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68DD" w:rsidRPr="00E268DD" w:rsidRDefault="00E268DD" w:rsidP="00182BCB">
      <w:pPr>
        <w:spacing w:after="0" w:line="360" w:lineRule="auto"/>
        <w:jc w:val="center"/>
        <w:rPr>
          <w:rFonts w:ascii="Arial" w:hAnsi="Arial" w:cs="Arial"/>
          <w:b/>
          <w:sz w:val="24"/>
        </w:rPr>
      </w:pPr>
      <w:bookmarkStart w:id="0" w:name="OLE_LINK1"/>
      <w:bookmarkStart w:id="1" w:name="OLE_LINK2"/>
      <w:r w:rsidRPr="00E268DD">
        <w:rPr>
          <w:rFonts w:ascii="Arial" w:hAnsi="Arial" w:cs="Arial"/>
          <w:b/>
          <w:sz w:val="24"/>
        </w:rPr>
        <w:t>BAB I</w:t>
      </w:r>
    </w:p>
    <w:p w:rsidR="00E268DD" w:rsidRDefault="009507C5" w:rsidP="009507C5">
      <w:pPr>
        <w:tabs>
          <w:tab w:val="left" w:pos="2760"/>
          <w:tab w:val="center" w:pos="4513"/>
        </w:tabs>
        <w:spacing w:after="0" w:line="360" w:lineRule="auto"/>
        <w:rPr>
          <w:rFonts w:ascii="Arial" w:hAnsi="Arial" w:cs="Arial"/>
          <w:b/>
          <w:sz w:val="24"/>
        </w:rPr>
      </w:pPr>
      <w:r>
        <w:rPr>
          <w:rFonts w:ascii="Arial" w:hAnsi="Arial" w:cs="Arial"/>
          <w:b/>
          <w:sz w:val="24"/>
        </w:rPr>
        <w:tab/>
      </w:r>
      <w:r>
        <w:rPr>
          <w:rFonts w:ascii="Arial" w:hAnsi="Arial" w:cs="Arial"/>
          <w:b/>
          <w:sz w:val="24"/>
        </w:rPr>
        <w:tab/>
      </w:r>
      <w:r w:rsidR="00182BCB">
        <w:rPr>
          <w:rFonts w:ascii="Arial" w:hAnsi="Arial" w:cs="Arial"/>
          <w:b/>
          <w:sz w:val="24"/>
        </w:rPr>
        <w:t>PENDAHULUAN</w:t>
      </w:r>
    </w:p>
    <w:bookmarkEnd w:id="0"/>
    <w:bookmarkEnd w:id="1"/>
    <w:p w:rsidR="00182BCB" w:rsidRPr="00182BCB" w:rsidRDefault="00182BCB" w:rsidP="00182BCB">
      <w:pPr>
        <w:spacing w:after="0" w:line="360" w:lineRule="auto"/>
        <w:jc w:val="center"/>
        <w:rPr>
          <w:rFonts w:ascii="Arial" w:hAnsi="Arial" w:cs="Arial"/>
          <w:b/>
          <w:sz w:val="24"/>
        </w:rPr>
      </w:pPr>
    </w:p>
    <w:p w:rsidR="00E268DD" w:rsidRPr="00E268DD" w:rsidRDefault="00E268DD" w:rsidP="00E268DD">
      <w:pPr>
        <w:spacing w:line="360" w:lineRule="auto"/>
        <w:jc w:val="both"/>
        <w:rPr>
          <w:rFonts w:ascii="Arial" w:hAnsi="Arial" w:cs="Arial"/>
          <w:b/>
          <w:sz w:val="24"/>
        </w:rPr>
      </w:pPr>
      <w:r w:rsidRPr="00E268DD">
        <w:rPr>
          <w:rFonts w:ascii="Arial" w:hAnsi="Arial" w:cs="Arial"/>
          <w:b/>
          <w:sz w:val="24"/>
        </w:rPr>
        <w:t xml:space="preserve">I.1 </w:t>
      </w:r>
      <w:r w:rsidRPr="00E268DD">
        <w:rPr>
          <w:rFonts w:ascii="Arial" w:hAnsi="Arial" w:cs="Arial"/>
          <w:b/>
          <w:sz w:val="24"/>
        </w:rPr>
        <w:tab/>
        <w:t>Latar Belakang</w:t>
      </w:r>
      <w:r w:rsidRPr="00E268DD">
        <w:rPr>
          <w:rFonts w:ascii="Arial" w:hAnsi="Arial" w:cs="Arial"/>
          <w:b/>
          <w:sz w:val="24"/>
        </w:rPr>
        <w:tab/>
      </w:r>
    </w:p>
    <w:p w:rsidR="00E268DD" w:rsidRPr="00E268DD" w:rsidRDefault="00A41BB0" w:rsidP="00E268DD">
      <w:pPr>
        <w:spacing w:line="360" w:lineRule="auto"/>
        <w:ind w:firstLine="720"/>
        <w:jc w:val="both"/>
        <w:rPr>
          <w:rFonts w:ascii="Arial" w:hAnsi="Arial" w:cs="Arial"/>
          <w:sz w:val="24"/>
        </w:rPr>
      </w:pPr>
      <w:r>
        <w:rPr>
          <w:rFonts w:ascii="Arial" w:hAnsi="Arial" w:cs="Arial"/>
          <w:sz w:val="24"/>
        </w:rPr>
        <w:t>Indonesia merupakan ne</w:t>
      </w:r>
      <w:r w:rsidR="00E268DD" w:rsidRPr="00E268DD">
        <w:rPr>
          <w:rFonts w:ascii="Arial" w:hAnsi="Arial" w:cs="Arial"/>
          <w:sz w:val="24"/>
        </w:rPr>
        <w:t>gara kepulauan dengan risiko tinggi kejadian bencana alam. Beberapa bencana alam tersebut antara lain : banjir, gempa bumi, tsunami, angin topan, gunung berapi dan sebagainya. Disamping itu indonesia juga merupakan negara yang secara demografis dan kultural sangat komplek dengan tingkat ekonomi masyarakat relatif rendah. Hal ini dapat meningkatkan kerentanan terjadinya kerusakan sosial.Hal-hal tersebut juga yang dapat mengancam daerah Provinsi Sulawesi Utara. Maka dengan ditetapkannya UU No. 24 Tahun 2007 tentang Penanggulangan Bencana (PB), penyelenggaraan PB diharapkan semakin baik, karena pemerintah dan pemerintah daerah menjadi penanggung jawab dalam penyelenggaraan PB (pasal 5) yang meliputi tahap pra bencana, saat tanggap darurat dan pasca bencana (PP 21 Thn 2008 pasal 3) tahap pra bencana meliputi situasi tidak terjadi bencana dan terdapat potensi terjadinya bencana.</w:t>
      </w:r>
    </w:p>
    <w:p w:rsidR="00C93A95" w:rsidRDefault="00E268DD" w:rsidP="00E268DD">
      <w:pPr>
        <w:spacing w:line="360" w:lineRule="auto"/>
        <w:jc w:val="both"/>
        <w:rPr>
          <w:rFonts w:ascii="Arial" w:hAnsi="Arial" w:cs="Arial"/>
          <w:sz w:val="24"/>
        </w:rPr>
      </w:pPr>
      <w:r w:rsidRPr="00E268DD">
        <w:rPr>
          <w:rFonts w:ascii="Arial" w:hAnsi="Arial" w:cs="Arial"/>
          <w:sz w:val="24"/>
        </w:rPr>
        <w:t>Upaya kesiapsiagaan adalah suatu siklus yang secara berturut mulai dari perencanaan pengorganisasian, pelatihan, penyiapan sumberdaya peralatan, latihan, evaluasi, tindakan koreksi dan mitigasi.Siklus ini mengisyaratkan bahwa kegiatan kesiapsiagaan tidak pernah berhenti tetapi selalu dinamis karena dituntut adanya tindakan koreksi untuk perbaikan langkah kesiapsiagaan berikutnya mengacu pada siklus kesiapsiagaan, salah satu upaya yang sangat penting dan merupakan langkah awal adalah menyusun suatu perencanaan kontinjensi dalam menghadapi kemungkinan terjadinya bencana/kedarurata</w:t>
      </w:r>
      <w:r w:rsidR="009507C5">
        <w:rPr>
          <w:rFonts w:ascii="Arial" w:hAnsi="Arial" w:cs="Arial"/>
          <w:sz w:val="24"/>
        </w:rPr>
        <w:t>n.</w:t>
      </w:r>
    </w:p>
    <w:p w:rsidR="00C93A95" w:rsidRPr="00E268DD" w:rsidRDefault="00C93A95" w:rsidP="00E268DD">
      <w:pPr>
        <w:spacing w:line="360" w:lineRule="auto"/>
        <w:jc w:val="both"/>
        <w:rPr>
          <w:rFonts w:ascii="Arial" w:hAnsi="Arial" w:cs="Arial"/>
          <w:sz w:val="24"/>
        </w:rPr>
      </w:pPr>
    </w:p>
    <w:p w:rsidR="00E268DD" w:rsidRPr="00E268DD" w:rsidRDefault="00E268DD" w:rsidP="00E268DD">
      <w:pPr>
        <w:spacing w:line="360" w:lineRule="auto"/>
        <w:jc w:val="both"/>
        <w:rPr>
          <w:rFonts w:ascii="Arial" w:hAnsi="Arial" w:cs="Arial"/>
          <w:b/>
          <w:sz w:val="24"/>
        </w:rPr>
      </w:pPr>
      <w:r w:rsidRPr="00E268DD">
        <w:rPr>
          <w:rFonts w:ascii="Arial" w:hAnsi="Arial" w:cs="Arial"/>
          <w:b/>
          <w:sz w:val="24"/>
        </w:rPr>
        <w:t xml:space="preserve">I.2 </w:t>
      </w:r>
      <w:r w:rsidRPr="00E268DD">
        <w:rPr>
          <w:rFonts w:ascii="Arial" w:hAnsi="Arial" w:cs="Arial"/>
          <w:b/>
          <w:sz w:val="24"/>
        </w:rPr>
        <w:tab/>
        <w:t>Pengertian Renkon</w:t>
      </w:r>
    </w:p>
    <w:p w:rsidR="00E268DD" w:rsidRPr="00E268DD" w:rsidRDefault="00E268DD" w:rsidP="00E268DD">
      <w:pPr>
        <w:spacing w:line="360" w:lineRule="auto"/>
        <w:ind w:firstLine="720"/>
        <w:jc w:val="both"/>
        <w:rPr>
          <w:rFonts w:ascii="Arial" w:hAnsi="Arial" w:cs="Arial"/>
          <w:sz w:val="24"/>
        </w:rPr>
      </w:pPr>
      <w:r w:rsidRPr="00E268DD">
        <w:rPr>
          <w:rFonts w:ascii="Arial" w:hAnsi="Arial" w:cs="Arial"/>
          <w:sz w:val="24"/>
        </w:rPr>
        <w:t>Rencana Kontinjensi adalah suatu proses perencanaa kedepan dalam keadaan yang tidak menentu dimana skenario dan tujuan disepakati, tindakan teknis dan manajerial ditetapkan dan sistem tanggapan dan pengerahan potensi disetujui bersama untuk mencegah atau menanggulangi secara lebih baik dalam situasi darurat atau kritis.</w:t>
      </w:r>
    </w:p>
    <w:p w:rsidR="00E268DD" w:rsidRPr="00E268DD" w:rsidRDefault="00E268DD" w:rsidP="00E268DD">
      <w:pPr>
        <w:spacing w:line="360" w:lineRule="auto"/>
        <w:jc w:val="both"/>
        <w:rPr>
          <w:rFonts w:ascii="Arial" w:hAnsi="Arial" w:cs="Arial"/>
          <w:b/>
          <w:sz w:val="24"/>
        </w:rPr>
      </w:pPr>
      <w:r w:rsidRPr="00E268DD">
        <w:rPr>
          <w:rFonts w:ascii="Arial" w:hAnsi="Arial" w:cs="Arial"/>
          <w:b/>
          <w:sz w:val="24"/>
        </w:rPr>
        <w:lastRenderedPageBreak/>
        <w:t xml:space="preserve">I.3 </w:t>
      </w:r>
      <w:r w:rsidRPr="00E268DD">
        <w:rPr>
          <w:rFonts w:ascii="Arial" w:hAnsi="Arial" w:cs="Arial"/>
          <w:b/>
          <w:sz w:val="24"/>
        </w:rPr>
        <w:tab/>
        <w:t>Tujuan</w:t>
      </w:r>
    </w:p>
    <w:p w:rsidR="00E268DD" w:rsidRPr="00E268DD" w:rsidRDefault="00E268DD" w:rsidP="00C93A95">
      <w:pPr>
        <w:spacing w:line="360" w:lineRule="auto"/>
        <w:ind w:left="709"/>
        <w:jc w:val="both"/>
        <w:rPr>
          <w:rFonts w:ascii="Arial" w:hAnsi="Arial" w:cs="Arial"/>
          <w:sz w:val="24"/>
        </w:rPr>
      </w:pPr>
      <w:r w:rsidRPr="00E268DD">
        <w:rPr>
          <w:rFonts w:ascii="Arial" w:hAnsi="Arial" w:cs="Arial"/>
          <w:sz w:val="24"/>
        </w:rPr>
        <w:t>1.</w:t>
      </w:r>
      <w:r w:rsidRPr="00E268DD">
        <w:rPr>
          <w:rFonts w:ascii="Arial" w:hAnsi="Arial" w:cs="Arial"/>
          <w:sz w:val="24"/>
        </w:rPr>
        <w:tab/>
        <w:t>Sebagai pedoman kesiapsiagaan apabila terjadi bencana</w:t>
      </w:r>
    </w:p>
    <w:p w:rsidR="00E268DD" w:rsidRPr="00E268DD" w:rsidRDefault="00E268DD" w:rsidP="00C93A95">
      <w:pPr>
        <w:spacing w:line="360" w:lineRule="auto"/>
        <w:ind w:left="709"/>
        <w:jc w:val="both"/>
        <w:rPr>
          <w:rFonts w:ascii="Arial" w:hAnsi="Arial" w:cs="Arial"/>
          <w:sz w:val="24"/>
        </w:rPr>
      </w:pPr>
      <w:r w:rsidRPr="00E268DD">
        <w:rPr>
          <w:rFonts w:ascii="Arial" w:hAnsi="Arial" w:cs="Arial"/>
          <w:sz w:val="24"/>
        </w:rPr>
        <w:t>2.</w:t>
      </w:r>
      <w:r w:rsidRPr="00E268DD">
        <w:rPr>
          <w:rFonts w:ascii="Arial" w:hAnsi="Arial" w:cs="Arial"/>
          <w:sz w:val="24"/>
        </w:rPr>
        <w:tab/>
        <w:t>Mengidentifikasi tanggung jawab SKPD terkait apabila terjadi bencana</w:t>
      </w:r>
    </w:p>
    <w:p w:rsidR="00E268DD" w:rsidRPr="00E268DD" w:rsidRDefault="00E268DD" w:rsidP="00C93A95">
      <w:pPr>
        <w:spacing w:line="360" w:lineRule="auto"/>
        <w:ind w:left="709"/>
        <w:jc w:val="both"/>
        <w:rPr>
          <w:rFonts w:ascii="Arial" w:hAnsi="Arial" w:cs="Arial"/>
          <w:sz w:val="24"/>
        </w:rPr>
      </w:pPr>
      <w:r w:rsidRPr="00E268DD">
        <w:rPr>
          <w:rFonts w:ascii="Arial" w:hAnsi="Arial" w:cs="Arial"/>
          <w:sz w:val="24"/>
        </w:rPr>
        <w:t>3.</w:t>
      </w:r>
      <w:r w:rsidRPr="00E268DD">
        <w:rPr>
          <w:rFonts w:ascii="Arial" w:hAnsi="Arial" w:cs="Arial"/>
          <w:sz w:val="24"/>
        </w:rPr>
        <w:tab/>
        <w:t>Menetapkan standar operasional prosedur untuk PB</w:t>
      </w:r>
    </w:p>
    <w:p w:rsidR="00E268DD" w:rsidRPr="00E268DD" w:rsidRDefault="00E268DD" w:rsidP="00C93A95">
      <w:pPr>
        <w:spacing w:line="360" w:lineRule="auto"/>
        <w:ind w:left="1418" w:hanging="709"/>
        <w:jc w:val="both"/>
        <w:rPr>
          <w:rFonts w:ascii="Arial" w:hAnsi="Arial" w:cs="Arial"/>
          <w:sz w:val="24"/>
        </w:rPr>
      </w:pPr>
      <w:r w:rsidRPr="00E268DD">
        <w:rPr>
          <w:rFonts w:ascii="Arial" w:hAnsi="Arial" w:cs="Arial"/>
          <w:sz w:val="24"/>
        </w:rPr>
        <w:t>4.</w:t>
      </w:r>
      <w:r w:rsidRPr="00E268DD">
        <w:rPr>
          <w:rFonts w:ascii="Arial" w:hAnsi="Arial" w:cs="Arial"/>
          <w:sz w:val="24"/>
        </w:rPr>
        <w:tab/>
        <w:t>Terselenggaranya PB secara terencana, terpadu, terkoordinasi dan menyeluruh dengan pemanfaatan sumberdaya yang tersedia dalam rangka memberikan perlindungan kepada masyarakat dari ancaman, risiko dan dampak bencana.</w:t>
      </w:r>
    </w:p>
    <w:p w:rsidR="00E268DD" w:rsidRPr="00E268DD" w:rsidRDefault="00E268DD" w:rsidP="00E268DD">
      <w:pPr>
        <w:spacing w:line="360" w:lineRule="auto"/>
        <w:jc w:val="both"/>
        <w:rPr>
          <w:rFonts w:ascii="Arial" w:hAnsi="Arial" w:cs="Arial"/>
          <w:sz w:val="24"/>
        </w:rPr>
      </w:pPr>
    </w:p>
    <w:p w:rsidR="00E268DD" w:rsidRPr="00E268DD" w:rsidRDefault="00E268DD" w:rsidP="00E268DD">
      <w:pPr>
        <w:spacing w:line="360" w:lineRule="auto"/>
        <w:jc w:val="both"/>
        <w:rPr>
          <w:rFonts w:ascii="Arial" w:hAnsi="Arial" w:cs="Arial"/>
          <w:b/>
          <w:sz w:val="24"/>
        </w:rPr>
      </w:pPr>
      <w:r w:rsidRPr="00E268DD">
        <w:rPr>
          <w:rFonts w:ascii="Arial" w:hAnsi="Arial" w:cs="Arial"/>
          <w:b/>
          <w:sz w:val="24"/>
        </w:rPr>
        <w:t xml:space="preserve">I.4 </w:t>
      </w:r>
      <w:r w:rsidRPr="00E268DD">
        <w:rPr>
          <w:rFonts w:ascii="Arial" w:hAnsi="Arial" w:cs="Arial"/>
          <w:b/>
          <w:sz w:val="24"/>
        </w:rPr>
        <w:tab/>
        <w:t>Sifat dan Tahap Penyusunan</w:t>
      </w:r>
    </w:p>
    <w:p w:rsidR="00E268DD" w:rsidRPr="00E268DD" w:rsidRDefault="00E268DD" w:rsidP="00E268DD">
      <w:pPr>
        <w:spacing w:line="360" w:lineRule="auto"/>
        <w:jc w:val="both"/>
        <w:rPr>
          <w:rFonts w:ascii="Arial" w:hAnsi="Arial" w:cs="Arial"/>
          <w:sz w:val="24"/>
        </w:rPr>
      </w:pPr>
      <w:r w:rsidRPr="00E268DD">
        <w:rPr>
          <w:rFonts w:ascii="Arial" w:hAnsi="Arial" w:cs="Arial"/>
          <w:sz w:val="24"/>
        </w:rPr>
        <w:t>Dengan perencanaan kontinjensi kita dapat mengurangi ketidakpastian melalui pengembangan skenario dan asumsi-asumsi proyeksi kebutuhan untuk dijadikan rencana operasi pada masa tanggap darurat.Secara kompherhensif, implementasi lanjut dari perencanaan kontinjensi ini adalah dapat digunakan sebagai dasar latihan kesiapsiagaan secara berjenjang berupa penyelenggaraan Table Top Exerxise (TTX) sampai geladi lapangan.</w:t>
      </w:r>
    </w:p>
    <w:p w:rsidR="00E268DD" w:rsidRPr="00E268DD" w:rsidRDefault="00E268DD" w:rsidP="00E268DD">
      <w:pPr>
        <w:spacing w:line="360" w:lineRule="auto"/>
        <w:jc w:val="both"/>
        <w:rPr>
          <w:rFonts w:ascii="Arial" w:hAnsi="Arial" w:cs="Arial"/>
          <w:sz w:val="24"/>
        </w:rPr>
      </w:pPr>
    </w:p>
    <w:p w:rsidR="00E268DD" w:rsidRPr="00E268DD" w:rsidRDefault="00E268DD" w:rsidP="00E268DD">
      <w:pPr>
        <w:spacing w:line="360" w:lineRule="auto"/>
        <w:jc w:val="both"/>
        <w:rPr>
          <w:rFonts w:ascii="Arial" w:hAnsi="Arial" w:cs="Arial"/>
          <w:sz w:val="24"/>
        </w:rPr>
      </w:pPr>
    </w:p>
    <w:p w:rsidR="00C93A95" w:rsidRDefault="00C93A95" w:rsidP="00E268DD">
      <w:pPr>
        <w:spacing w:line="360" w:lineRule="auto"/>
        <w:jc w:val="both"/>
        <w:rPr>
          <w:rFonts w:ascii="Arial" w:hAnsi="Arial" w:cs="Arial"/>
          <w:sz w:val="24"/>
        </w:rPr>
      </w:pPr>
    </w:p>
    <w:p w:rsidR="009507C5" w:rsidRDefault="009507C5" w:rsidP="00E268DD">
      <w:pPr>
        <w:spacing w:line="360" w:lineRule="auto"/>
        <w:jc w:val="both"/>
        <w:rPr>
          <w:rFonts w:ascii="Arial" w:hAnsi="Arial" w:cs="Arial"/>
          <w:sz w:val="24"/>
        </w:rPr>
      </w:pPr>
    </w:p>
    <w:p w:rsidR="009507C5" w:rsidRDefault="009507C5" w:rsidP="00E268DD">
      <w:pPr>
        <w:spacing w:line="360" w:lineRule="auto"/>
        <w:jc w:val="both"/>
        <w:rPr>
          <w:rFonts w:ascii="Arial" w:hAnsi="Arial" w:cs="Arial"/>
          <w:sz w:val="24"/>
        </w:rPr>
      </w:pPr>
    </w:p>
    <w:p w:rsidR="009507C5" w:rsidRDefault="009507C5" w:rsidP="00E268DD">
      <w:pPr>
        <w:spacing w:line="360" w:lineRule="auto"/>
        <w:jc w:val="both"/>
        <w:rPr>
          <w:rFonts w:ascii="Arial" w:hAnsi="Arial" w:cs="Arial"/>
          <w:sz w:val="24"/>
        </w:rPr>
      </w:pPr>
    </w:p>
    <w:p w:rsidR="009507C5" w:rsidRDefault="009507C5" w:rsidP="00E268DD">
      <w:pPr>
        <w:spacing w:line="360" w:lineRule="auto"/>
        <w:jc w:val="both"/>
        <w:rPr>
          <w:rFonts w:ascii="Arial" w:hAnsi="Arial" w:cs="Arial"/>
          <w:sz w:val="24"/>
        </w:rPr>
      </w:pPr>
    </w:p>
    <w:p w:rsidR="009507C5" w:rsidRDefault="009507C5" w:rsidP="00E268DD">
      <w:pPr>
        <w:spacing w:line="360" w:lineRule="auto"/>
        <w:jc w:val="both"/>
        <w:rPr>
          <w:rFonts w:ascii="Arial" w:hAnsi="Arial" w:cs="Arial"/>
          <w:sz w:val="24"/>
        </w:rPr>
      </w:pPr>
    </w:p>
    <w:p w:rsidR="00182BCB" w:rsidRDefault="00182BCB" w:rsidP="00182BCB">
      <w:pPr>
        <w:spacing w:after="0" w:line="360" w:lineRule="auto"/>
        <w:rPr>
          <w:rFonts w:ascii="Arial" w:hAnsi="Arial" w:cs="Arial"/>
          <w:sz w:val="24"/>
        </w:rPr>
      </w:pPr>
    </w:p>
    <w:p w:rsidR="00104B3C" w:rsidRDefault="00104B3C" w:rsidP="00182BCB">
      <w:pPr>
        <w:spacing w:after="0" w:line="360" w:lineRule="auto"/>
        <w:rPr>
          <w:rFonts w:ascii="Arial" w:hAnsi="Arial" w:cs="Arial"/>
          <w:sz w:val="24"/>
        </w:rPr>
      </w:pPr>
    </w:p>
    <w:p w:rsidR="00E268DD" w:rsidRPr="00E268DD" w:rsidRDefault="00E268DD" w:rsidP="00182BCB">
      <w:pPr>
        <w:spacing w:after="0" w:line="360" w:lineRule="auto"/>
        <w:jc w:val="center"/>
        <w:rPr>
          <w:rFonts w:ascii="Arial" w:hAnsi="Arial" w:cs="Arial"/>
          <w:b/>
          <w:sz w:val="24"/>
        </w:rPr>
      </w:pPr>
      <w:r w:rsidRPr="00E268DD">
        <w:rPr>
          <w:rFonts w:ascii="Arial" w:hAnsi="Arial" w:cs="Arial"/>
          <w:b/>
          <w:sz w:val="24"/>
        </w:rPr>
        <w:lastRenderedPageBreak/>
        <w:t>BAB II</w:t>
      </w:r>
    </w:p>
    <w:p w:rsidR="00E268DD" w:rsidRDefault="00E268DD" w:rsidP="008A023F">
      <w:pPr>
        <w:spacing w:after="0" w:line="360" w:lineRule="auto"/>
        <w:jc w:val="center"/>
        <w:rPr>
          <w:rFonts w:ascii="Arial" w:hAnsi="Arial" w:cs="Arial"/>
          <w:b/>
          <w:sz w:val="24"/>
        </w:rPr>
      </w:pPr>
      <w:r w:rsidRPr="00E268DD">
        <w:rPr>
          <w:rFonts w:ascii="Arial" w:hAnsi="Arial" w:cs="Arial"/>
          <w:b/>
          <w:sz w:val="24"/>
        </w:rPr>
        <w:t>GAMBARAN UMUM WILAYAH</w:t>
      </w:r>
    </w:p>
    <w:p w:rsidR="00E268DD" w:rsidRPr="00E268DD" w:rsidRDefault="00E268DD" w:rsidP="00182BCB">
      <w:pPr>
        <w:spacing w:after="0" w:line="240" w:lineRule="auto"/>
        <w:rPr>
          <w:rFonts w:ascii="Arial" w:hAnsi="Arial" w:cs="Arial"/>
          <w:b/>
          <w:sz w:val="24"/>
        </w:rPr>
      </w:pPr>
    </w:p>
    <w:p w:rsidR="00E268DD" w:rsidRPr="00E268DD" w:rsidRDefault="00E268DD" w:rsidP="00E268DD">
      <w:pPr>
        <w:spacing w:line="360" w:lineRule="auto"/>
        <w:jc w:val="both"/>
        <w:rPr>
          <w:rFonts w:ascii="Arial" w:hAnsi="Arial" w:cs="Arial"/>
          <w:b/>
          <w:sz w:val="24"/>
        </w:rPr>
      </w:pPr>
      <w:r w:rsidRPr="00E268DD">
        <w:rPr>
          <w:rFonts w:ascii="Arial" w:hAnsi="Arial" w:cs="Arial"/>
          <w:b/>
          <w:sz w:val="24"/>
        </w:rPr>
        <w:t>2.1. Gambaran Wilayah Kota Manado</w:t>
      </w:r>
    </w:p>
    <w:p w:rsidR="00E268DD" w:rsidRPr="00E268DD" w:rsidRDefault="00E268DD" w:rsidP="00E268DD">
      <w:pPr>
        <w:spacing w:line="360" w:lineRule="auto"/>
        <w:jc w:val="both"/>
        <w:rPr>
          <w:rFonts w:ascii="Arial" w:hAnsi="Arial" w:cs="Arial"/>
          <w:sz w:val="24"/>
        </w:rPr>
      </w:pPr>
      <w:r w:rsidRPr="00E268DD">
        <w:rPr>
          <w:rFonts w:ascii="Arial" w:hAnsi="Arial" w:cs="Arial"/>
          <w:b/>
          <w:sz w:val="24"/>
        </w:rPr>
        <w:t>2.1.1. Geografis</w:t>
      </w:r>
    </w:p>
    <w:p w:rsidR="00E268DD" w:rsidRDefault="00E268DD" w:rsidP="00E268DD">
      <w:pPr>
        <w:pStyle w:val="Heading1"/>
        <w:keepNext/>
        <w:suppressAutoHyphens/>
        <w:spacing w:line="360" w:lineRule="auto"/>
        <w:ind w:firstLine="720"/>
        <w:jc w:val="both"/>
        <w:rPr>
          <w:rFonts w:ascii="Tahoma" w:eastAsia="Arial Unicode MS" w:hAnsi="Tahoma" w:cs="Tahoma"/>
        </w:rPr>
      </w:pPr>
      <w:r>
        <w:rPr>
          <w:rFonts w:ascii="Tahoma" w:eastAsia="Arial Unicode MS" w:hAnsi="Tahoma" w:cs="Tahoma"/>
        </w:rPr>
        <w:t xml:space="preserve">Kota Manado adalah salah satu Kota di Provinsi Sulawesi Utara yang juga sebagai ibukota ibukota provinsi. Secara geografis </w:t>
      </w:r>
      <w:r w:rsidRPr="00F60366">
        <w:rPr>
          <w:rFonts w:ascii="Tahoma" w:eastAsia="Arial Unicode MS" w:hAnsi="Tahoma" w:cs="Tahoma"/>
          <w:lang w:val="id-ID"/>
        </w:rPr>
        <w:t>Kota Manadoterletak di antara 1</w:t>
      </w:r>
      <w:r w:rsidRPr="00F60366">
        <w:rPr>
          <w:rFonts w:ascii="Tahoma" w:eastAsia="Arial Unicode MS" w:hAnsi="Tahoma" w:cs="Tahoma"/>
        </w:rPr>
        <w:t>º</w:t>
      </w:r>
      <w:r w:rsidRPr="00F60366">
        <w:rPr>
          <w:rFonts w:ascii="Tahoma" w:eastAsia="Arial Unicode MS" w:hAnsi="Tahoma" w:cs="Tahoma"/>
          <w:lang w:val="id-ID"/>
        </w:rPr>
        <w:t>30 – 1[B1]</w:t>
      </w:r>
      <w:r w:rsidRPr="00F60366">
        <w:rPr>
          <w:rFonts w:ascii="Tahoma" w:eastAsia="Arial Unicode MS" w:hAnsi="Tahoma" w:cs="Tahoma"/>
        </w:rPr>
        <w:t>º</w:t>
      </w:r>
      <w:r w:rsidRPr="00F60366">
        <w:rPr>
          <w:rFonts w:ascii="Tahoma" w:eastAsia="Arial Unicode MS" w:hAnsi="Tahoma" w:cs="Tahoma"/>
          <w:lang w:val="id-ID"/>
        </w:rPr>
        <w:t xml:space="preserve"> Lintang Utara </w:t>
      </w:r>
      <w:r w:rsidRPr="00F60366">
        <w:rPr>
          <w:rFonts w:ascii="Tahoma" w:eastAsia="Arial Unicode MS" w:hAnsi="Tahoma" w:cs="Tahoma"/>
        </w:rPr>
        <w:t xml:space="preserve"> sampai dengan  </w:t>
      </w:r>
      <w:r w:rsidRPr="00F60366">
        <w:rPr>
          <w:rFonts w:ascii="Tahoma" w:eastAsia="Arial Unicode MS" w:hAnsi="Tahoma" w:cs="Tahoma"/>
          <w:lang w:val="id-ID"/>
        </w:rPr>
        <w:t>124</w:t>
      </w:r>
      <w:r w:rsidRPr="00F60366">
        <w:rPr>
          <w:rFonts w:ascii="Tahoma" w:eastAsia="Arial Unicode MS" w:hAnsi="Tahoma" w:cs="Tahoma"/>
        </w:rPr>
        <w:t>º</w:t>
      </w:r>
      <w:r w:rsidRPr="00F60366">
        <w:rPr>
          <w:rFonts w:ascii="Tahoma" w:eastAsia="Arial Unicode MS" w:hAnsi="Tahoma" w:cs="Tahoma"/>
          <w:lang w:val="id-ID"/>
        </w:rPr>
        <w:t>40’ – 126[B2]</w:t>
      </w:r>
      <w:r w:rsidRPr="00F60366">
        <w:rPr>
          <w:rFonts w:ascii="Tahoma" w:eastAsia="Arial Unicode MS" w:hAnsi="Tahoma" w:cs="Tahoma"/>
        </w:rPr>
        <w:t>º</w:t>
      </w:r>
      <w:r w:rsidRPr="00F60366">
        <w:rPr>
          <w:rFonts w:ascii="Tahoma" w:eastAsia="Arial Unicode MS" w:hAnsi="Tahoma" w:cs="Tahoma"/>
          <w:lang w:val="id-ID"/>
        </w:rPr>
        <w:t xml:space="preserve"> Bujur Timur</w:t>
      </w:r>
      <w:r w:rsidRPr="00F60366">
        <w:rPr>
          <w:rFonts w:ascii="Tahoma" w:eastAsia="Arial Unicode MS" w:hAnsi="Tahoma" w:cs="Tahoma"/>
        </w:rPr>
        <w:t xml:space="preserve">. </w:t>
      </w:r>
      <w:r w:rsidRPr="00F60366">
        <w:rPr>
          <w:rFonts w:ascii="Tahoma" w:eastAsia="Arial Unicode MS" w:hAnsi="Tahoma" w:cs="Tahoma"/>
          <w:lang w:val="id-ID"/>
        </w:rPr>
        <w:t>Secara administratif  kota Manado terbagi kedalam 11 wilayah kecamatan dan 87 kelurahan. Kota Manado memiliki luas wilayah sebesar 157,26 km</w:t>
      </w:r>
      <w:r w:rsidRPr="00F60366">
        <w:rPr>
          <w:rFonts w:ascii="Tahoma" w:eastAsia="Arial Unicode MS" w:hAnsi="Tahoma" w:cs="Tahoma"/>
          <w:vertAlign w:val="superscript"/>
          <w:lang w:val="id-ID"/>
        </w:rPr>
        <w:t>2</w:t>
      </w:r>
      <w:r w:rsidRPr="00F60366">
        <w:rPr>
          <w:rFonts w:ascii="Tahoma" w:eastAsia="Arial Unicode MS" w:hAnsi="Tahoma" w:cs="Tahoma"/>
          <w:lang w:val="id-ID"/>
        </w:rPr>
        <w:t>.</w:t>
      </w:r>
    </w:p>
    <w:p w:rsidR="00D87438" w:rsidRDefault="00D87438" w:rsidP="00D87438">
      <w:r>
        <w:rPr>
          <w:noProof/>
          <w:lang w:val="id-ID" w:eastAsia="id-ID"/>
        </w:rPr>
        <w:drawing>
          <wp:anchor distT="0" distB="0" distL="114300" distR="114300" simplePos="0" relativeHeight="251656192" behindDoc="1" locked="0" layoutInCell="1" allowOverlap="1">
            <wp:simplePos x="0" y="0"/>
            <wp:positionH relativeFrom="column">
              <wp:posOffset>161925</wp:posOffset>
            </wp:positionH>
            <wp:positionV relativeFrom="paragraph">
              <wp:posOffset>149860</wp:posOffset>
            </wp:positionV>
            <wp:extent cx="5530215" cy="2649220"/>
            <wp:effectExtent l="0" t="0" r="0" b="0"/>
            <wp:wrapNone/>
            <wp:docPr id="1" name="Picture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0215" cy="2649220"/>
                    </a:xfrm>
                    <a:prstGeom prst="rect">
                      <a:avLst/>
                    </a:prstGeom>
                    <a:noFill/>
                    <a:ln>
                      <a:noFill/>
                    </a:ln>
                  </pic:spPr>
                </pic:pic>
              </a:graphicData>
            </a:graphic>
          </wp:anchor>
        </w:drawing>
      </w:r>
    </w:p>
    <w:p w:rsidR="00D87438" w:rsidRDefault="00D87438" w:rsidP="00D87438"/>
    <w:p w:rsidR="00D87438" w:rsidRDefault="00D87438" w:rsidP="00D87438"/>
    <w:p w:rsidR="00D87438" w:rsidRDefault="00D87438" w:rsidP="00D87438"/>
    <w:p w:rsidR="00D87438" w:rsidRDefault="00D87438" w:rsidP="00D87438"/>
    <w:p w:rsidR="00D87438" w:rsidRDefault="00D87438" w:rsidP="00D87438"/>
    <w:p w:rsidR="00D87438" w:rsidRDefault="00D87438" w:rsidP="00D87438"/>
    <w:p w:rsidR="00D87438" w:rsidRDefault="00D87438" w:rsidP="00D87438"/>
    <w:p w:rsidR="00D87438" w:rsidRDefault="00D87438" w:rsidP="00D87438"/>
    <w:p w:rsidR="00C93A95" w:rsidRPr="00C93A95" w:rsidRDefault="00C93A95" w:rsidP="00C93A95">
      <w:pPr>
        <w:jc w:val="center"/>
        <w:rPr>
          <w:b/>
        </w:rPr>
      </w:pPr>
      <w:r w:rsidRPr="00C93A95">
        <w:rPr>
          <w:b/>
        </w:rPr>
        <w:t xml:space="preserve">Gambar 1. Peta Wilayah </w:t>
      </w:r>
      <w:r>
        <w:rPr>
          <w:b/>
        </w:rPr>
        <w:t>Kota M</w:t>
      </w:r>
      <w:r w:rsidRPr="00C93A95">
        <w:rPr>
          <w:b/>
        </w:rPr>
        <w:t>anado</w:t>
      </w:r>
    </w:p>
    <w:p w:rsidR="00D87438" w:rsidRDefault="00D87438" w:rsidP="00D87438"/>
    <w:p w:rsidR="002701EB" w:rsidRPr="00E268DD" w:rsidRDefault="002701EB" w:rsidP="002701EB">
      <w:pPr>
        <w:spacing w:after="0" w:line="360" w:lineRule="auto"/>
        <w:ind w:firstLine="720"/>
        <w:jc w:val="both"/>
        <w:rPr>
          <w:rFonts w:ascii="Arial" w:hAnsi="Arial" w:cs="Arial"/>
          <w:sz w:val="24"/>
        </w:rPr>
      </w:pPr>
      <w:r w:rsidRPr="00E268DD">
        <w:rPr>
          <w:rFonts w:ascii="Arial" w:hAnsi="Arial" w:cs="Arial"/>
          <w:sz w:val="24"/>
        </w:rPr>
        <w:t>Kota  Manado  memiliki  topograpi tanah  yang  ber</w:t>
      </w:r>
      <w:r>
        <w:rPr>
          <w:rFonts w:ascii="Arial" w:hAnsi="Arial" w:cs="Arial"/>
          <w:sz w:val="24"/>
        </w:rPr>
        <w:t xml:space="preserve">variasi  untuk tiap  kecamatan </w:t>
      </w:r>
      <w:r w:rsidRPr="00E268DD">
        <w:rPr>
          <w:rFonts w:ascii="Arial" w:hAnsi="Arial" w:cs="Arial"/>
          <w:sz w:val="24"/>
        </w:rPr>
        <w:t>.  Secara  keseluruhan  Kota  Manado  memiliki keadaan tanah yang berombak sebesar 37,95 persen dan dataran landai sebesar 40,16 persen dari luas wilayah. Sisanya dalam keadaan tanah berombak berbukit dan bergunung.</w:t>
      </w:r>
    </w:p>
    <w:p w:rsidR="002701EB" w:rsidRPr="00E268DD" w:rsidRDefault="002701EB" w:rsidP="002701EB">
      <w:pPr>
        <w:spacing w:after="0" w:line="360" w:lineRule="auto"/>
        <w:ind w:firstLine="720"/>
        <w:jc w:val="both"/>
        <w:rPr>
          <w:rFonts w:ascii="Arial" w:hAnsi="Arial" w:cs="Arial"/>
          <w:sz w:val="24"/>
        </w:rPr>
      </w:pPr>
      <w:r w:rsidRPr="00E268DD">
        <w:rPr>
          <w:rFonts w:ascii="Arial" w:hAnsi="Arial" w:cs="Arial"/>
          <w:sz w:val="24"/>
        </w:rPr>
        <w:t>Ketinggian dari permukaan laut pada tiap-tiap kecam</w:t>
      </w:r>
      <w:r>
        <w:rPr>
          <w:rFonts w:ascii="Arial" w:hAnsi="Arial" w:cs="Arial"/>
          <w:sz w:val="24"/>
        </w:rPr>
        <w:t>atan di Kota Manado bervariasi</w:t>
      </w:r>
      <w:r w:rsidRPr="00E268DD">
        <w:rPr>
          <w:rFonts w:ascii="Arial" w:hAnsi="Arial" w:cs="Arial"/>
          <w:sz w:val="24"/>
        </w:rPr>
        <w:t>.Secara  keseluruhan  sebesar  92,15 persen dari luas wilayah Kota Manado terletak pada ketinggian 0-240 dari permukaan laut. Hal ini disebabkan tekstur alam Kota Manado yang berbatasan dengan pantai dan dengan kontur tanah yang berombak dan berbukit.</w:t>
      </w:r>
    </w:p>
    <w:p w:rsidR="003B3327" w:rsidRDefault="002701EB" w:rsidP="003B3327">
      <w:pPr>
        <w:spacing w:after="0" w:line="360" w:lineRule="auto"/>
        <w:jc w:val="both"/>
        <w:rPr>
          <w:rFonts w:ascii="Arial" w:hAnsi="Arial" w:cs="Arial"/>
          <w:sz w:val="24"/>
        </w:rPr>
      </w:pPr>
      <w:r>
        <w:rPr>
          <w:rFonts w:ascii="Arial" w:hAnsi="Arial" w:cs="Arial"/>
          <w:sz w:val="24"/>
        </w:rPr>
        <w:lastRenderedPageBreak/>
        <w:tab/>
      </w:r>
      <w:r w:rsidRPr="00E268DD">
        <w:rPr>
          <w:rFonts w:ascii="Arial" w:hAnsi="Arial" w:cs="Arial"/>
          <w:sz w:val="24"/>
        </w:rPr>
        <w:t>Terdapat dua gunung di Kota Manado.Keduanya terletak di Kelurahan Bunaken. Gunung  tertinggi  bernama  Manado  Tua  dengan  ketinggian  sekitar  655  meter  dan Tumpa dengan ketinggian sekitar 610 meter.</w:t>
      </w:r>
    </w:p>
    <w:p w:rsidR="00B2008A" w:rsidRPr="00E268DD" w:rsidRDefault="00B2008A" w:rsidP="003B3327">
      <w:pPr>
        <w:spacing w:after="0" w:line="360" w:lineRule="auto"/>
        <w:jc w:val="both"/>
        <w:rPr>
          <w:rFonts w:ascii="Arial" w:hAnsi="Arial" w:cs="Arial"/>
          <w:sz w:val="24"/>
        </w:rPr>
      </w:pPr>
    </w:p>
    <w:p w:rsidR="00A67C5F" w:rsidRPr="00A67C5F" w:rsidRDefault="00A67C5F" w:rsidP="00BE52C0">
      <w:pPr>
        <w:spacing w:after="0" w:line="360" w:lineRule="auto"/>
        <w:jc w:val="both"/>
        <w:rPr>
          <w:rFonts w:ascii="Arial" w:hAnsi="Arial" w:cs="Arial"/>
          <w:b/>
          <w:sz w:val="24"/>
        </w:rPr>
      </w:pPr>
      <w:r w:rsidRPr="00A67C5F">
        <w:rPr>
          <w:rFonts w:ascii="Arial" w:hAnsi="Arial" w:cs="Arial"/>
          <w:b/>
          <w:sz w:val="24"/>
        </w:rPr>
        <w:t>2.1.2. Administasi Pemerintahan</w:t>
      </w:r>
    </w:p>
    <w:p w:rsidR="00F956A6" w:rsidRDefault="003B3327" w:rsidP="009A2C2E">
      <w:pPr>
        <w:widowControl w:val="0"/>
        <w:autoSpaceDE w:val="0"/>
        <w:autoSpaceDN w:val="0"/>
        <w:adjustRightInd w:val="0"/>
        <w:spacing w:after="0" w:line="360" w:lineRule="auto"/>
        <w:ind w:right="79" w:firstLine="840"/>
        <w:jc w:val="both"/>
        <w:rPr>
          <w:rFonts w:ascii="Arial" w:hAnsi="Arial" w:cs="Arial"/>
          <w:sz w:val="24"/>
          <w:szCs w:val="24"/>
        </w:rPr>
      </w:pPr>
      <w:r w:rsidRPr="003B3327">
        <w:rPr>
          <w:rFonts w:ascii="Arial" w:hAnsi="Arial" w:cs="Arial"/>
          <w:spacing w:val="1"/>
          <w:sz w:val="24"/>
          <w:szCs w:val="24"/>
        </w:rPr>
        <w:t>S</w:t>
      </w:r>
      <w:r w:rsidRPr="003B3327">
        <w:rPr>
          <w:rFonts w:ascii="Arial" w:hAnsi="Arial" w:cs="Arial"/>
          <w:spacing w:val="-1"/>
          <w:sz w:val="24"/>
          <w:szCs w:val="24"/>
        </w:rPr>
        <w:t>eca</w:t>
      </w:r>
      <w:r w:rsidRPr="003B3327">
        <w:rPr>
          <w:rFonts w:ascii="Arial" w:hAnsi="Arial" w:cs="Arial"/>
          <w:sz w:val="24"/>
          <w:szCs w:val="24"/>
        </w:rPr>
        <w:t>ra</w:t>
      </w:r>
      <w:r w:rsidRPr="003B3327">
        <w:rPr>
          <w:rFonts w:ascii="Arial" w:hAnsi="Arial" w:cs="Arial"/>
          <w:spacing w:val="-1"/>
          <w:sz w:val="24"/>
          <w:szCs w:val="24"/>
        </w:rPr>
        <w:t>a</w:t>
      </w:r>
      <w:r w:rsidRPr="003B3327">
        <w:rPr>
          <w:rFonts w:ascii="Arial" w:hAnsi="Arial" w:cs="Arial"/>
          <w:spacing w:val="3"/>
          <w:sz w:val="24"/>
          <w:szCs w:val="24"/>
        </w:rPr>
        <w:t>d</w:t>
      </w:r>
      <w:r w:rsidRPr="003B3327">
        <w:rPr>
          <w:rFonts w:ascii="Arial" w:hAnsi="Arial" w:cs="Arial"/>
          <w:spacing w:val="-3"/>
          <w:sz w:val="24"/>
          <w:szCs w:val="24"/>
        </w:rPr>
        <w:t>m</w:t>
      </w:r>
      <w:r w:rsidRPr="003B3327">
        <w:rPr>
          <w:rFonts w:ascii="Arial" w:hAnsi="Arial" w:cs="Arial"/>
          <w:sz w:val="24"/>
          <w:szCs w:val="24"/>
        </w:rPr>
        <w:t>i</w:t>
      </w:r>
      <w:r w:rsidRPr="003B3327">
        <w:rPr>
          <w:rFonts w:ascii="Arial" w:hAnsi="Arial" w:cs="Arial"/>
          <w:spacing w:val="1"/>
          <w:sz w:val="24"/>
          <w:szCs w:val="24"/>
        </w:rPr>
        <w:t>n</w:t>
      </w:r>
      <w:r w:rsidRPr="003B3327">
        <w:rPr>
          <w:rFonts w:ascii="Arial" w:hAnsi="Arial" w:cs="Arial"/>
          <w:sz w:val="24"/>
          <w:szCs w:val="24"/>
        </w:rPr>
        <w:t>istrati</w:t>
      </w:r>
      <w:r w:rsidRPr="003B3327">
        <w:rPr>
          <w:rFonts w:ascii="Arial" w:hAnsi="Arial" w:cs="Arial"/>
          <w:spacing w:val="-2"/>
          <w:sz w:val="24"/>
          <w:szCs w:val="24"/>
        </w:rPr>
        <w:t>f</w:t>
      </w:r>
      <w:r w:rsidRPr="003B3327">
        <w:rPr>
          <w:rFonts w:ascii="Arial" w:hAnsi="Arial" w:cs="Arial"/>
          <w:sz w:val="24"/>
          <w:szCs w:val="24"/>
        </w:rPr>
        <w:t>,s</w:t>
      </w:r>
      <w:r w:rsidRPr="003B3327">
        <w:rPr>
          <w:rFonts w:ascii="Arial" w:hAnsi="Arial" w:cs="Arial"/>
          <w:spacing w:val="-1"/>
          <w:sz w:val="24"/>
          <w:szCs w:val="24"/>
        </w:rPr>
        <w:t>e</w:t>
      </w:r>
      <w:r w:rsidRPr="003B3327">
        <w:rPr>
          <w:rFonts w:ascii="Arial" w:hAnsi="Arial" w:cs="Arial"/>
          <w:spacing w:val="3"/>
          <w:sz w:val="24"/>
          <w:szCs w:val="24"/>
        </w:rPr>
        <w:t>j</w:t>
      </w:r>
      <w:r w:rsidRPr="003B3327">
        <w:rPr>
          <w:rFonts w:ascii="Arial" w:hAnsi="Arial" w:cs="Arial"/>
          <w:spacing w:val="-1"/>
          <w:sz w:val="24"/>
          <w:szCs w:val="24"/>
        </w:rPr>
        <w:t>a</w:t>
      </w:r>
      <w:r w:rsidRPr="003B3327">
        <w:rPr>
          <w:rFonts w:ascii="Arial" w:hAnsi="Arial" w:cs="Arial"/>
          <w:sz w:val="24"/>
          <w:szCs w:val="24"/>
        </w:rPr>
        <w:t>k ta</w:t>
      </w:r>
      <w:r w:rsidRPr="003B3327">
        <w:rPr>
          <w:rFonts w:ascii="Arial" w:hAnsi="Arial" w:cs="Arial"/>
          <w:spacing w:val="1"/>
          <w:sz w:val="24"/>
          <w:szCs w:val="24"/>
        </w:rPr>
        <w:t>hu</w:t>
      </w:r>
      <w:r w:rsidRPr="003B3327">
        <w:rPr>
          <w:rFonts w:ascii="Arial" w:hAnsi="Arial" w:cs="Arial"/>
          <w:sz w:val="24"/>
          <w:szCs w:val="24"/>
        </w:rPr>
        <w:t>n</w:t>
      </w:r>
      <w:r w:rsidRPr="003B3327">
        <w:rPr>
          <w:rFonts w:ascii="Arial" w:hAnsi="Arial" w:cs="Arial"/>
          <w:spacing w:val="1"/>
          <w:sz w:val="24"/>
          <w:szCs w:val="24"/>
        </w:rPr>
        <w:t>2</w:t>
      </w:r>
      <w:r w:rsidRPr="003B3327">
        <w:rPr>
          <w:rFonts w:ascii="Arial" w:hAnsi="Arial" w:cs="Arial"/>
          <w:spacing w:val="-1"/>
          <w:sz w:val="24"/>
          <w:szCs w:val="24"/>
        </w:rPr>
        <w:t>0</w:t>
      </w:r>
      <w:r w:rsidRPr="003B3327">
        <w:rPr>
          <w:rFonts w:ascii="Arial" w:hAnsi="Arial" w:cs="Arial"/>
          <w:spacing w:val="1"/>
          <w:sz w:val="24"/>
          <w:szCs w:val="24"/>
        </w:rPr>
        <w:t>1</w:t>
      </w:r>
      <w:r w:rsidRPr="003B3327">
        <w:rPr>
          <w:rFonts w:ascii="Arial" w:hAnsi="Arial" w:cs="Arial"/>
          <w:sz w:val="24"/>
          <w:szCs w:val="24"/>
        </w:rPr>
        <w:t>2</w:t>
      </w:r>
      <w:r w:rsidRPr="003B3327">
        <w:rPr>
          <w:rFonts w:ascii="Arial" w:hAnsi="Arial" w:cs="Arial"/>
          <w:spacing w:val="-3"/>
          <w:sz w:val="24"/>
          <w:szCs w:val="24"/>
        </w:rPr>
        <w:t>K</w:t>
      </w:r>
      <w:r w:rsidRPr="003B3327">
        <w:rPr>
          <w:rFonts w:ascii="Arial" w:hAnsi="Arial" w:cs="Arial"/>
          <w:spacing w:val="1"/>
          <w:sz w:val="24"/>
          <w:szCs w:val="24"/>
        </w:rPr>
        <w:t>o</w:t>
      </w:r>
      <w:r w:rsidRPr="003B3327">
        <w:rPr>
          <w:rFonts w:ascii="Arial" w:hAnsi="Arial" w:cs="Arial"/>
          <w:sz w:val="24"/>
          <w:szCs w:val="24"/>
        </w:rPr>
        <w:t>ta</w:t>
      </w:r>
      <w:r w:rsidRPr="003B3327">
        <w:rPr>
          <w:rFonts w:ascii="Arial" w:hAnsi="Arial" w:cs="Arial"/>
          <w:spacing w:val="1"/>
          <w:sz w:val="24"/>
          <w:szCs w:val="24"/>
        </w:rPr>
        <w:t xml:space="preserve"> M</w:t>
      </w:r>
      <w:r w:rsidRPr="003B3327">
        <w:rPr>
          <w:rFonts w:ascii="Arial" w:hAnsi="Arial" w:cs="Arial"/>
          <w:spacing w:val="-1"/>
          <w:sz w:val="24"/>
          <w:szCs w:val="24"/>
        </w:rPr>
        <w:t>a</w:t>
      </w:r>
      <w:r w:rsidRPr="003B3327">
        <w:rPr>
          <w:rFonts w:ascii="Arial" w:hAnsi="Arial" w:cs="Arial"/>
          <w:spacing w:val="1"/>
          <w:sz w:val="24"/>
          <w:szCs w:val="24"/>
        </w:rPr>
        <w:t>n</w:t>
      </w:r>
      <w:r w:rsidRPr="003B3327">
        <w:rPr>
          <w:rFonts w:ascii="Arial" w:hAnsi="Arial" w:cs="Arial"/>
          <w:spacing w:val="-1"/>
          <w:sz w:val="24"/>
          <w:szCs w:val="24"/>
        </w:rPr>
        <w:t>ad</w:t>
      </w:r>
      <w:r w:rsidRPr="003B3327">
        <w:rPr>
          <w:rFonts w:ascii="Arial" w:hAnsi="Arial" w:cs="Arial"/>
          <w:sz w:val="24"/>
          <w:szCs w:val="24"/>
        </w:rPr>
        <w:t>o</w:t>
      </w:r>
      <w:r w:rsidRPr="003B3327">
        <w:rPr>
          <w:rFonts w:ascii="Arial" w:hAnsi="Arial" w:cs="Arial"/>
          <w:spacing w:val="-3"/>
          <w:sz w:val="24"/>
          <w:szCs w:val="24"/>
        </w:rPr>
        <w:t>m</w:t>
      </w:r>
      <w:r w:rsidRPr="003B3327">
        <w:rPr>
          <w:rFonts w:ascii="Arial" w:hAnsi="Arial" w:cs="Arial"/>
          <w:spacing w:val="-1"/>
          <w:sz w:val="24"/>
          <w:szCs w:val="24"/>
        </w:rPr>
        <w:t>e</w:t>
      </w:r>
      <w:r w:rsidRPr="003B3327">
        <w:rPr>
          <w:rFonts w:ascii="Arial" w:hAnsi="Arial" w:cs="Arial"/>
          <w:spacing w:val="1"/>
          <w:sz w:val="24"/>
          <w:szCs w:val="24"/>
        </w:rPr>
        <w:t>n</w:t>
      </w:r>
      <w:r w:rsidRPr="003B3327">
        <w:rPr>
          <w:rFonts w:ascii="Arial" w:hAnsi="Arial" w:cs="Arial"/>
          <w:spacing w:val="-1"/>
          <w:sz w:val="24"/>
          <w:szCs w:val="24"/>
        </w:rPr>
        <w:t>ga</w:t>
      </w:r>
      <w:r w:rsidRPr="003B3327">
        <w:rPr>
          <w:rFonts w:ascii="Arial" w:hAnsi="Arial" w:cs="Arial"/>
          <w:sz w:val="24"/>
          <w:szCs w:val="24"/>
        </w:rPr>
        <w:t>l</w:t>
      </w:r>
      <w:r w:rsidRPr="003B3327">
        <w:rPr>
          <w:rFonts w:ascii="Arial" w:hAnsi="Arial" w:cs="Arial"/>
          <w:spacing w:val="2"/>
          <w:sz w:val="24"/>
          <w:szCs w:val="24"/>
        </w:rPr>
        <w:t>a</w:t>
      </w:r>
      <w:r w:rsidRPr="003B3327">
        <w:rPr>
          <w:rFonts w:ascii="Arial" w:hAnsi="Arial" w:cs="Arial"/>
          <w:spacing w:val="-3"/>
          <w:sz w:val="24"/>
          <w:szCs w:val="24"/>
        </w:rPr>
        <w:t>m</w:t>
      </w:r>
      <w:r w:rsidRPr="003B3327">
        <w:rPr>
          <w:rFonts w:ascii="Arial" w:hAnsi="Arial" w:cs="Arial"/>
          <w:sz w:val="24"/>
          <w:szCs w:val="24"/>
        </w:rPr>
        <w:t>i</w:t>
      </w:r>
      <w:r w:rsidRPr="003B3327">
        <w:rPr>
          <w:rFonts w:ascii="Arial" w:hAnsi="Arial" w:cs="Arial"/>
          <w:spacing w:val="1"/>
          <w:sz w:val="24"/>
          <w:szCs w:val="24"/>
        </w:rPr>
        <w:t>pe</w:t>
      </w:r>
      <w:r w:rsidRPr="003B3327">
        <w:rPr>
          <w:rFonts w:ascii="Arial" w:hAnsi="Arial" w:cs="Arial"/>
          <w:spacing w:val="-1"/>
          <w:sz w:val="24"/>
          <w:szCs w:val="24"/>
        </w:rPr>
        <w:t>meka</w:t>
      </w:r>
      <w:r w:rsidRPr="003B3327">
        <w:rPr>
          <w:rFonts w:ascii="Arial" w:hAnsi="Arial" w:cs="Arial"/>
          <w:spacing w:val="2"/>
          <w:sz w:val="24"/>
          <w:szCs w:val="24"/>
        </w:rPr>
        <w:t>r</w:t>
      </w:r>
      <w:r w:rsidRPr="003B3327">
        <w:rPr>
          <w:rFonts w:ascii="Arial" w:hAnsi="Arial" w:cs="Arial"/>
          <w:spacing w:val="-1"/>
          <w:sz w:val="24"/>
          <w:szCs w:val="24"/>
        </w:rPr>
        <w:t>a</w:t>
      </w:r>
      <w:r w:rsidRPr="003B3327">
        <w:rPr>
          <w:rFonts w:ascii="Arial" w:hAnsi="Arial" w:cs="Arial"/>
          <w:sz w:val="24"/>
          <w:szCs w:val="24"/>
        </w:rPr>
        <w:t xml:space="preserve">n </w:t>
      </w:r>
      <w:r w:rsidRPr="003B3327">
        <w:rPr>
          <w:rFonts w:ascii="Arial" w:hAnsi="Arial" w:cs="Arial"/>
          <w:spacing w:val="-1"/>
          <w:sz w:val="24"/>
          <w:szCs w:val="24"/>
        </w:rPr>
        <w:t>me</w:t>
      </w:r>
      <w:r w:rsidRPr="003B3327">
        <w:rPr>
          <w:rFonts w:ascii="Arial" w:hAnsi="Arial" w:cs="Arial"/>
          <w:spacing w:val="1"/>
          <w:sz w:val="24"/>
          <w:szCs w:val="24"/>
        </w:rPr>
        <w:t>n</w:t>
      </w:r>
      <w:r w:rsidRPr="003B3327">
        <w:rPr>
          <w:rFonts w:ascii="Arial" w:hAnsi="Arial" w:cs="Arial"/>
          <w:sz w:val="24"/>
          <w:szCs w:val="24"/>
        </w:rPr>
        <w:t>ja</w:t>
      </w:r>
      <w:r w:rsidRPr="003B3327">
        <w:rPr>
          <w:rFonts w:ascii="Arial" w:hAnsi="Arial" w:cs="Arial"/>
          <w:spacing w:val="1"/>
          <w:sz w:val="24"/>
          <w:szCs w:val="24"/>
        </w:rPr>
        <w:t>d</w:t>
      </w:r>
      <w:r w:rsidRPr="003B3327">
        <w:rPr>
          <w:rFonts w:ascii="Arial" w:hAnsi="Arial" w:cs="Arial"/>
          <w:sz w:val="24"/>
          <w:szCs w:val="24"/>
        </w:rPr>
        <w:t xml:space="preserve">i </w:t>
      </w:r>
      <w:r w:rsidRPr="003B3327">
        <w:rPr>
          <w:rFonts w:ascii="Arial" w:hAnsi="Arial" w:cs="Arial"/>
          <w:spacing w:val="1"/>
          <w:sz w:val="24"/>
          <w:szCs w:val="24"/>
        </w:rPr>
        <w:t>1</w:t>
      </w:r>
      <w:r w:rsidRPr="003B3327">
        <w:rPr>
          <w:rFonts w:ascii="Arial" w:hAnsi="Arial" w:cs="Arial"/>
          <w:sz w:val="24"/>
          <w:szCs w:val="24"/>
        </w:rPr>
        <w:t>1</w:t>
      </w:r>
      <w:r w:rsidRPr="003B3327">
        <w:rPr>
          <w:rFonts w:ascii="Arial" w:hAnsi="Arial" w:cs="Arial"/>
          <w:spacing w:val="-3"/>
          <w:sz w:val="24"/>
          <w:szCs w:val="24"/>
        </w:rPr>
        <w:t>w</w:t>
      </w:r>
      <w:r w:rsidRPr="003B3327">
        <w:rPr>
          <w:rFonts w:ascii="Arial" w:hAnsi="Arial" w:cs="Arial"/>
          <w:sz w:val="24"/>
          <w:szCs w:val="24"/>
        </w:rPr>
        <w:t>i</w:t>
      </w:r>
      <w:r w:rsidRPr="003B3327">
        <w:rPr>
          <w:rFonts w:ascii="Arial" w:hAnsi="Arial" w:cs="Arial"/>
          <w:spacing w:val="1"/>
          <w:sz w:val="24"/>
          <w:szCs w:val="24"/>
        </w:rPr>
        <w:t>la</w:t>
      </w:r>
      <w:r w:rsidRPr="003B3327">
        <w:rPr>
          <w:rFonts w:ascii="Arial" w:hAnsi="Arial" w:cs="Arial"/>
          <w:spacing w:val="-4"/>
          <w:sz w:val="24"/>
          <w:szCs w:val="24"/>
        </w:rPr>
        <w:t>y</w:t>
      </w:r>
      <w:r w:rsidRPr="003B3327">
        <w:rPr>
          <w:rFonts w:ascii="Arial" w:hAnsi="Arial" w:cs="Arial"/>
          <w:spacing w:val="-1"/>
          <w:sz w:val="24"/>
          <w:szCs w:val="24"/>
        </w:rPr>
        <w:t>a</w:t>
      </w:r>
      <w:r w:rsidRPr="003B3327">
        <w:rPr>
          <w:rFonts w:ascii="Arial" w:hAnsi="Arial" w:cs="Arial"/>
          <w:sz w:val="24"/>
          <w:szCs w:val="24"/>
        </w:rPr>
        <w:t>h</w:t>
      </w:r>
      <w:r w:rsidRPr="003B3327">
        <w:rPr>
          <w:rFonts w:ascii="Arial" w:hAnsi="Arial" w:cs="Arial"/>
          <w:spacing w:val="-1"/>
          <w:sz w:val="24"/>
          <w:szCs w:val="24"/>
        </w:rPr>
        <w:t>kec</w:t>
      </w:r>
      <w:r w:rsidRPr="003B3327">
        <w:rPr>
          <w:rFonts w:ascii="Arial" w:hAnsi="Arial" w:cs="Arial"/>
          <w:spacing w:val="1"/>
          <w:sz w:val="24"/>
          <w:szCs w:val="24"/>
        </w:rPr>
        <w:t>a</w:t>
      </w:r>
      <w:r w:rsidRPr="003B3327">
        <w:rPr>
          <w:rFonts w:ascii="Arial" w:hAnsi="Arial" w:cs="Arial"/>
          <w:spacing w:val="-1"/>
          <w:sz w:val="24"/>
          <w:szCs w:val="24"/>
        </w:rPr>
        <w:t>ma</w:t>
      </w:r>
      <w:r w:rsidRPr="003B3327">
        <w:rPr>
          <w:rFonts w:ascii="Arial" w:hAnsi="Arial" w:cs="Arial"/>
          <w:sz w:val="24"/>
          <w:szCs w:val="24"/>
        </w:rPr>
        <w:t>tan</w:t>
      </w:r>
      <w:r w:rsidR="009A0536">
        <w:rPr>
          <w:rFonts w:ascii="Arial" w:hAnsi="Arial" w:cs="Arial"/>
          <w:spacing w:val="-1"/>
          <w:sz w:val="24"/>
          <w:szCs w:val="24"/>
        </w:rPr>
        <w:t>yang terdiri dari :</w:t>
      </w:r>
    </w:p>
    <w:tbl>
      <w:tblPr>
        <w:tblpPr w:leftFromText="180" w:rightFromText="180" w:vertAnchor="text" w:horzAnchor="margin" w:tblpXSpec="center" w:tblpY="191"/>
        <w:tblW w:w="0" w:type="auto"/>
        <w:tblLayout w:type="fixed"/>
        <w:tblCellMar>
          <w:left w:w="0" w:type="dxa"/>
          <w:right w:w="0" w:type="dxa"/>
        </w:tblCellMar>
        <w:tblLook w:val="0000"/>
      </w:tblPr>
      <w:tblGrid>
        <w:gridCol w:w="5013"/>
      </w:tblGrid>
      <w:tr w:rsidR="009A0536" w:rsidRPr="003A7586" w:rsidTr="009A0536">
        <w:trPr>
          <w:trHeight w:hRule="exact" w:val="573"/>
        </w:trPr>
        <w:tc>
          <w:tcPr>
            <w:tcW w:w="5013" w:type="dxa"/>
          </w:tcPr>
          <w:p w:rsidR="009A0536" w:rsidRPr="00F956A6" w:rsidRDefault="009A0536" w:rsidP="009A0536">
            <w:pPr>
              <w:widowControl w:val="0"/>
              <w:autoSpaceDE w:val="0"/>
              <w:autoSpaceDN w:val="0"/>
              <w:adjustRightInd w:val="0"/>
              <w:spacing w:before="4" w:after="0" w:line="100" w:lineRule="exact"/>
              <w:rPr>
                <w:rFonts w:ascii="Arial" w:hAnsi="Arial" w:cs="Arial"/>
                <w:sz w:val="24"/>
                <w:szCs w:val="10"/>
              </w:rPr>
            </w:pPr>
          </w:p>
          <w:p w:rsidR="009A0536" w:rsidRPr="00F956A6" w:rsidRDefault="009A0536" w:rsidP="009A0536">
            <w:pPr>
              <w:widowControl w:val="0"/>
              <w:autoSpaceDE w:val="0"/>
              <w:autoSpaceDN w:val="0"/>
              <w:adjustRightInd w:val="0"/>
              <w:spacing w:after="0" w:line="200" w:lineRule="exact"/>
              <w:rPr>
                <w:rFonts w:ascii="Arial" w:hAnsi="Arial" w:cs="Arial"/>
                <w:sz w:val="24"/>
                <w:szCs w:val="20"/>
              </w:rPr>
            </w:pPr>
          </w:p>
          <w:p w:rsidR="009A0536" w:rsidRPr="00F956A6" w:rsidRDefault="009A0536" w:rsidP="009A0536">
            <w:pPr>
              <w:pStyle w:val="ListParagraph"/>
              <w:widowControl w:val="0"/>
              <w:numPr>
                <w:ilvl w:val="0"/>
                <w:numId w:val="1"/>
              </w:numPr>
              <w:autoSpaceDE w:val="0"/>
              <w:autoSpaceDN w:val="0"/>
              <w:adjustRightInd w:val="0"/>
              <w:spacing w:after="0" w:line="240" w:lineRule="auto"/>
              <w:rPr>
                <w:rFonts w:ascii="Arial" w:hAnsi="Arial" w:cs="Arial"/>
                <w:sz w:val="24"/>
                <w:szCs w:val="24"/>
              </w:rPr>
            </w:pPr>
            <w:r>
              <w:rPr>
                <w:rFonts w:ascii="Arial" w:hAnsi="Arial" w:cs="Arial"/>
                <w:spacing w:val="1"/>
                <w:sz w:val="24"/>
                <w:szCs w:val="18"/>
              </w:rPr>
              <w:t xml:space="preserve">Kecamatan </w:t>
            </w:r>
            <w:r w:rsidRPr="00F956A6">
              <w:rPr>
                <w:rFonts w:ascii="Arial" w:hAnsi="Arial" w:cs="Arial"/>
                <w:spacing w:val="1"/>
                <w:sz w:val="24"/>
                <w:szCs w:val="18"/>
              </w:rPr>
              <w:t>M</w:t>
            </w:r>
            <w:r w:rsidRPr="00F956A6">
              <w:rPr>
                <w:rFonts w:ascii="Arial" w:hAnsi="Arial" w:cs="Arial"/>
                <w:spacing w:val="-1"/>
                <w:sz w:val="24"/>
                <w:szCs w:val="18"/>
              </w:rPr>
              <w:t>a</w:t>
            </w:r>
            <w:r w:rsidRPr="00F956A6">
              <w:rPr>
                <w:rFonts w:ascii="Arial" w:hAnsi="Arial" w:cs="Arial"/>
                <w:sz w:val="24"/>
                <w:szCs w:val="18"/>
              </w:rPr>
              <w:t>lal</w:t>
            </w:r>
            <w:r w:rsidRPr="00F956A6">
              <w:rPr>
                <w:rFonts w:ascii="Arial" w:hAnsi="Arial" w:cs="Arial"/>
                <w:spacing w:val="1"/>
                <w:sz w:val="24"/>
                <w:szCs w:val="18"/>
              </w:rPr>
              <w:t>a</w:t>
            </w:r>
            <w:r w:rsidRPr="00F956A6">
              <w:rPr>
                <w:rFonts w:ascii="Arial" w:hAnsi="Arial" w:cs="Arial"/>
                <w:spacing w:val="-4"/>
                <w:sz w:val="24"/>
                <w:szCs w:val="18"/>
              </w:rPr>
              <w:t>y</w:t>
            </w:r>
            <w:r w:rsidRPr="00F956A6">
              <w:rPr>
                <w:rFonts w:ascii="Arial" w:hAnsi="Arial" w:cs="Arial"/>
                <w:spacing w:val="-1"/>
                <w:sz w:val="24"/>
                <w:szCs w:val="18"/>
              </w:rPr>
              <w:t>a</w:t>
            </w:r>
            <w:r w:rsidRPr="00F956A6">
              <w:rPr>
                <w:rFonts w:ascii="Arial" w:hAnsi="Arial" w:cs="Arial"/>
                <w:spacing w:val="1"/>
                <w:sz w:val="24"/>
                <w:szCs w:val="18"/>
              </w:rPr>
              <w:t>n</w:t>
            </w:r>
            <w:r w:rsidRPr="00F956A6">
              <w:rPr>
                <w:rFonts w:ascii="Arial" w:hAnsi="Arial" w:cs="Arial"/>
                <w:sz w:val="24"/>
                <w:szCs w:val="18"/>
              </w:rPr>
              <w:t>g</w:t>
            </w:r>
          </w:p>
        </w:tc>
      </w:tr>
      <w:tr w:rsidR="009A0536" w:rsidRPr="003A7586" w:rsidTr="009A0536">
        <w:trPr>
          <w:trHeight w:hRule="exact" w:val="311"/>
        </w:trPr>
        <w:tc>
          <w:tcPr>
            <w:tcW w:w="5013" w:type="dxa"/>
          </w:tcPr>
          <w:p w:rsidR="009A0536" w:rsidRPr="00F956A6" w:rsidRDefault="009A0536" w:rsidP="009A0536">
            <w:pPr>
              <w:pStyle w:val="ListParagraph"/>
              <w:widowControl w:val="0"/>
              <w:numPr>
                <w:ilvl w:val="0"/>
                <w:numId w:val="1"/>
              </w:numPr>
              <w:autoSpaceDE w:val="0"/>
              <w:autoSpaceDN w:val="0"/>
              <w:adjustRightInd w:val="0"/>
              <w:spacing w:before="43" w:after="0" w:line="240" w:lineRule="auto"/>
              <w:rPr>
                <w:rFonts w:ascii="Arial" w:hAnsi="Arial" w:cs="Arial"/>
                <w:sz w:val="24"/>
                <w:szCs w:val="24"/>
              </w:rPr>
            </w:pPr>
            <w:r>
              <w:rPr>
                <w:rFonts w:ascii="Arial" w:hAnsi="Arial" w:cs="Arial"/>
                <w:spacing w:val="1"/>
                <w:sz w:val="24"/>
                <w:szCs w:val="18"/>
              </w:rPr>
              <w:t xml:space="preserve">Kecamatan </w:t>
            </w:r>
            <w:r w:rsidRPr="00F956A6">
              <w:rPr>
                <w:rFonts w:ascii="Arial" w:hAnsi="Arial" w:cs="Arial"/>
                <w:spacing w:val="1"/>
                <w:sz w:val="24"/>
                <w:szCs w:val="18"/>
              </w:rPr>
              <w:t>S</w:t>
            </w:r>
            <w:r w:rsidRPr="00F956A6">
              <w:rPr>
                <w:rFonts w:ascii="Arial" w:hAnsi="Arial" w:cs="Arial"/>
                <w:spacing w:val="-1"/>
                <w:sz w:val="24"/>
                <w:szCs w:val="18"/>
              </w:rPr>
              <w:t>a</w:t>
            </w:r>
            <w:r w:rsidRPr="00F956A6">
              <w:rPr>
                <w:rFonts w:ascii="Arial" w:hAnsi="Arial" w:cs="Arial"/>
                <w:sz w:val="24"/>
                <w:szCs w:val="18"/>
              </w:rPr>
              <w:t>rio</w:t>
            </w:r>
          </w:p>
        </w:tc>
      </w:tr>
      <w:tr w:rsidR="009A0536" w:rsidRPr="003A7586" w:rsidTr="009A0536">
        <w:trPr>
          <w:trHeight w:hRule="exact" w:val="310"/>
        </w:trPr>
        <w:tc>
          <w:tcPr>
            <w:tcW w:w="5013" w:type="dxa"/>
          </w:tcPr>
          <w:p w:rsidR="009A0536" w:rsidRPr="00F956A6" w:rsidRDefault="009A0536" w:rsidP="009A0536">
            <w:pPr>
              <w:pStyle w:val="ListParagraph"/>
              <w:widowControl w:val="0"/>
              <w:numPr>
                <w:ilvl w:val="0"/>
                <w:numId w:val="1"/>
              </w:numPr>
              <w:autoSpaceDE w:val="0"/>
              <w:autoSpaceDN w:val="0"/>
              <w:adjustRightInd w:val="0"/>
              <w:spacing w:before="41" w:after="0" w:line="240" w:lineRule="auto"/>
              <w:rPr>
                <w:rFonts w:ascii="Arial" w:hAnsi="Arial" w:cs="Arial"/>
                <w:sz w:val="24"/>
                <w:szCs w:val="24"/>
              </w:rPr>
            </w:pPr>
            <w:r>
              <w:rPr>
                <w:rFonts w:ascii="Arial" w:hAnsi="Arial" w:cs="Arial"/>
                <w:spacing w:val="-2"/>
                <w:sz w:val="24"/>
                <w:szCs w:val="18"/>
              </w:rPr>
              <w:t xml:space="preserve">Kecamatan </w:t>
            </w:r>
            <w:r w:rsidRPr="00F956A6">
              <w:rPr>
                <w:rFonts w:ascii="Arial" w:hAnsi="Arial" w:cs="Arial"/>
                <w:spacing w:val="-2"/>
                <w:sz w:val="24"/>
                <w:szCs w:val="18"/>
              </w:rPr>
              <w:t>W</w:t>
            </w:r>
            <w:r w:rsidRPr="00F956A6">
              <w:rPr>
                <w:rFonts w:ascii="Arial" w:hAnsi="Arial" w:cs="Arial"/>
                <w:spacing w:val="-1"/>
                <w:sz w:val="24"/>
                <w:szCs w:val="18"/>
              </w:rPr>
              <w:t>a</w:t>
            </w:r>
            <w:r w:rsidRPr="00F956A6">
              <w:rPr>
                <w:rFonts w:ascii="Arial" w:hAnsi="Arial" w:cs="Arial"/>
                <w:spacing w:val="1"/>
                <w:sz w:val="24"/>
                <w:szCs w:val="18"/>
              </w:rPr>
              <w:t>n</w:t>
            </w:r>
            <w:r w:rsidRPr="00F956A6">
              <w:rPr>
                <w:rFonts w:ascii="Arial" w:hAnsi="Arial" w:cs="Arial"/>
                <w:spacing w:val="-1"/>
                <w:sz w:val="24"/>
                <w:szCs w:val="18"/>
              </w:rPr>
              <w:t>e</w:t>
            </w:r>
            <w:r w:rsidRPr="00F956A6">
              <w:rPr>
                <w:rFonts w:ascii="Arial" w:hAnsi="Arial" w:cs="Arial"/>
                <w:sz w:val="24"/>
                <w:szCs w:val="18"/>
              </w:rPr>
              <w:t>a</w:t>
            </w:r>
          </w:p>
        </w:tc>
      </w:tr>
      <w:tr w:rsidR="009A0536" w:rsidRPr="003A7586" w:rsidTr="009A0536">
        <w:trPr>
          <w:trHeight w:hRule="exact" w:val="311"/>
        </w:trPr>
        <w:tc>
          <w:tcPr>
            <w:tcW w:w="5013" w:type="dxa"/>
          </w:tcPr>
          <w:p w:rsidR="009A0536" w:rsidRPr="00F956A6" w:rsidRDefault="009A0536" w:rsidP="009A0536">
            <w:pPr>
              <w:pStyle w:val="ListParagraph"/>
              <w:widowControl w:val="0"/>
              <w:numPr>
                <w:ilvl w:val="0"/>
                <w:numId w:val="1"/>
              </w:numPr>
              <w:autoSpaceDE w:val="0"/>
              <w:autoSpaceDN w:val="0"/>
              <w:adjustRightInd w:val="0"/>
              <w:spacing w:before="41" w:after="0" w:line="240" w:lineRule="auto"/>
              <w:rPr>
                <w:rFonts w:ascii="Arial" w:hAnsi="Arial" w:cs="Arial"/>
                <w:sz w:val="24"/>
                <w:szCs w:val="24"/>
              </w:rPr>
            </w:pPr>
            <w:r>
              <w:rPr>
                <w:rFonts w:ascii="Arial" w:hAnsi="Arial" w:cs="Arial"/>
                <w:spacing w:val="-2"/>
                <w:sz w:val="24"/>
                <w:szCs w:val="18"/>
              </w:rPr>
              <w:t xml:space="preserve">Kecamatan </w:t>
            </w:r>
            <w:r w:rsidRPr="00F956A6">
              <w:rPr>
                <w:rFonts w:ascii="Arial" w:hAnsi="Arial" w:cs="Arial"/>
                <w:spacing w:val="-2"/>
                <w:sz w:val="24"/>
                <w:szCs w:val="18"/>
              </w:rPr>
              <w:t>W</w:t>
            </w:r>
            <w:r w:rsidRPr="00F956A6">
              <w:rPr>
                <w:rFonts w:ascii="Arial" w:hAnsi="Arial" w:cs="Arial"/>
                <w:spacing w:val="-1"/>
                <w:sz w:val="24"/>
                <w:szCs w:val="18"/>
              </w:rPr>
              <w:t>e</w:t>
            </w:r>
            <w:r w:rsidRPr="00F956A6">
              <w:rPr>
                <w:rFonts w:ascii="Arial" w:hAnsi="Arial" w:cs="Arial"/>
                <w:spacing w:val="1"/>
                <w:sz w:val="24"/>
                <w:szCs w:val="18"/>
              </w:rPr>
              <w:t>n</w:t>
            </w:r>
            <w:r w:rsidRPr="00F956A6">
              <w:rPr>
                <w:rFonts w:ascii="Arial" w:hAnsi="Arial" w:cs="Arial"/>
                <w:spacing w:val="-1"/>
                <w:sz w:val="24"/>
                <w:szCs w:val="18"/>
              </w:rPr>
              <w:t>a</w:t>
            </w:r>
            <w:r w:rsidRPr="00F956A6">
              <w:rPr>
                <w:rFonts w:ascii="Arial" w:hAnsi="Arial" w:cs="Arial"/>
                <w:spacing w:val="1"/>
                <w:sz w:val="24"/>
                <w:szCs w:val="18"/>
              </w:rPr>
              <w:t>n</w:t>
            </w:r>
            <w:r w:rsidRPr="00F956A6">
              <w:rPr>
                <w:rFonts w:ascii="Arial" w:hAnsi="Arial" w:cs="Arial"/>
                <w:sz w:val="24"/>
                <w:szCs w:val="18"/>
              </w:rPr>
              <w:t>g</w:t>
            </w:r>
          </w:p>
        </w:tc>
      </w:tr>
      <w:tr w:rsidR="009A0536" w:rsidRPr="003A7586" w:rsidTr="009A0536">
        <w:trPr>
          <w:trHeight w:hRule="exact" w:val="311"/>
        </w:trPr>
        <w:tc>
          <w:tcPr>
            <w:tcW w:w="5013" w:type="dxa"/>
          </w:tcPr>
          <w:p w:rsidR="009A0536" w:rsidRPr="00F956A6" w:rsidRDefault="009A0536" w:rsidP="009A0536">
            <w:pPr>
              <w:pStyle w:val="ListParagraph"/>
              <w:widowControl w:val="0"/>
              <w:numPr>
                <w:ilvl w:val="0"/>
                <w:numId w:val="1"/>
              </w:numPr>
              <w:autoSpaceDE w:val="0"/>
              <w:autoSpaceDN w:val="0"/>
              <w:adjustRightInd w:val="0"/>
              <w:spacing w:before="42" w:after="0" w:line="240" w:lineRule="auto"/>
              <w:rPr>
                <w:rFonts w:ascii="Arial" w:hAnsi="Arial" w:cs="Arial"/>
                <w:sz w:val="24"/>
                <w:szCs w:val="24"/>
              </w:rPr>
            </w:pPr>
            <w:r>
              <w:rPr>
                <w:rFonts w:ascii="Arial" w:hAnsi="Arial" w:cs="Arial"/>
                <w:spacing w:val="-2"/>
                <w:sz w:val="24"/>
                <w:szCs w:val="18"/>
              </w:rPr>
              <w:t xml:space="preserve">Kecamatan </w:t>
            </w:r>
            <w:r w:rsidRPr="00F956A6">
              <w:rPr>
                <w:rFonts w:ascii="Arial" w:hAnsi="Arial" w:cs="Arial"/>
                <w:spacing w:val="-2"/>
                <w:sz w:val="24"/>
                <w:szCs w:val="18"/>
              </w:rPr>
              <w:t>T</w:t>
            </w:r>
            <w:r w:rsidRPr="00F956A6">
              <w:rPr>
                <w:rFonts w:ascii="Arial" w:hAnsi="Arial" w:cs="Arial"/>
                <w:sz w:val="24"/>
                <w:szCs w:val="18"/>
              </w:rPr>
              <w:t>i</w:t>
            </w:r>
            <w:r w:rsidRPr="00F956A6">
              <w:rPr>
                <w:rFonts w:ascii="Arial" w:hAnsi="Arial" w:cs="Arial"/>
                <w:spacing w:val="-1"/>
                <w:sz w:val="24"/>
                <w:szCs w:val="18"/>
              </w:rPr>
              <w:t>ka</w:t>
            </w:r>
            <w:r w:rsidRPr="00F956A6">
              <w:rPr>
                <w:rFonts w:ascii="Arial" w:hAnsi="Arial" w:cs="Arial"/>
                <w:spacing w:val="3"/>
                <w:sz w:val="24"/>
                <w:szCs w:val="18"/>
              </w:rPr>
              <w:t>l</w:t>
            </w:r>
            <w:r w:rsidRPr="00F956A6">
              <w:rPr>
                <w:rFonts w:ascii="Arial" w:hAnsi="Arial" w:cs="Arial"/>
                <w:sz w:val="24"/>
                <w:szCs w:val="18"/>
              </w:rPr>
              <w:t>a</w:t>
            </w:r>
          </w:p>
        </w:tc>
      </w:tr>
      <w:tr w:rsidR="009A0536" w:rsidRPr="003A7586" w:rsidTr="009A0536">
        <w:trPr>
          <w:trHeight w:hRule="exact" w:val="310"/>
        </w:trPr>
        <w:tc>
          <w:tcPr>
            <w:tcW w:w="5013" w:type="dxa"/>
          </w:tcPr>
          <w:p w:rsidR="009A0536" w:rsidRPr="00F956A6" w:rsidRDefault="009A0536" w:rsidP="009A0536">
            <w:pPr>
              <w:pStyle w:val="ListParagraph"/>
              <w:widowControl w:val="0"/>
              <w:numPr>
                <w:ilvl w:val="0"/>
                <w:numId w:val="1"/>
              </w:numPr>
              <w:autoSpaceDE w:val="0"/>
              <w:autoSpaceDN w:val="0"/>
              <w:adjustRightInd w:val="0"/>
              <w:spacing w:before="41" w:after="0" w:line="240" w:lineRule="auto"/>
              <w:rPr>
                <w:rFonts w:ascii="Arial" w:hAnsi="Arial" w:cs="Arial"/>
                <w:sz w:val="24"/>
                <w:szCs w:val="24"/>
              </w:rPr>
            </w:pPr>
            <w:r>
              <w:rPr>
                <w:rFonts w:ascii="Arial" w:hAnsi="Arial" w:cs="Arial"/>
                <w:spacing w:val="3"/>
                <w:sz w:val="24"/>
                <w:szCs w:val="18"/>
              </w:rPr>
              <w:t xml:space="preserve">Kecamatan </w:t>
            </w:r>
            <w:r w:rsidRPr="00F956A6">
              <w:rPr>
                <w:rFonts w:ascii="Arial" w:hAnsi="Arial" w:cs="Arial"/>
                <w:spacing w:val="3"/>
                <w:sz w:val="24"/>
                <w:szCs w:val="18"/>
              </w:rPr>
              <w:t>P</w:t>
            </w:r>
            <w:r w:rsidRPr="00F956A6">
              <w:rPr>
                <w:rFonts w:ascii="Arial" w:hAnsi="Arial" w:cs="Arial"/>
                <w:spacing w:val="-1"/>
                <w:sz w:val="24"/>
                <w:szCs w:val="18"/>
              </w:rPr>
              <w:t>aa</w:t>
            </w:r>
            <w:r w:rsidRPr="00F956A6">
              <w:rPr>
                <w:rFonts w:ascii="Arial" w:hAnsi="Arial" w:cs="Arial"/>
                <w:sz w:val="24"/>
                <w:szCs w:val="18"/>
              </w:rPr>
              <w:t>lD</w:t>
            </w:r>
            <w:r w:rsidRPr="00F956A6">
              <w:rPr>
                <w:rFonts w:ascii="Arial" w:hAnsi="Arial" w:cs="Arial"/>
                <w:spacing w:val="1"/>
                <w:sz w:val="24"/>
                <w:szCs w:val="18"/>
              </w:rPr>
              <w:t>u</w:t>
            </w:r>
            <w:r w:rsidRPr="00F956A6">
              <w:rPr>
                <w:rFonts w:ascii="Arial" w:hAnsi="Arial" w:cs="Arial"/>
                <w:sz w:val="24"/>
                <w:szCs w:val="18"/>
              </w:rPr>
              <w:t>a</w:t>
            </w:r>
          </w:p>
        </w:tc>
      </w:tr>
      <w:tr w:rsidR="009A0536" w:rsidRPr="003A7586" w:rsidTr="009A0536">
        <w:trPr>
          <w:trHeight w:hRule="exact" w:val="311"/>
        </w:trPr>
        <w:tc>
          <w:tcPr>
            <w:tcW w:w="5013" w:type="dxa"/>
          </w:tcPr>
          <w:p w:rsidR="009A0536" w:rsidRPr="00F956A6" w:rsidRDefault="009A0536" w:rsidP="009A0536">
            <w:pPr>
              <w:pStyle w:val="ListParagraph"/>
              <w:widowControl w:val="0"/>
              <w:numPr>
                <w:ilvl w:val="0"/>
                <w:numId w:val="1"/>
              </w:numPr>
              <w:autoSpaceDE w:val="0"/>
              <w:autoSpaceDN w:val="0"/>
              <w:adjustRightInd w:val="0"/>
              <w:spacing w:before="41" w:after="0" w:line="240" w:lineRule="auto"/>
              <w:rPr>
                <w:rFonts w:ascii="Arial" w:hAnsi="Arial" w:cs="Arial"/>
                <w:sz w:val="24"/>
                <w:szCs w:val="24"/>
              </w:rPr>
            </w:pPr>
            <w:r>
              <w:rPr>
                <w:rFonts w:ascii="Arial" w:hAnsi="Arial" w:cs="Arial"/>
                <w:spacing w:val="1"/>
                <w:sz w:val="24"/>
                <w:szCs w:val="18"/>
              </w:rPr>
              <w:t xml:space="preserve">Kecamatan </w:t>
            </w:r>
            <w:r w:rsidRPr="00F956A6">
              <w:rPr>
                <w:rFonts w:ascii="Arial" w:hAnsi="Arial" w:cs="Arial"/>
                <w:spacing w:val="1"/>
                <w:sz w:val="24"/>
                <w:szCs w:val="18"/>
              </w:rPr>
              <w:t>M</w:t>
            </w:r>
            <w:r w:rsidRPr="00F956A6">
              <w:rPr>
                <w:rFonts w:ascii="Arial" w:hAnsi="Arial" w:cs="Arial"/>
                <w:spacing w:val="-1"/>
                <w:sz w:val="24"/>
                <w:szCs w:val="18"/>
              </w:rPr>
              <w:t>a</w:t>
            </w:r>
            <w:r w:rsidRPr="00F956A6">
              <w:rPr>
                <w:rFonts w:ascii="Arial" w:hAnsi="Arial" w:cs="Arial"/>
                <w:spacing w:val="1"/>
                <w:sz w:val="24"/>
                <w:szCs w:val="18"/>
              </w:rPr>
              <w:t>p</w:t>
            </w:r>
            <w:r w:rsidRPr="00F956A6">
              <w:rPr>
                <w:rFonts w:ascii="Arial" w:hAnsi="Arial" w:cs="Arial"/>
                <w:spacing w:val="-1"/>
                <w:sz w:val="24"/>
                <w:szCs w:val="18"/>
              </w:rPr>
              <w:t>a</w:t>
            </w:r>
            <w:r w:rsidRPr="00F956A6">
              <w:rPr>
                <w:rFonts w:ascii="Arial" w:hAnsi="Arial" w:cs="Arial"/>
                <w:spacing w:val="1"/>
                <w:sz w:val="24"/>
                <w:szCs w:val="18"/>
              </w:rPr>
              <w:t>n</w:t>
            </w:r>
            <w:r w:rsidRPr="00F956A6">
              <w:rPr>
                <w:rFonts w:ascii="Arial" w:hAnsi="Arial" w:cs="Arial"/>
                <w:spacing w:val="-1"/>
                <w:sz w:val="24"/>
                <w:szCs w:val="18"/>
              </w:rPr>
              <w:t>ge</w:t>
            </w:r>
            <w:r w:rsidRPr="00F956A6">
              <w:rPr>
                <w:rFonts w:ascii="Arial" w:hAnsi="Arial" w:cs="Arial"/>
                <w:sz w:val="24"/>
                <w:szCs w:val="18"/>
              </w:rPr>
              <w:t>t</w:t>
            </w:r>
          </w:p>
        </w:tc>
      </w:tr>
      <w:tr w:rsidR="009A0536" w:rsidRPr="003A7586" w:rsidTr="009A0536">
        <w:trPr>
          <w:trHeight w:hRule="exact" w:val="311"/>
        </w:trPr>
        <w:tc>
          <w:tcPr>
            <w:tcW w:w="5013" w:type="dxa"/>
          </w:tcPr>
          <w:p w:rsidR="009A0536" w:rsidRPr="00F956A6" w:rsidRDefault="009A0536" w:rsidP="009A0536">
            <w:pPr>
              <w:pStyle w:val="ListParagraph"/>
              <w:widowControl w:val="0"/>
              <w:numPr>
                <w:ilvl w:val="0"/>
                <w:numId w:val="1"/>
              </w:numPr>
              <w:autoSpaceDE w:val="0"/>
              <w:autoSpaceDN w:val="0"/>
              <w:adjustRightInd w:val="0"/>
              <w:spacing w:before="42" w:after="0" w:line="240" w:lineRule="auto"/>
              <w:rPr>
                <w:rFonts w:ascii="Arial" w:hAnsi="Arial" w:cs="Arial"/>
                <w:sz w:val="24"/>
                <w:szCs w:val="24"/>
              </w:rPr>
            </w:pPr>
            <w:r>
              <w:rPr>
                <w:rFonts w:ascii="Arial" w:hAnsi="Arial" w:cs="Arial"/>
                <w:spacing w:val="1"/>
                <w:sz w:val="24"/>
                <w:szCs w:val="18"/>
              </w:rPr>
              <w:t xml:space="preserve">Kecanatan </w:t>
            </w:r>
            <w:r w:rsidRPr="00F956A6">
              <w:rPr>
                <w:rFonts w:ascii="Arial" w:hAnsi="Arial" w:cs="Arial"/>
                <w:spacing w:val="1"/>
                <w:sz w:val="24"/>
                <w:szCs w:val="18"/>
              </w:rPr>
              <w:t>S</w:t>
            </w:r>
            <w:r w:rsidRPr="00F956A6">
              <w:rPr>
                <w:rFonts w:ascii="Arial" w:hAnsi="Arial" w:cs="Arial"/>
                <w:sz w:val="24"/>
                <w:szCs w:val="18"/>
              </w:rPr>
              <w:t>i</w:t>
            </w:r>
            <w:r w:rsidRPr="00F956A6">
              <w:rPr>
                <w:rFonts w:ascii="Arial" w:hAnsi="Arial" w:cs="Arial"/>
                <w:spacing w:val="1"/>
                <w:sz w:val="24"/>
                <w:szCs w:val="18"/>
              </w:rPr>
              <w:t>n</w:t>
            </w:r>
            <w:r w:rsidRPr="00F956A6">
              <w:rPr>
                <w:rFonts w:ascii="Arial" w:hAnsi="Arial" w:cs="Arial"/>
                <w:spacing w:val="-1"/>
                <w:sz w:val="24"/>
                <w:szCs w:val="18"/>
              </w:rPr>
              <w:t>gk</w:t>
            </w:r>
            <w:r w:rsidRPr="00F956A6">
              <w:rPr>
                <w:rFonts w:ascii="Arial" w:hAnsi="Arial" w:cs="Arial"/>
                <w:sz w:val="24"/>
                <w:szCs w:val="18"/>
              </w:rPr>
              <w:t>il</w:t>
            </w:r>
          </w:p>
        </w:tc>
      </w:tr>
      <w:tr w:rsidR="009A0536" w:rsidRPr="003A7586" w:rsidTr="009A0536">
        <w:trPr>
          <w:trHeight w:hRule="exact" w:val="311"/>
        </w:trPr>
        <w:tc>
          <w:tcPr>
            <w:tcW w:w="5013" w:type="dxa"/>
          </w:tcPr>
          <w:p w:rsidR="009A0536" w:rsidRPr="00F956A6" w:rsidRDefault="009A0536" w:rsidP="009A0536">
            <w:pPr>
              <w:pStyle w:val="ListParagraph"/>
              <w:widowControl w:val="0"/>
              <w:numPr>
                <w:ilvl w:val="0"/>
                <w:numId w:val="1"/>
              </w:numPr>
              <w:autoSpaceDE w:val="0"/>
              <w:autoSpaceDN w:val="0"/>
              <w:adjustRightInd w:val="0"/>
              <w:spacing w:before="41" w:after="0" w:line="240" w:lineRule="auto"/>
              <w:rPr>
                <w:rFonts w:ascii="Arial" w:hAnsi="Arial" w:cs="Arial"/>
                <w:sz w:val="24"/>
                <w:szCs w:val="24"/>
              </w:rPr>
            </w:pPr>
            <w:r>
              <w:rPr>
                <w:rFonts w:ascii="Arial" w:hAnsi="Arial" w:cs="Arial"/>
                <w:spacing w:val="-2"/>
                <w:sz w:val="24"/>
                <w:szCs w:val="18"/>
              </w:rPr>
              <w:t xml:space="preserve">Kecamatan </w:t>
            </w:r>
            <w:r w:rsidRPr="00F956A6">
              <w:rPr>
                <w:rFonts w:ascii="Arial" w:hAnsi="Arial" w:cs="Arial"/>
                <w:spacing w:val="-2"/>
                <w:sz w:val="24"/>
                <w:szCs w:val="18"/>
              </w:rPr>
              <w:t>T</w:t>
            </w:r>
            <w:r w:rsidRPr="00F956A6">
              <w:rPr>
                <w:rFonts w:ascii="Arial" w:hAnsi="Arial" w:cs="Arial"/>
                <w:spacing w:val="3"/>
                <w:sz w:val="24"/>
                <w:szCs w:val="18"/>
              </w:rPr>
              <w:t>u</w:t>
            </w:r>
            <w:r w:rsidRPr="00F956A6">
              <w:rPr>
                <w:rFonts w:ascii="Arial" w:hAnsi="Arial" w:cs="Arial"/>
                <w:spacing w:val="-3"/>
                <w:sz w:val="24"/>
                <w:szCs w:val="18"/>
              </w:rPr>
              <w:t>m</w:t>
            </w:r>
            <w:r w:rsidRPr="00F956A6">
              <w:rPr>
                <w:rFonts w:ascii="Arial" w:hAnsi="Arial" w:cs="Arial"/>
                <w:sz w:val="24"/>
                <w:szCs w:val="18"/>
              </w:rPr>
              <w:t>i</w:t>
            </w:r>
            <w:r w:rsidRPr="00F956A6">
              <w:rPr>
                <w:rFonts w:ascii="Arial" w:hAnsi="Arial" w:cs="Arial"/>
                <w:spacing w:val="1"/>
                <w:sz w:val="24"/>
                <w:szCs w:val="18"/>
              </w:rPr>
              <w:t>n</w:t>
            </w:r>
            <w:r w:rsidRPr="00F956A6">
              <w:rPr>
                <w:rFonts w:ascii="Arial" w:hAnsi="Arial" w:cs="Arial"/>
                <w:sz w:val="24"/>
                <w:szCs w:val="18"/>
              </w:rPr>
              <w:t>t</w:t>
            </w:r>
            <w:r w:rsidRPr="00F956A6">
              <w:rPr>
                <w:rFonts w:ascii="Arial" w:hAnsi="Arial" w:cs="Arial"/>
                <w:spacing w:val="1"/>
                <w:sz w:val="24"/>
                <w:szCs w:val="18"/>
              </w:rPr>
              <w:t>in</w:t>
            </w:r>
            <w:r w:rsidRPr="00F956A6">
              <w:rPr>
                <w:rFonts w:ascii="Arial" w:hAnsi="Arial" w:cs="Arial"/>
                <w:sz w:val="24"/>
                <w:szCs w:val="18"/>
              </w:rPr>
              <w:t>g</w:t>
            </w:r>
          </w:p>
        </w:tc>
      </w:tr>
      <w:tr w:rsidR="009A0536" w:rsidRPr="003A7586" w:rsidTr="009A0536">
        <w:trPr>
          <w:trHeight w:hRule="exact" w:val="311"/>
        </w:trPr>
        <w:tc>
          <w:tcPr>
            <w:tcW w:w="5013" w:type="dxa"/>
          </w:tcPr>
          <w:p w:rsidR="009A0536" w:rsidRPr="00F956A6" w:rsidRDefault="009A0536" w:rsidP="009A0536">
            <w:pPr>
              <w:pStyle w:val="ListParagraph"/>
              <w:widowControl w:val="0"/>
              <w:numPr>
                <w:ilvl w:val="0"/>
                <w:numId w:val="1"/>
              </w:numPr>
              <w:autoSpaceDE w:val="0"/>
              <w:autoSpaceDN w:val="0"/>
              <w:adjustRightInd w:val="0"/>
              <w:spacing w:before="43" w:after="0" w:line="240" w:lineRule="auto"/>
              <w:rPr>
                <w:rFonts w:ascii="Arial" w:hAnsi="Arial" w:cs="Arial"/>
                <w:sz w:val="24"/>
                <w:szCs w:val="24"/>
              </w:rPr>
            </w:pPr>
            <w:r>
              <w:rPr>
                <w:rFonts w:ascii="Arial" w:hAnsi="Arial" w:cs="Arial"/>
                <w:sz w:val="24"/>
                <w:szCs w:val="18"/>
              </w:rPr>
              <w:t xml:space="preserve">Kecamatan </w:t>
            </w:r>
            <w:r w:rsidRPr="00F956A6">
              <w:rPr>
                <w:rFonts w:ascii="Arial" w:hAnsi="Arial" w:cs="Arial"/>
                <w:sz w:val="24"/>
                <w:szCs w:val="18"/>
              </w:rPr>
              <w:t>B</w:t>
            </w:r>
            <w:r w:rsidRPr="00F956A6">
              <w:rPr>
                <w:rFonts w:ascii="Arial" w:hAnsi="Arial" w:cs="Arial"/>
                <w:spacing w:val="1"/>
                <w:sz w:val="24"/>
                <w:szCs w:val="18"/>
              </w:rPr>
              <w:t>un</w:t>
            </w:r>
            <w:r w:rsidRPr="00F956A6">
              <w:rPr>
                <w:rFonts w:ascii="Arial" w:hAnsi="Arial" w:cs="Arial"/>
                <w:spacing w:val="-1"/>
                <w:sz w:val="24"/>
                <w:szCs w:val="18"/>
              </w:rPr>
              <w:t>ake</w:t>
            </w:r>
            <w:r w:rsidRPr="00F956A6">
              <w:rPr>
                <w:rFonts w:ascii="Arial" w:hAnsi="Arial" w:cs="Arial"/>
                <w:sz w:val="24"/>
                <w:szCs w:val="18"/>
              </w:rPr>
              <w:t>n</w:t>
            </w:r>
          </w:p>
        </w:tc>
      </w:tr>
      <w:tr w:rsidR="009A0536" w:rsidRPr="003A7586" w:rsidTr="009A0536">
        <w:trPr>
          <w:trHeight w:hRule="exact" w:val="376"/>
        </w:trPr>
        <w:tc>
          <w:tcPr>
            <w:tcW w:w="5013" w:type="dxa"/>
          </w:tcPr>
          <w:p w:rsidR="009A0536" w:rsidRPr="00F956A6" w:rsidRDefault="009A0536" w:rsidP="009A0536">
            <w:pPr>
              <w:pStyle w:val="ListParagraph"/>
              <w:widowControl w:val="0"/>
              <w:numPr>
                <w:ilvl w:val="0"/>
                <w:numId w:val="1"/>
              </w:numPr>
              <w:autoSpaceDE w:val="0"/>
              <w:autoSpaceDN w:val="0"/>
              <w:adjustRightInd w:val="0"/>
              <w:spacing w:before="41" w:after="0" w:line="240" w:lineRule="auto"/>
              <w:rPr>
                <w:rFonts w:ascii="Arial" w:hAnsi="Arial" w:cs="Arial"/>
                <w:sz w:val="24"/>
                <w:szCs w:val="24"/>
              </w:rPr>
            </w:pPr>
            <w:r>
              <w:rPr>
                <w:rFonts w:ascii="Arial" w:hAnsi="Arial" w:cs="Arial"/>
                <w:sz w:val="24"/>
                <w:szCs w:val="18"/>
              </w:rPr>
              <w:t xml:space="preserve">Kecamatan </w:t>
            </w:r>
            <w:r w:rsidRPr="00F956A6">
              <w:rPr>
                <w:rFonts w:ascii="Arial" w:hAnsi="Arial" w:cs="Arial"/>
                <w:sz w:val="24"/>
                <w:szCs w:val="18"/>
              </w:rPr>
              <w:t>B</w:t>
            </w:r>
            <w:r w:rsidRPr="00F956A6">
              <w:rPr>
                <w:rFonts w:ascii="Arial" w:hAnsi="Arial" w:cs="Arial"/>
                <w:spacing w:val="1"/>
                <w:sz w:val="24"/>
                <w:szCs w:val="18"/>
              </w:rPr>
              <w:t>un</w:t>
            </w:r>
            <w:r w:rsidRPr="00F956A6">
              <w:rPr>
                <w:rFonts w:ascii="Arial" w:hAnsi="Arial" w:cs="Arial"/>
                <w:spacing w:val="-1"/>
                <w:sz w:val="24"/>
                <w:szCs w:val="18"/>
              </w:rPr>
              <w:t>ake</w:t>
            </w:r>
            <w:r w:rsidRPr="00F956A6">
              <w:rPr>
                <w:rFonts w:ascii="Arial" w:hAnsi="Arial" w:cs="Arial"/>
                <w:sz w:val="24"/>
                <w:szCs w:val="18"/>
              </w:rPr>
              <w:t>nK</w:t>
            </w:r>
            <w:r w:rsidRPr="00F956A6">
              <w:rPr>
                <w:rFonts w:ascii="Arial" w:hAnsi="Arial" w:cs="Arial"/>
                <w:spacing w:val="-1"/>
                <w:sz w:val="24"/>
                <w:szCs w:val="18"/>
              </w:rPr>
              <w:t>e</w:t>
            </w:r>
            <w:r w:rsidRPr="00F956A6">
              <w:rPr>
                <w:rFonts w:ascii="Arial" w:hAnsi="Arial" w:cs="Arial"/>
                <w:spacing w:val="1"/>
                <w:sz w:val="24"/>
                <w:szCs w:val="18"/>
              </w:rPr>
              <w:t>pu</w:t>
            </w:r>
            <w:r w:rsidRPr="00F956A6">
              <w:rPr>
                <w:rFonts w:ascii="Arial" w:hAnsi="Arial" w:cs="Arial"/>
                <w:sz w:val="24"/>
                <w:szCs w:val="18"/>
              </w:rPr>
              <w:t>l</w:t>
            </w:r>
            <w:r w:rsidRPr="00F956A6">
              <w:rPr>
                <w:rFonts w:ascii="Arial" w:hAnsi="Arial" w:cs="Arial"/>
                <w:spacing w:val="-3"/>
                <w:sz w:val="24"/>
                <w:szCs w:val="18"/>
              </w:rPr>
              <w:t>a</w:t>
            </w:r>
            <w:r w:rsidRPr="00F956A6">
              <w:rPr>
                <w:rFonts w:ascii="Arial" w:hAnsi="Arial" w:cs="Arial"/>
                <w:spacing w:val="1"/>
                <w:sz w:val="24"/>
                <w:szCs w:val="18"/>
              </w:rPr>
              <w:t>u</w:t>
            </w:r>
            <w:r w:rsidRPr="00F956A6">
              <w:rPr>
                <w:rFonts w:ascii="Arial" w:hAnsi="Arial" w:cs="Arial"/>
                <w:spacing w:val="-1"/>
                <w:sz w:val="24"/>
                <w:szCs w:val="18"/>
              </w:rPr>
              <w:t>a</w:t>
            </w:r>
            <w:r w:rsidRPr="00F956A6">
              <w:rPr>
                <w:rFonts w:ascii="Arial" w:hAnsi="Arial" w:cs="Arial"/>
                <w:sz w:val="24"/>
                <w:szCs w:val="18"/>
              </w:rPr>
              <w:t>n</w:t>
            </w:r>
          </w:p>
        </w:tc>
      </w:tr>
    </w:tbl>
    <w:p w:rsidR="009A2C2E" w:rsidRDefault="003B3327" w:rsidP="009A0536">
      <w:pPr>
        <w:widowControl w:val="0"/>
        <w:autoSpaceDE w:val="0"/>
        <w:autoSpaceDN w:val="0"/>
        <w:adjustRightInd w:val="0"/>
        <w:spacing w:after="0" w:line="360" w:lineRule="auto"/>
        <w:ind w:right="79" w:firstLine="840"/>
        <w:jc w:val="both"/>
        <w:rPr>
          <w:rFonts w:ascii="Arial" w:hAnsi="Arial" w:cs="Arial"/>
          <w:sz w:val="24"/>
          <w:szCs w:val="24"/>
        </w:rPr>
      </w:pPr>
      <w:r w:rsidRPr="003B3327">
        <w:rPr>
          <w:rFonts w:ascii="Arial" w:hAnsi="Arial" w:cs="Arial"/>
          <w:sz w:val="24"/>
          <w:szCs w:val="24"/>
        </w:rPr>
        <w:t>K</w:t>
      </w:r>
      <w:r w:rsidRPr="003B3327">
        <w:rPr>
          <w:rFonts w:ascii="Arial" w:hAnsi="Arial" w:cs="Arial"/>
          <w:spacing w:val="-1"/>
          <w:sz w:val="24"/>
          <w:szCs w:val="24"/>
        </w:rPr>
        <w:t>ec</w:t>
      </w:r>
      <w:r w:rsidRPr="003B3327">
        <w:rPr>
          <w:rFonts w:ascii="Arial" w:hAnsi="Arial" w:cs="Arial"/>
          <w:spacing w:val="1"/>
          <w:sz w:val="24"/>
          <w:szCs w:val="24"/>
        </w:rPr>
        <w:t>a</w:t>
      </w:r>
      <w:r w:rsidRPr="003B3327">
        <w:rPr>
          <w:rFonts w:ascii="Arial" w:hAnsi="Arial" w:cs="Arial"/>
          <w:spacing w:val="-3"/>
          <w:sz w:val="24"/>
          <w:szCs w:val="24"/>
        </w:rPr>
        <w:t>m</w:t>
      </w:r>
      <w:r w:rsidRPr="003B3327">
        <w:rPr>
          <w:rFonts w:ascii="Arial" w:hAnsi="Arial" w:cs="Arial"/>
          <w:spacing w:val="-1"/>
          <w:sz w:val="24"/>
          <w:szCs w:val="24"/>
        </w:rPr>
        <w:t>a</w:t>
      </w:r>
      <w:r w:rsidRPr="003B3327">
        <w:rPr>
          <w:rFonts w:ascii="Arial" w:hAnsi="Arial" w:cs="Arial"/>
          <w:sz w:val="24"/>
          <w:szCs w:val="24"/>
        </w:rPr>
        <w:t>tan</w:t>
      </w:r>
      <w:r w:rsidRPr="003B3327">
        <w:rPr>
          <w:rFonts w:ascii="Arial" w:hAnsi="Arial" w:cs="Arial"/>
          <w:spacing w:val="1"/>
          <w:sz w:val="24"/>
          <w:szCs w:val="24"/>
        </w:rPr>
        <w:t>d</w:t>
      </w:r>
      <w:r w:rsidRPr="003B3327">
        <w:rPr>
          <w:rFonts w:ascii="Arial" w:hAnsi="Arial" w:cs="Arial"/>
          <w:spacing w:val="-1"/>
          <w:sz w:val="24"/>
          <w:szCs w:val="24"/>
        </w:rPr>
        <w:t>enga</w:t>
      </w:r>
      <w:r w:rsidRPr="003B3327">
        <w:rPr>
          <w:rFonts w:ascii="Arial" w:hAnsi="Arial" w:cs="Arial"/>
          <w:sz w:val="24"/>
          <w:szCs w:val="24"/>
        </w:rPr>
        <w:t>nj</w:t>
      </w:r>
      <w:r w:rsidRPr="003B3327">
        <w:rPr>
          <w:rFonts w:ascii="Arial" w:hAnsi="Arial" w:cs="Arial"/>
          <w:spacing w:val="1"/>
          <w:sz w:val="24"/>
          <w:szCs w:val="24"/>
        </w:rPr>
        <w:t>u</w:t>
      </w:r>
      <w:r w:rsidRPr="003B3327">
        <w:rPr>
          <w:rFonts w:ascii="Arial" w:hAnsi="Arial" w:cs="Arial"/>
          <w:spacing w:val="-3"/>
          <w:sz w:val="24"/>
          <w:szCs w:val="24"/>
        </w:rPr>
        <w:t>m</w:t>
      </w:r>
      <w:r w:rsidRPr="003B3327">
        <w:rPr>
          <w:rFonts w:ascii="Arial" w:hAnsi="Arial" w:cs="Arial"/>
          <w:sz w:val="24"/>
          <w:szCs w:val="24"/>
        </w:rPr>
        <w:t>lah</w:t>
      </w:r>
      <w:r w:rsidRPr="003B3327">
        <w:rPr>
          <w:rFonts w:ascii="Arial" w:hAnsi="Arial" w:cs="Arial"/>
          <w:spacing w:val="-1"/>
          <w:sz w:val="24"/>
          <w:szCs w:val="24"/>
        </w:rPr>
        <w:t>ke</w:t>
      </w:r>
      <w:r w:rsidRPr="003B3327">
        <w:rPr>
          <w:rFonts w:ascii="Arial" w:hAnsi="Arial" w:cs="Arial"/>
          <w:sz w:val="24"/>
          <w:szCs w:val="24"/>
        </w:rPr>
        <w:t>l</w:t>
      </w:r>
      <w:r w:rsidRPr="003B3327">
        <w:rPr>
          <w:rFonts w:ascii="Arial" w:hAnsi="Arial" w:cs="Arial"/>
          <w:spacing w:val="1"/>
          <w:sz w:val="24"/>
          <w:szCs w:val="24"/>
        </w:rPr>
        <w:t>u</w:t>
      </w:r>
      <w:r w:rsidRPr="003B3327">
        <w:rPr>
          <w:rFonts w:ascii="Arial" w:hAnsi="Arial" w:cs="Arial"/>
          <w:sz w:val="24"/>
          <w:szCs w:val="24"/>
        </w:rPr>
        <w:t>r</w:t>
      </w:r>
      <w:r w:rsidRPr="003B3327">
        <w:rPr>
          <w:rFonts w:ascii="Arial" w:hAnsi="Arial" w:cs="Arial"/>
          <w:spacing w:val="-1"/>
          <w:sz w:val="24"/>
          <w:szCs w:val="24"/>
        </w:rPr>
        <w:t>a</w:t>
      </w:r>
      <w:r w:rsidRPr="003B3327">
        <w:rPr>
          <w:rFonts w:ascii="Arial" w:hAnsi="Arial" w:cs="Arial"/>
          <w:spacing w:val="1"/>
          <w:sz w:val="24"/>
          <w:szCs w:val="24"/>
        </w:rPr>
        <w:t>h</w:t>
      </w:r>
      <w:r w:rsidRPr="003B3327">
        <w:rPr>
          <w:rFonts w:ascii="Arial" w:hAnsi="Arial" w:cs="Arial"/>
          <w:spacing w:val="-1"/>
          <w:sz w:val="24"/>
          <w:szCs w:val="24"/>
        </w:rPr>
        <w:t>a</w:t>
      </w:r>
      <w:r w:rsidRPr="003B3327">
        <w:rPr>
          <w:rFonts w:ascii="Arial" w:hAnsi="Arial" w:cs="Arial"/>
          <w:sz w:val="24"/>
          <w:szCs w:val="24"/>
        </w:rPr>
        <w:t>n ter</w:t>
      </w:r>
      <w:r w:rsidRPr="003B3327">
        <w:rPr>
          <w:rFonts w:ascii="Arial" w:hAnsi="Arial" w:cs="Arial"/>
          <w:spacing w:val="1"/>
          <w:sz w:val="24"/>
          <w:szCs w:val="24"/>
        </w:rPr>
        <w:t>b</w:t>
      </w:r>
      <w:r w:rsidRPr="003B3327">
        <w:rPr>
          <w:rFonts w:ascii="Arial" w:hAnsi="Arial" w:cs="Arial"/>
          <w:spacing w:val="-1"/>
          <w:sz w:val="24"/>
          <w:szCs w:val="24"/>
        </w:rPr>
        <w:t>a</w:t>
      </w:r>
      <w:r w:rsidRPr="003B3327">
        <w:rPr>
          <w:rFonts w:ascii="Arial" w:hAnsi="Arial" w:cs="Arial"/>
          <w:spacing w:val="1"/>
          <w:sz w:val="24"/>
          <w:szCs w:val="24"/>
        </w:rPr>
        <w:t>n</w:t>
      </w:r>
      <w:r w:rsidRPr="003B3327">
        <w:rPr>
          <w:rFonts w:ascii="Arial" w:hAnsi="Arial" w:cs="Arial"/>
          <w:spacing w:val="-4"/>
          <w:sz w:val="24"/>
          <w:szCs w:val="24"/>
        </w:rPr>
        <w:t>y</w:t>
      </w:r>
      <w:r w:rsidRPr="003B3327">
        <w:rPr>
          <w:rFonts w:ascii="Arial" w:hAnsi="Arial" w:cs="Arial"/>
          <w:spacing w:val="1"/>
          <w:sz w:val="24"/>
          <w:szCs w:val="24"/>
        </w:rPr>
        <w:t>a</w:t>
      </w:r>
      <w:r w:rsidRPr="003B3327">
        <w:rPr>
          <w:rFonts w:ascii="Arial" w:hAnsi="Arial" w:cs="Arial"/>
          <w:sz w:val="24"/>
          <w:szCs w:val="24"/>
        </w:rPr>
        <w:t>k</w:t>
      </w:r>
      <w:r w:rsidRPr="003B3327">
        <w:rPr>
          <w:rFonts w:ascii="Arial" w:hAnsi="Arial" w:cs="Arial"/>
          <w:spacing w:val="-1"/>
          <w:sz w:val="24"/>
          <w:szCs w:val="24"/>
        </w:rPr>
        <w:t>a</w:t>
      </w:r>
      <w:r w:rsidRPr="003B3327">
        <w:rPr>
          <w:rFonts w:ascii="Arial" w:hAnsi="Arial" w:cs="Arial"/>
          <w:spacing w:val="1"/>
          <w:sz w:val="24"/>
          <w:szCs w:val="24"/>
        </w:rPr>
        <w:t>d</w:t>
      </w:r>
      <w:r w:rsidRPr="003B3327">
        <w:rPr>
          <w:rFonts w:ascii="Arial" w:hAnsi="Arial" w:cs="Arial"/>
          <w:spacing w:val="-1"/>
          <w:sz w:val="24"/>
          <w:szCs w:val="24"/>
        </w:rPr>
        <w:t>a</w:t>
      </w:r>
      <w:r w:rsidRPr="003B3327">
        <w:rPr>
          <w:rFonts w:ascii="Arial" w:hAnsi="Arial" w:cs="Arial"/>
          <w:sz w:val="24"/>
          <w:szCs w:val="24"/>
        </w:rPr>
        <w:t>lahK</w:t>
      </w:r>
      <w:r w:rsidRPr="003B3327">
        <w:rPr>
          <w:rFonts w:ascii="Arial" w:hAnsi="Arial" w:cs="Arial"/>
          <w:spacing w:val="-1"/>
          <w:sz w:val="24"/>
          <w:szCs w:val="24"/>
        </w:rPr>
        <w:t>ecama</w:t>
      </w:r>
      <w:r w:rsidRPr="003B3327">
        <w:rPr>
          <w:rFonts w:ascii="Arial" w:hAnsi="Arial" w:cs="Arial"/>
          <w:sz w:val="24"/>
          <w:szCs w:val="24"/>
        </w:rPr>
        <w:t>tan</w:t>
      </w:r>
      <w:r w:rsidRPr="003B3327">
        <w:rPr>
          <w:rFonts w:ascii="Arial" w:hAnsi="Arial" w:cs="Arial"/>
          <w:spacing w:val="-2"/>
          <w:sz w:val="24"/>
          <w:szCs w:val="24"/>
        </w:rPr>
        <w:t>W</w:t>
      </w:r>
      <w:r w:rsidRPr="003B3327">
        <w:rPr>
          <w:rFonts w:ascii="Arial" w:hAnsi="Arial" w:cs="Arial"/>
          <w:spacing w:val="1"/>
          <w:sz w:val="24"/>
          <w:szCs w:val="24"/>
        </w:rPr>
        <w:t>en</w:t>
      </w:r>
      <w:r w:rsidRPr="003B3327">
        <w:rPr>
          <w:rFonts w:ascii="Arial" w:hAnsi="Arial" w:cs="Arial"/>
          <w:spacing w:val="-1"/>
          <w:sz w:val="24"/>
          <w:szCs w:val="24"/>
        </w:rPr>
        <w:t>a</w:t>
      </w:r>
      <w:r w:rsidRPr="003B3327">
        <w:rPr>
          <w:rFonts w:ascii="Arial" w:hAnsi="Arial" w:cs="Arial"/>
          <w:spacing w:val="1"/>
          <w:sz w:val="24"/>
          <w:szCs w:val="24"/>
        </w:rPr>
        <w:t>n</w:t>
      </w:r>
      <w:r w:rsidRPr="003B3327">
        <w:rPr>
          <w:rFonts w:ascii="Arial" w:hAnsi="Arial" w:cs="Arial"/>
          <w:sz w:val="24"/>
          <w:szCs w:val="24"/>
        </w:rPr>
        <w:t>g</w:t>
      </w:r>
      <w:r w:rsidRPr="003B3327">
        <w:rPr>
          <w:rFonts w:ascii="Arial" w:hAnsi="Arial" w:cs="Arial"/>
          <w:spacing w:val="-4"/>
          <w:sz w:val="24"/>
          <w:szCs w:val="24"/>
        </w:rPr>
        <w:t>y</w:t>
      </w:r>
      <w:r w:rsidRPr="003B3327">
        <w:rPr>
          <w:rFonts w:ascii="Arial" w:hAnsi="Arial" w:cs="Arial"/>
          <w:spacing w:val="-1"/>
          <w:sz w:val="24"/>
          <w:szCs w:val="24"/>
        </w:rPr>
        <w:t>a</w:t>
      </w:r>
      <w:r w:rsidRPr="003B3327">
        <w:rPr>
          <w:rFonts w:ascii="Arial" w:hAnsi="Arial" w:cs="Arial"/>
          <w:spacing w:val="1"/>
          <w:sz w:val="24"/>
          <w:szCs w:val="24"/>
        </w:rPr>
        <w:t>n</w:t>
      </w:r>
      <w:r w:rsidRPr="003B3327">
        <w:rPr>
          <w:rFonts w:ascii="Arial" w:hAnsi="Arial" w:cs="Arial"/>
          <w:sz w:val="24"/>
          <w:szCs w:val="24"/>
        </w:rPr>
        <w:t>g</w:t>
      </w:r>
      <w:r w:rsidRPr="003B3327">
        <w:rPr>
          <w:rFonts w:ascii="Arial" w:hAnsi="Arial" w:cs="Arial"/>
          <w:spacing w:val="-3"/>
          <w:sz w:val="24"/>
          <w:szCs w:val="24"/>
        </w:rPr>
        <w:t>m</w:t>
      </w:r>
      <w:r w:rsidRPr="003B3327">
        <w:rPr>
          <w:rFonts w:ascii="Arial" w:hAnsi="Arial" w:cs="Arial"/>
          <w:spacing w:val="1"/>
          <w:sz w:val="24"/>
          <w:szCs w:val="24"/>
        </w:rPr>
        <w:t>e</w:t>
      </w:r>
      <w:r w:rsidRPr="003B3327">
        <w:rPr>
          <w:rFonts w:ascii="Arial" w:hAnsi="Arial" w:cs="Arial"/>
          <w:spacing w:val="-3"/>
          <w:sz w:val="24"/>
          <w:szCs w:val="24"/>
        </w:rPr>
        <w:t>m</w:t>
      </w:r>
      <w:r w:rsidRPr="003B3327">
        <w:rPr>
          <w:rFonts w:ascii="Arial" w:hAnsi="Arial" w:cs="Arial"/>
          <w:sz w:val="24"/>
          <w:szCs w:val="24"/>
        </w:rPr>
        <w:t>i</w:t>
      </w:r>
      <w:r w:rsidRPr="003B3327">
        <w:rPr>
          <w:rFonts w:ascii="Arial" w:hAnsi="Arial" w:cs="Arial"/>
          <w:spacing w:val="1"/>
          <w:sz w:val="24"/>
          <w:szCs w:val="24"/>
        </w:rPr>
        <w:t>l</w:t>
      </w:r>
      <w:r w:rsidRPr="003B3327">
        <w:rPr>
          <w:rFonts w:ascii="Arial" w:hAnsi="Arial" w:cs="Arial"/>
          <w:sz w:val="24"/>
          <w:szCs w:val="24"/>
        </w:rPr>
        <w:t>i</w:t>
      </w:r>
      <w:r w:rsidRPr="003B3327">
        <w:rPr>
          <w:rFonts w:ascii="Arial" w:hAnsi="Arial" w:cs="Arial"/>
          <w:spacing w:val="-1"/>
          <w:sz w:val="24"/>
          <w:szCs w:val="24"/>
        </w:rPr>
        <w:t>k</w:t>
      </w:r>
      <w:r w:rsidRPr="003B3327">
        <w:rPr>
          <w:rFonts w:ascii="Arial" w:hAnsi="Arial" w:cs="Arial"/>
          <w:sz w:val="24"/>
          <w:szCs w:val="24"/>
        </w:rPr>
        <w:t>i</w:t>
      </w:r>
      <w:r w:rsidRPr="003B3327">
        <w:rPr>
          <w:rFonts w:ascii="Arial" w:hAnsi="Arial" w:cs="Arial"/>
          <w:spacing w:val="1"/>
          <w:sz w:val="24"/>
          <w:szCs w:val="24"/>
        </w:rPr>
        <w:t>du</w:t>
      </w:r>
      <w:r w:rsidRPr="003B3327">
        <w:rPr>
          <w:rFonts w:ascii="Arial" w:hAnsi="Arial" w:cs="Arial"/>
          <w:sz w:val="24"/>
          <w:szCs w:val="24"/>
        </w:rPr>
        <w:t xml:space="preserve">a </w:t>
      </w:r>
      <w:r w:rsidRPr="003B3327">
        <w:rPr>
          <w:rFonts w:ascii="Arial" w:hAnsi="Arial" w:cs="Arial"/>
          <w:spacing w:val="1"/>
          <w:sz w:val="24"/>
          <w:szCs w:val="24"/>
        </w:rPr>
        <w:t>b</w:t>
      </w:r>
      <w:r w:rsidRPr="003B3327">
        <w:rPr>
          <w:rFonts w:ascii="Arial" w:hAnsi="Arial" w:cs="Arial"/>
          <w:spacing w:val="-1"/>
          <w:sz w:val="24"/>
          <w:szCs w:val="24"/>
        </w:rPr>
        <w:t>e</w:t>
      </w:r>
      <w:r w:rsidRPr="003B3327">
        <w:rPr>
          <w:rFonts w:ascii="Arial" w:hAnsi="Arial" w:cs="Arial"/>
          <w:sz w:val="24"/>
          <w:szCs w:val="24"/>
        </w:rPr>
        <w:t>las</w:t>
      </w:r>
      <w:r w:rsidRPr="003B3327">
        <w:rPr>
          <w:rFonts w:ascii="Arial" w:hAnsi="Arial" w:cs="Arial"/>
          <w:spacing w:val="-1"/>
          <w:sz w:val="24"/>
          <w:szCs w:val="24"/>
        </w:rPr>
        <w:t>ke</w:t>
      </w:r>
      <w:r w:rsidRPr="003B3327">
        <w:rPr>
          <w:rFonts w:ascii="Arial" w:hAnsi="Arial" w:cs="Arial"/>
          <w:sz w:val="24"/>
          <w:szCs w:val="24"/>
        </w:rPr>
        <w:t>l</w:t>
      </w:r>
      <w:r w:rsidRPr="003B3327">
        <w:rPr>
          <w:rFonts w:ascii="Arial" w:hAnsi="Arial" w:cs="Arial"/>
          <w:spacing w:val="1"/>
          <w:sz w:val="24"/>
          <w:szCs w:val="24"/>
        </w:rPr>
        <w:t>u</w:t>
      </w:r>
      <w:r w:rsidRPr="003B3327">
        <w:rPr>
          <w:rFonts w:ascii="Arial" w:hAnsi="Arial" w:cs="Arial"/>
          <w:sz w:val="24"/>
          <w:szCs w:val="24"/>
        </w:rPr>
        <w:t>r</w:t>
      </w:r>
      <w:r w:rsidRPr="003B3327">
        <w:rPr>
          <w:rFonts w:ascii="Arial" w:hAnsi="Arial" w:cs="Arial"/>
          <w:spacing w:val="-1"/>
          <w:sz w:val="24"/>
          <w:szCs w:val="24"/>
        </w:rPr>
        <w:t>a</w:t>
      </w:r>
      <w:r w:rsidRPr="003B3327">
        <w:rPr>
          <w:rFonts w:ascii="Arial" w:hAnsi="Arial" w:cs="Arial"/>
          <w:spacing w:val="1"/>
          <w:sz w:val="24"/>
          <w:szCs w:val="24"/>
        </w:rPr>
        <w:t>h</w:t>
      </w:r>
      <w:r w:rsidRPr="003B3327">
        <w:rPr>
          <w:rFonts w:ascii="Arial" w:hAnsi="Arial" w:cs="Arial"/>
          <w:spacing w:val="-1"/>
          <w:sz w:val="24"/>
          <w:szCs w:val="24"/>
        </w:rPr>
        <w:t>a</w:t>
      </w:r>
      <w:r w:rsidRPr="003B3327">
        <w:rPr>
          <w:rFonts w:ascii="Arial" w:hAnsi="Arial" w:cs="Arial"/>
          <w:spacing w:val="1"/>
          <w:sz w:val="24"/>
          <w:szCs w:val="24"/>
        </w:rPr>
        <w:t>n</w:t>
      </w:r>
      <w:r w:rsidRPr="003B3327">
        <w:rPr>
          <w:rFonts w:ascii="Arial" w:hAnsi="Arial" w:cs="Arial"/>
          <w:sz w:val="24"/>
          <w:szCs w:val="24"/>
        </w:rPr>
        <w:t>,s</w:t>
      </w:r>
      <w:r w:rsidRPr="003B3327">
        <w:rPr>
          <w:rFonts w:ascii="Arial" w:hAnsi="Arial" w:cs="Arial"/>
          <w:spacing w:val="-1"/>
          <w:sz w:val="24"/>
          <w:szCs w:val="24"/>
        </w:rPr>
        <w:t>e</w:t>
      </w:r>
      <w:r w:rsidRPr="003B3327">
        <w:rPr>
          <w:rFonts w:ascii="Arial" w:hAnsi="Arial" w:cs="Arial"/>
          <w:spacing w:val="1"/>
          <w:sz w:val="24"/>
          <w:szCs w:val="24"/>
        </w:rPr>
        <w:t>d</w:t>
      </w:r>
      <w:r w:rsidRPr="003B3327">
        <w:rPr>
          <w:rFonts w:ascii="Arial" w:hAnsi="Arial" w:cs="Arial"/>
          <w:spacing w:val="-1"/>
          <w:sz w:val="24"/>
          <w:szCs w:val="24"/>
        </w:rPr>
        <w:t>a</w:t>
      </w:r>
      <w:r w:rsidRPr="003B3327">
        <w:rPr>
          <w:rFonts w:ascii="Arial" w:hAnsi="Arial" w:cs="Arial"/>
          <w:spacing w:val="1"/>
          <w:sz w:val="24"/>
          <w:szCs w:val="24"/>
        </w:rPr>
        <w:t>n</w:t>
      </w:r>
      <w:r w:rsidRPr="003B3327">
        <w:rPr>
          <w:rFonts w:ascii="Arial" w:hAnsi="Arial" w:cs="Arial"/>
          <w:spacing w:val="-1"/>
          <w:sz w:val="24"/>
          <w:szCs w:val="24"/>
        </w:rPr>
        <w:t>gka</w:t>
      </w:r>
      <w:r w:rsidRPr="003B3327">
        <w:rPr>
          <w:rFonts w:ascii="Arial" w:hAnsi="Arial" w:cs="Arial"/>
          <w:sz w:val="24"/>
          <w:szCs w:val="24"/>
        </w:rPr>
        <w:t xml:space="preserve">n </w:t>
      </w:r>
      <w:r w:rsidRPr="003B3327">
        <w:rPr>
          <w:rFonts w:ascii="Arial" w:hAnsi="Arial" w:cs="Arial"/>
          <w:spacing w:val="-1"/>
          <w:sz w:val="24"/>
          <w:szCs w:val="24"/>
        </w:rPr>
        <w:t>kec</w:t>
      </w:r>
      <w:r w:rsidRPr="003B3327">
        <w:rPr>
          <w:rFonts w:ascii="Arial" w:hAnsi="Arial" w:cs="Arial"/>
          <w:spacing w:val="1"/>
          <w:sz w:val="24"/>
          <w:szCs w:val="24"/>
        </w:rPr>
        <w:t>a</w:t>
      </w:r>
      <w:r w:rsidRPr="003B3327">
        <w:rPr>
          <w:rFonts w:ascii="Arial" w:hAnsi="Arial" w:cs="Arial"/>
          <w:spacing w:val="-1"/>
          <w:sz w:val="24"/>
          <w:szCs w:val="24"/>
        </w:rPr>
        <w:t>ma</w:t>
      </w:r>
      <w:r w:rsidRPr="003B3327">
        <w:rPr>
          <w:rFonts w:ascii="Arial" w:hAnsi="Arial" w:cs="Arial"/>
          <w:sz w:val="24"/>
          <w:szCs w:val="24"/>
        </w:rPr>
        <w:t xml:space="preserve">tan </w:t>
      </w:r>
      <w:r w:rsidRPr="003B3327">
        <w:rPr>
          <w:rFonts w:ascii="Arial" w:hAnsi="Arial" w:cs="Arial"/>
          <w:spacing w:val="1"/>
          <w:sz w:val="24"/>
          <w:szCs w:val="24"/>
        </w:rPr>
        <w:t>den</w:t>
      </w:r>
      <w:r w:rsidRPr="003B3327">
        <w:rPr>
          <w:rFonts w:ascii="Arial" w:hAnsi="Arial" w:cs="Arial"/>
          <w:spacing w:val="-1"/>
          <w:sz w:val="24"/>
          <w:szCs w:val="24"/>
        </w:rPr>
        <w:t>ga</w:t>
      </w:r>
      <w:r w:rsidRPr="003B3327">
        <w:rPr>
          <w:rFonts w:ascii="Arial" w:hAnsi="Arial" w:cs="Arial"/>
          <w:sz w:val="24"/>
          <w:szCs w:val="24"/>
        </w:rPr>
        <w:t>nj</w:t>
      </w:r>
      <w:r w:rsidRPr="003B3327">
        <w:rPr>
          <w:rFonts w:ascii="Arial" w:hAnsi="Arial" w:cs="Arial"/>
          <w:spacing w:val="1"/>
          <w:sz w:val="24"/>
          <w:szCs w:val="24"/>
        </w:rPr>
        <w:t>u</w:t>
      </w:r>
      <w:r w:rsidRPr="003B3327">
        <w:rPr>
          <w:rFonts w:ascii="Arial" w:hAnsi="Arial" w:cs="Arial"/>
          <w:spacing w:val="-3"/>
          <w:sz w:val="24"/>
          <w:szCs w:val="24"/>
        </w:rPr>
        <w:t>m</w:t>
      </w:r>
      <w:r w:rsidRPr="003B3327">
        <w:rPr>
          <w:rFonts w:ascii="Arial" w:hAnsi="Arial" w:cs="Arial"/>
          <w:sz w:val="24"/>
          <w:szCs w:val="24"/>
        </w:rPr>
        <w:t xml:space="preserve">lah </w:t>
      </w:r>
      <w:r w:rsidRPr="003B3327">
        <w:rPr>
          <w:rFonts w:ascii="Arial" w:hAnsi="Arial" w:cs="Arial"/>
          <w:spacing w:val="-1"/>
          <w:sz w:val="24"/>
          <w:szCs w:val="24"/>
        </w:rPr>
        <w:t>ke</w:t>
      </w:r>
      <w:r w:rsidRPr="003B3327">
        <w:rPr>
          <w:rFonts w:ascii="Arial" w:hAnsi="Arial" w:cs="Arial"/>
          <w:sz w:val="24"/>
          <w:szCs w:val="24"/>
        </w:rPr>
        <w:t>l</w:t>
      </w:r>
      <w:r w:rsidRPr="003B3327">
        <w:rPr>
          <w:rFonts w:ascii="Arial" w:hAnsi="Arial" w:cs="Arial"/>
          <w:spacing w:val="1"/>
          <w:sz w:val="24"/>
          <w:szCs w:val="24"/>
        </w:rPr>
        <w:t>u</w:t>
      </w:r>
      <w:r w:rsidRPr="003B3327">
        <w:rPr>
          <w:rFonts w:ascii="Arial" w:hAnsi="Arial" w:cs="Arial"/>
          <w:spacing w:val="-2"/>
          <w:sz w:val="24"/>
          <w:szCs w:val="24"/>
        </w:rPr>
        <w:t>r</w:t>
      </w:r>
      <w:r w:rsidRPr="003B3327">
        <w:rPr>
          <w:rFonts w:ascii="Arial" w:hAnsi="Arial" w:cs="Arial"/>
          <w:spacing w:val="-1"/>
          <w:sz w:val="24"/>
          <w:szCs w:val="24"/>
        </w:rPr>
        <w:t>a</w:t>
      </w:r>
      <w:r w:rsidRPr="003B3327">
        <w:rPr>
          <w:rFonts w:ascii="Arial" w:hAnsi="Arial" w:cs="Arial"/>
          <w:spacing w:val="1"/>
          <w:sz w:val="24"/>
          <w:szCs w:val="24"/>
        </w:rPr>
        <w:t>h</w:t>
      </w:r>
      <w:r w:rsidRPr="003B3327">
        <w:rPr>
          <w:rFonts w:ascii="Arial" w:hAnsi="Arial" w:cs="Arial"/>
          <w:spacing w:val="-1"/>
          <w:sz w:val="24"/>
          <w:szCs w:val="24"/>
        </w:rPr>
        <w:t>a</w:t>
      </w:r>
      <w:r w:rsidRPr="003B3327">
        <w:rPr>
          <w:rFonts w:ascii="Arial" w:hAnsi="Arial" w:cs="Arial"/>
          <w:sz w:val="24"/>
          <w:szCs w:val="24"/>
        </w:rPr>
        <w:t>nter</w:t>
      </w:r>
      <w:r w:rsidRPr="003B3327">
        <w:rPr>
          <w:rFonts w:ascii="Arial" w:hAnsi="Arial" w:cs="Arial"/>
          <w:spacing w:val="-1"/>
          <w:sz w:val="24"/>
          <w:szCs w:val="24"/>
        </w:rPr>
        <w:t>kec</w:t>
      </w:r>
      <w:r w:rsidRPr="003B3327">
        <w:rPr>
          <w:rFonts w:ascii="Arial" w:hAnsi="Arial" w:cs="Arial"/>
          <w:sz w:val="24"/>
          <w:szCs w:val="24"/>
        </w:rPr>
        <w:t xml:space="preserve">il </w:t>
      </w:r>
      <w:r w:rsidRPr="003B3327">
        <w:rPr>
          <w:rFonts w:ascii="Arial" w:hAnsi="Arial" w:cs="Arial"/>
          <w:spacing w:val="-1"/>
          <w:sz w:val="24"/>
          <w:szCs w:val="24"/>
        </w:rPr>
        <w:t>a</w:t>
      </w:r>
      <w:r w:rsidRPr="003B3327">
        <w:rPr>
          <w:rFonts w:ascii="Arial" w:hAnsi="Arial" w:cs="Arial"/>
          <w:spacing w:val="1"/>
          <w:sz w:val="24"/>
          <w:szCs w:val="24"/>
        </w:rPr>
        <w:t>d</w:t>
      </w:r>
      <w:r w:rsidRPr="003B3327">
        <w:rPr>
          <w:rFonts w:ascii="Arial" w:hAnsi="Arial" w:cs="Arial"/>
          <w:spacing w:val="-1"/>
          <w:sz w:val="24"/>
          <w:szCs w:val="24"/>
        </w:rPr>
        <w:t>a</w:t>
      </w:r>
      <w:r w:rsidRPr="003B3327">
        <w:rPr>
          <w:rFonts w:ascii="Arial" w:hAnsi="Arial" w:cs="Arial"/>
          <w:sz w:val="24"/>
          <w:szCs w:val="24"/>
        </w:rPr>
        <w:t>lah K</w:t>
      </w:r>
      <w:r w:rsidRPr="003B3327">
        <w:rPr>
          <w:rFonts w:ascii="Arial" w:hAnsi="Arial" w:cs="Arial"/>
          <w:spacing w:val="-1"/>
          <w:sz w:val="24"/>
          <w:szCs w:val="24"/>
        </w:rPr>
        <w:t>ecama</w:t>
      </w:r>
      <w:r w:rsidRPr="003B3327">
        <w:rPr>
          <w:rFonts w:ascii="Arial" w:hAnsi="Arial" w:cs="Arial"/>
          <w:sz w:val="24"/>
          <w:szCs w:val="24"/>
        </w:rPr>
        <w:t>tanB</w:t>
      </w:r>
      <w:r w:rsidRPr="003B3327">
        <w:rPr>
          <w:rFonts w:ascii="Arial" w:hAnsi="Arial" w:cs="Arial"/>
          <w:spacing w:val="1"/>
          <w:sz w:val="24"/>
          <w:szCs w:val="24"/>
        </w:rPr>
        <w:t>un</w:t>
      </w:r>
      <w:r w:rsidRPr="003B3327">
        <w:rPr>
          <w:rFonts w:ascii="Arial" w:hAnsi="Arial" w:cs="Arial"/>
          <w:spacing w:val="-1"/>
          <w:sz w:val="24"/>
          <w:szCs w:val="24"/>
        </w:rPr>
        <w:t>ake</w:t>
      </w:r>
      <w:r w:rsidRPr="003B3327">
        <w:rPr>
          <w:rFonts w:ascii="Arial" w:hAnsi="Arial" w:cs="Arial"/>
          <w:sz w:val="24"/>
          <w:szCs w:val="24"/>
        </w:rPr>
        <w:t>nK</w:t>
      </w:r>
      <w:r w:rsidRPr="003B3327">
        <w:rPr>
          <w:rFonts w:ascii="Arial" w:hAnsi="Arial" w:cs="Arial"/>
          <w:spacing w:val="-1"/>
          <w:sz w:val="24"/>
          <w:szCs w:val="24"/>
        </w:rPr>
        <w:t>ep</w:t>
      </w:r>
      <w:r w:rsidRPr="003B3327">
        <w:rPr>
          <w:rFonts w:ascii="Arial" w:hAnsi="Arial" w:cs="Arial"/>
          <w:spacing w:val="1"/>
          <w:sz w:val="24"/>
          <w:szCs w:val="24"/>
        </w:rPr>
        <w:t>u</w:t>
      </w:r>
      <w:r w:rsidRPr="003B3327">
        <w:rPr>
          <w:rFonts w:ascii="Arial" w:hAnsi="Arial" w:cs="Arial"/>
          <w:sz w:val="24"/>
          <w:szCs w:val="24"/>
        </w:rPr>
        <w:t>la</w:t>
      </w:r>
      <w:r w:rsidRPr="003B3327">
        <w:rPr>
          <w:rFonts w:ascii="Arial" w:hAnsi="Arial" w:cs="Arial"/>
          <w:spacing w:val="1"/>
          <w:sz w:val="24"/>
          <w:szCs w:val="24"/>
        </w:rPr>
        <w:t>u</w:t>
      </w:r>
      <w:r w:rsidRPr="003B3327">
        <w:rPr>
          <w:rFonts w:ascii="Arial" w:hAnsi="Arial" w:cs="Arial"/>
          <w:spacing w:val="-1"/>
          <w:sz w:val="24"/>
          <w:szCs w:val="24"/>
        </w:rPr>
        <w:t>a</w:t>
      </w:r>
      <w:r w:rsidRPr="003B3327">
        <w:rPr>
          <w:rFonts w:ascii="Arial" w:hAnsi="Arial" w:cs="Arial"/>
          <w:sz w:val="24"/>
          <w:szCs w:val="24"/>
        </w:rPr>
        <w:t xml:space="preserve">n </w:t>
      </w:r>
      <w:r w:rsidRPr="003B3327">
        <w:rPr>
          <w:rFonts w:ascii="Arial" w:hAnsi="Arial" w:cs="Arial"/>
          <w:spacing w:val="-1"/>
          <w:sz w:val="24"/>
          <w:szCs w:val="24"/>
        </w:rPr>
        <w:t>ya</w:t>
      </w:r>
      <w:r w:rsidRPr="003B3327">
        <w:rPr>
          <w:rFonts w:ascii="Arial" w:hAnsi="Arial" w:cs="Arial"/>
          <w:spacing w:val="1"/>
          <w:sz w:val="24"/>
          <w:szCs w:val="24"/>
        </w:rPr>
        <w:t>n</w:t>
      </w:r>
      <w:r w:rsidRPr="003B3327">
        <w:rPr>
          <w:rFonts w:ascii="Arial" w:hAnsi="Arial" w:cs="Arial"/>
          <w:sz w:val="24"/>
          <w:szCs w:val="24"/>
        </w:rPr>
        <w:t>g</w:t>
      </w:r>
      <w:r w:rsidRPr="003B3327">
        <w:rPr>
          <w:rFonts w:ascii="Arial" w:hAnsi="Arial" w:cs="Arial"/>
          <w:spacing w:val="-3"/>
          <w:sz w:val="24"/>
          <w:szCs w:val="24"/>
        </w:rPr>
        <w:t>m</w:t>
      </w:r>
      <w:r w:rsidRPr="003B3327">
        <w:rPr>
          <w:rFonts w:ascii="Arial" w:hAnsi="Arial" w:cs="Arial"/>
          <w:spacing w:val="1"/>
          <w:sz w:val="24"/>
          <w:szCs w:val="24"/>
        </w:rPr>
        <w:t>e</w:t>
      </w:r>
      <w:r w:rsidRPr="003B3327">
        <w:rPr>
          <w:rFonts w:ascii="Arial" w:hAnsi="Arial" w:cs="Arial"/>
          <w:spacing w:val="-3"/>
          <w:sz w:val="24"/>
          <w:szCs w:val="24"/>
        </w:rPr>
        <w:t>m</w:t>
      </w:r>
      <w:r w:rsidRPr="003B3327">
        <w:rPr>
          <w:rFonts w:ascii="Arial" w:hAnsi="Arial" w:cs="Arial"/>
          <w:sz w:val="24"/>
          <w:szCs w:val="24"/>
        </w:rPr>
        <w:t>i</w:t>
      </w:r>
      <w:r w:rsidRPr="003B3327">
        <w:rPr>
          <w:rFonts w:ascii="Arial" w:hAnsi="Arial" w:cs="Arial"/>
          <w:spacing w:val="1"/>
          <w:sz w:val="24"/>
          <w:szCs w:val="24"/>
        </w:rPr>
        <w:t>l</w:t>
      </w:r>
      <w:r w:rsidRPr="003B3327">
        <w:rPr>
          <w:rFonts w:ascii="Arial" w:hAnsi="Arial" w:cs="Arial"/>
          <w:spacing w:val="3"/>
          <w:sz w:val="24"/>
          <w:szCs w:val="24"/>
        </w:rPr>
        <w:t>i</w:t>
      </w:r>
      <w:r w:rsidRPr="003B3327">
        <w:rPr>
          <w:rFonts w:ascii="Arial" w:hAnsi="Arial" w:cs="Arial"/>
          <w:spacing w:val="-1"/>
          <w:sz w:val="24"/>
          <w:szCs w:val="24"/>
        </w:rPr>
        <w:t>k</w:t>
      </w:r>
      <w:r w:rsidRPr="003B3327">
        <w:rPr>
          <w:rFonts w:ascii="Arial" w:hAnsi="Arial" w:cs="Arial"/>
          <w:sz w:val="24"/>
          <w:szCs w:val="24"/>
        </w:rPr>
        <w:t>i</w:t>
      </w:r>
      <w:r w:rsidRPr="003B3327">
        <w:rPr>
          <w:rFonts w:ascii="Arial" w:hAnsi="Arial" w:cs="Arial"/>
          <w:spacing w:val="1"/>
          <w:sz w:val="24"/>
          <w:szCs w:val="24"/>
        </w:rPr>
        <w:t>e</w:t>
      </w:r>
      <w:r w:rsidRPr="003B3327">
        <w:rPr>
          <w:rFonts w:ascii="Arial" w:hAnsi="Arial" w:cs="Arial"/>
          <w:spacing w:val="-3"/>
          <w:sz w:val="24"/>
          <w:szCs w:val="24"/>
        </w:rPr>
        <w:t>m</w:t>
      </w:r>
      <w:r w:rsidRPr="003B3327">
        <w:rPr>
          <w:rFonts w:ascii="Arial" w:hAnsi="Arial" w:cs="Arial"/>
          <w:spacing w:val="1"/>
          <w:sz w:val="24"/>
          <w:szCs w:val="24"/>
        </w:rPr>
        <w:t>p</w:t>
      </w:r>
      <w:r w:rsidRPr="003B3327">
        <w:rPr>
          <w:rFonts w:ascii="Arial" w:hAnsi="Arial" w:cs="Arial"/>
          <w:spacing w:val="-1"/>
          <w:sz w:val="24"/>
          <w:szCs w:val="24"/>
        </w:rPr>
        <w:t>a</w:t>
      </w:r>
      <w:r w:rsidRPr="003B3327">
        <w:rPr>
          <w:rFonts w:ascii="Arial" w:hAnsi="Arial" w:cs="Arial"/>
          <w:sz w:val="24"/>
          <w:szCs w:val="24"/>
        </w:rPr>
        <w:t>t</w:t>
      </w:r>
      <w:r w:rsidRPr="003B3327">
        <w:rPr>
          <w:rFonts w:ascii="Arial" w:hAnsi="Arial" w:cs="Arial"/>
          <w:spacing w:val="-1"/>
          <w:sz w:val="24"/>
          <w:szCs w:val="24"/>
        </w:rPr>
        <w:t>ke</w:t>
      </w:r>
      <w:r w:rsidRPr="003B3327">
        <w:rPr>
          <w:rFonts w:ascii="Arial" w:hAnsi="Arial" w:cs="Arial"/>
          <w:sz w:val="24"/>
          <w:szCs w:val="24"/>
        </w:rPr>
        <w:t>l</w:t>
      </w:r>
      <w:r w:rsidRPr="003B3327">
        <w:rPr>
          <w:rFonts w:ascii="Arial" w:hAnsi="Arial" w:cs="Arial"/>
          <w:spacing w:val="1"/>
          <w:sz w:val="24"/>
          <w:szCs w:val="24"/>
        </w:rPr>
        <w:t>u</w:t>
      </w:r>
      <w:r w:rsidRPr="003B3327">
        <w:rPr>
          <w:rFonts w:ascii="Arial" w:hAnsi="Arial" w:cs="Arial"/>
          <w:sz w:val="24"/>
          <w:szCs w:val="24"/>
        </w:rPr>
        <w:t>r</w:t>
      </w:r>
      <w:r w:rsidRPr="003B3327">
        <w:rPr>
          <w:rFonts w:ascii="Arial" w:hAnsi="Arial" w:cs="Arial"/>
          <w:spacing w:val="-1"/>
          <w:sz w:val="24"/>
          <w:szCs w:val="24"/>
        </w:rPr>
        <w:t>a</w:t>
      </w:r>
      <w:r w:rsidRPr="003B3327">
        <w:rPr>
          <w:rFonts w:ascii="Arial" w:hAnsi="Arial" w:cs="Arial"/>
          <w:spacing w:val="1"/>
          <w:sz w:val="24"/>
          <w:szCs w:val="24"/>
        </w:rPr>
        <w:t>h</w:t>
      </w:r>
      <w:r w:rsidRPr="003B3327">
        <w:rPr>
          <w:rFonts w:ascii="Arial" w:hAnsi="Arial" w:cs="Arial"/>
          <w:spacing w:val="-1"/>
          <w:sz w:val="24"/>
          <w:szCs w:val="24"/>
        </w:rPr>
        <w:t>a</w:t>
      </w:r>
      <w:r w:rsidRPr="003B3327">
        <w:rPr>
          <w:rFonts w:ascii="Arial" w:hAnsi="Arial" w:cs="Arial"/>
          <w:spacing w:val="1"/>
          <w:sz w:val="24"/>
          <w:szCs w:val="24"/>
        </w:rPr>
        <w:t>n</w:t>
      </w:r>
      <w:r w:rsidRPr="003B3327">
        <w:rPr>
          <w:rFonts w:ascii="Arial" w:hAnsi="Arial" w:cs="Arial"/>
          <w:sz w:val="24"/>
          <w:szCs w:val="24"/>
        </w:rPr>
        <w:t>.</w:t>
      </w:r>
    </w:p>
    <w:p w:rsidR="00AD78A5" w:rsidRDefault="00E268DD" w:rsidP="00BE52C0">
      <w:pPr>
        <w:spacing w:after="0" w:line="360" w:lineRule="auto"/>
        <w:jc w:val="both"/>
        <w:rPr>
          <w:rFonts w:ascii="Arial" w:hAnsi="Arial" w:cs="Arial"/>
          <w:sz w:val="24"/>
        </w:rPr>
      </w:pPr>
      <w:r w:rsidRPr="00E268DD">
        <w:rPr>
          <w:rFonts w:ascii="Arial" w:hAnsi="Arial" w:cs="Arial"/>
          <w:sz w:val="24"/>
        </w:rPr>
        <w:t>Kota  Manado berbatasan dengan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78"/>
        <w:gridCol w:w="283"/>
        <w:gridCol w:w="5882"/>
      </w:tblGrid>
      <w:tr w:rsidR="00AD78A5" w:rsidTr="00AD78A5">
        <w:tc>
          <w:tcPr>
            <w:tcW w:w="3192" w:type="dxa"/>
          </w:tcPr>
          <w:p w:rsidR="00AD78A5" w:rsidRDefault="00AD78A5" w:rsidP="00BE52C0">
            <w:pPr>
              <w:spacing w:line="360" w:lineRule="auto"/>
              <w:jc w:val="both"/>
              <w:rPr>
                <w:rFonts w:ascii="Arial" w:hAnsi="Arial" w:cs="Arial"/>
                <w:sz w:val="24"/>
              </w:rPr>
            </w:pPr>
            <w:r w:rsidRPr="00E268DD">
              <w:rPr>
                <w:rFonts w:ascii="Arial" w:hAnsi="Arial" w:cs="Arial"/>
                <w:sz w:val="24"/>
              </w:rPr>
              <w:t xml:space="preserve">Sebelah Utara dengan   </w:t>
            </w:r>
          </w:p>
        </w:tc>
        <w:tc>
          <w:tcPr>
            <w:tcW w:w="236" w:type="dxa"/>
          </w:tcPr>
          <w:p w:rsidR="00AD78A5" w:rsidRDefault="00AD78A5" w:rsidP="00BE52C0">
            <w:pPr>
              <w:spacing w:line="360" w:lineRule="auto"/>
              <w:jc w:val="both"/>
              <w:rPr>
                <w:rFonts w:ascii="Arial" w:hAnsi="Arial" w:cs="Arial"/>
                <w:sz w:val="24"/>
              </w:rPr>
            </w:pPr>
            <w:r>
              <w:rPr>
                <w:rFonts w:ascii="Arial" w:hAnsi="Arial" w:cs="Arial"/>
                <w:sz w:val="24"/>
              </w:rPr>
              <w:t>:</w:t>
            </w:r>
          </w:p>
        </w:tc>
        <w:tc>
          <w:tcPr>
            <w:tcW w:w="6148" w:type="dxa"/>
          </w:tcPr>
          <w:p w:rsidR="00AD78A5" w:rsidRDefault="00AD78A5" w:rsidP="00BE52C0">
            <w:pPr>
              <w:spacing w:line="360" w:lineRule="auto"/>
              <w:jc w:val="both"/>
              <w:rPr>
                <w:rFonts w:ascii="Arial" w:hAnsi="Arial" w:cs="Arial"/>
                <w:sz w:val="24"/>
              </w:rPr>
            </w:pPr>
            <w:r w:rsidRPr="00E268DD">
              <w:rPr>
                <w:rFonts w:ascii="Arial" w:hAnsi="Arial" w:cs="Arial"/>
                <w:sz w:val="24"/>
              </w:rPr>
              <w:t>Kec.  Wori  (</w:t>
            </w:r>
            <w:r>
              <w:rPr>
                <w:rFonts w:ascii="Arial" w:hAnsi="Arial" w:cs="Arial"/>
                <w:sz w:val="24"/>
              </w:rPr>
              <w:t xml:space="preserve">  Kab.  Minahasa  )  dan  Teluk </w:t>
            </w:r>
            <w:r w:rsidRPr="00E268DD">
              <w:rPr>
                <w:rFonts w:ascii="Arial" w:hAnsi="Arial" w:cs="Arial"/>
                <w:sz w:val="24"/>
              </w:rPr>
              <w:t>Manado</w:t>
            </w:r>
          </w:p>
        </w:tc>
      </w:tr>
      <w:tr w:rsidR="00AD78A5" w:rsidTr="00AD78A5">
        <w:tc>
          <w:tcPr>
            <w:tcW w:w="3192" w:type="dxa"/>
          </w:tcPr>
          <w:p w:rsidR="00AD78A5" w:rsidRDefault="00AD78A5" w:rsidP="00BE52C0">
            <w:pPr>
              <w:spacing w:line="360" w:lineRule="auto"/>
              <w:jc w:val="both"/>
              <w:rPr>
                <w:rFonts w:ascii="Arial" w:hAnsi="Arial" w:cs="Arial"/>
                <w:sz w:val="24"/>
              </w:rPr>
            </w:pPr>
            <w:r w:rsidRPr="00E268DD">
              <w:rPr>
                <w:rFonts w:ascii="Arial" w:hAnsi="Arial" w:cs="Arial"/>
                <w:sz w:val="24"/>
              </w:rPr>
              <w:t xml:space="preserve">Sebelah Timur dengan         </w:t>
            </w:r>
          </w:p>
        </w:tc>
        <w:tc>
          <w:tcPr>
            <w:tcW w:w="236" w:type="dxa"/>
          </w:tcPr>
          <w:p w:rsidR="00AD78A5" w:rsidRDefault="00AD78A5" w:rsidP="00BE52C0">
            <w:pPr>
              <w:spacing w:line="360" w:lineRule="auto"/>
              <w:jc w:val="both"/>
              <w:rPr>
                <w:rFonts w:ascii="Arial" w:hAnsi="Arial" w:cs="Arial"/>
                <w:sz w:val="24"/>
              </w:rPr>
            </w:pPr>
            <w:r>
              <w:rPr>
                <w:rFonts w:ascii="Arial" w:hAnsi="Arial" w:cs="Arial"/>
                <w:sz w:val="24"/>
              </w:rPr>
              <w:t>:</w:t>
            </w:r>
          </w:p>
        </w:tc>
        <w:tc>
          <w:tcPr>
            <w:tcW w:w="6148" w:type="dxa"/>
          </w:tcPr>
          <w:p w:rsidR="00AD78A5" w:rsidRDefault="00AD78A5" w:rsidP="00BE52C0">
            <w:pPr>
              <w:spacing w:line="360" w:lineRule="auto"/>
              <w:jc w:val="both"/>
              <w:rPr>
                <w:rFonts w:ascii="Arial" w:hAnsi="Arial" w:cs="Arial"/>
                <w:sz w:val="24"/>
              </w:rPr>
            </w:pPr>
            <w:r w:rsidRPr="00E268DD">
              <w:rPr>
                <w:rFonts w:ascii="Arial" w:hAnsi="Arial" w:cs="Arial"/>
                <w:sz w:val="24"/>
              </w:rPr>
              <w:t>Kec. Dimembe dan Kec. Tombulu</w:t>
            </w:r>
          </w:p>
        </w:tc>
      </w:tr>
      <w:tr w:rsidR="00AD78A5" w:rsidTr="00AD78A5">
        <w:tc>
          <w:tcPr>
            <w:tcW w:w="3192" w:type="dxa"/>
          </w:tcPr>
          <w:p w:rsidR="00AD78A5" w:rsidRDefault="00AD78A5" w:rsidP="00BE52C0">
            <w:pPr>
              <w:spacing w:line="360" w:lineRule="auto"/>
              <w:jc w:val="both"/>
              <w:rPr>
                <w:rFonts w:ascii="Arial" w:hAnsi="Arial" w:cs="Arial"/>
                <w:sz w:val="24"/>
              </w:rPr>
            </w:pPr>
            <w:r w:rsidRPr="00E268DD">
              <w:rPr>
                <w:rFonts w:ascii="Arial" w:hAnsi="Arial" w:cs="Arial"/>
                <w:sz w:val="24"/>
              </w:rPr>
              <w:t>Sebelah Selatan dengan</w:t>
            </w:r>
          </w:p>
        </w:tc>
        <w:tc>
          <w:tcPr>
            <w:tcW w:w="236" w:type="dxa"/>
          </w:tcPr>
          <w:p w:rsidR="00AD78A5" w:rsidRDefault="00AD78A5" w:rsidP="00BE52C0">
            <w:pPr>
              <w:spacing w:line="360" w:lineRule="auto"/>
              <w:jc w:val="both"/>
              <w:rPr>
                <w:rFonts w:ascii="Arial" w:hAnsi="Arial" w:cs="Arial"/>
                <w:sz w:val="24"/>
              </w:rPr>
            </w:pPr>
            <w:r>
              <w:rPr>
                <w:rFonts w:ascii="Arial" w:hAnsi="Arial" w:cs="Arial"/>
                <w:sz w:val="24"/>
              </w:rPr>
              <w:t>:</w:t>
            </w:r>
          </w:p>
        </w:tc>
        <w:tc>
          <w:tcPr>
            <w:tcW w:w="6148" w:type="dxa"/>
          </w:tcPr>
          <w:p w:rsidR="00AD78A5" w:rsidRDefault="00AD78A5" w:rsidP="00BE52C0">
            <w:pPr>
              <w:spacing w:line="360" w:lineRule="auto"/>
              <w:jc w:val="both"/>
              <w:rPr>
                <w:rFonts w:ascii="Arial" w:hAnsi="Arial" w:cs="Arial"/>
                <w:sz w:val="24"/>
              </w:rPr>
            </w:pPr>
            <w:r w:rsidRPr="00E268DD">
              <w:rPr>
                <w:rFonts w:ascii="Arial" w:hAnsi="Arial" w:cs="Arial"/>
                <w:sz w:val="24"/>
              </w:rPr>
              <w:t>Kec. Pineleng</w:t>
            </w:r>
          </w:p>
        </w:tc>
      </w:tr>
      <w:tr w:rsidR="00AD78A5" w:rsidTr="00AD78A5">
        <w:tc>
          <w:tcPr>
            <w:tcW w:w="3192" w:type="dxa"/>
          </w:tcPr>
          <w:p w:rsidR="00AD78A5" w:rsidRDefault="00AD78A5" w:rsidP="00BE52C0">
            <w:pPr>
              <w:spacing w:line="360" w:lineRule="auto"/>
              <w:jc w:val="both"/>
              <w:rPr>
                <w:rFonts w:ascii="Arial" w:hAnsi="Arial" w:cs="Arial"/>
                <w:sz w:val="24"/>
              </w:rPr>
            </w:pPr>
            <w:r w:rsidRPr="00E268DD">
              <w:rPr>
                <w:rFonts w:ascii="Arial" w:hAnsi="Arial" w:cs="Arial"/>
                <w:sz w:val="24"/>
              </w:rPr>
              <w:t xml:space="preserve">Sebelah Barat dengan          </w:t>
            </w:r>
          </w:p>
        </w:tc>
        <w:tc>
          <w:tcPr>
            <w:tcW w:w="236" w:type="dxa"/>
          </w:tcPr>
          <w:p w:rsidR="00AD78A5" w:rsidRDefault="00AD78A5" w:rsidP="00BE52C0">
            <w:pPr>
              <w:spacing w:line="360" w:lineRule="auto"/>
              <w:jc w:val="both"/>
              <w:rPr>
                <w:rFonts w:ascii="Arial" w:hAnsi="Arial" w:cs="Arial"/>
                <w:sz w:val="24"/>
              </w:rPr>
            </w:pPr>
            <w:r>
              <w:rPr>
                <w:rFonts w:ascii="Arial" w:hAnsi="Arial" w:cs="Arial"/>
                <w:sz w:val="24"/>
              </w:rPr>
              <w:t>:</w:t>
            </w:r>
          </w:p>
        </w:tc>
        <w:tc>
          <w:tcPr>
            <w:tcW w:w="6148" w:type="dxa"/>
          </w:tcPr>
          <w:p w:rsidR="00AD78A5" w:rsidRDefault="00AD78A5" w:rsidP="00BE52C0">
            <w:pPr>
              <w:spacing w:line="360" w:lineRule="auto"/>
              <w:jc w:val="both"/>
              <w:rPr>
                <w:rFonts w:ascii="Arial" w:hAnsi="Arial" w:cs="Arial"/>
                <w:sz w:val="24"/>
              </w:rPr>
            </w:pPr>
            <w:r w:rsidRPr="00E268DD">
              <w:rPr>
                <w:rFonts w:ascii="Arial" w:hAnsi="Arial" w:cs="Arial"/>
                <w:sz w:val="24"/>
              </w:rPr>
              <w:t>Teluk Manado / Laut Sulawesi</w:t>
            </w:r>
          </w:p>
        </w:tc>
      </w:tr>
    </w:tbl>
    <w:p w:rsidR="00104B3C" w:rsidRDefault="00104B3C" w:rsidP="009507C5">
      <w:pPr>
        <w:spacing w:after="0" w:line="360" w:lineRule="auto"/>
        <w:jc w:val="both"/>
        <w:rPr>
          <w:rFonts w:ascii="Arial" w:hAnsi="Arial" w:cs="Arial"/>
          <w:sz w:val="24"/>
        </w:rPr>
      </w:pPr>
    </w:p>
    <w:p w:rsidR="00104B3C" w:rsidRDefault="00104B3C" w:rsidP="00D168F4">
      <w:pPr>
        <w:spacing w:after="0" w:line="360" w:lineRule="auto"/>
        <w:ind w:firstLine="720"/>
        <w:jc w:val="both"/>
        <w:rPr>
          <w:rFonts w:ascii="Arial" w:hAnsi="Arial" w:cs="Arial"/>
          <w:sz w:val="24"/>
        </w:rPr>
      </w:pPr>
    </w:p>
    <w:p w:rsidR="009507C5" w:rsidRDefault="009507C5" w:rsidP="00D168F4">
      <w:pPr>
        <w:spacing w:after="0" w:line="360" w:lineRule="auto"/>
        <w:ind w:firstLine="720"/>
        <w:jc w:val="both"/>
        <w:rPr>
          <w:rFonts w:ascii="Arial" w:hAnsi="Arial" w:cs="Arial"/>
          <w:sz w:val="24"/>
        </w:rPr>
      </w:pPr>
    </w:p>
    <w:p w:rsidR="009507C5" w:rsidRDefault="009507C5" w:rsidP="00D168F4">
      <w:pPr>
        <w:spacing w:after="0" w:line="360" w:lineRule="auto"/>
        <w:ind w:firstLine="720"/>
        <w:jc w:val="both"/>
        <w:rPr>
          <w:rFonts w:ascii="Arial" w:hAnsi="Arial" w:cs="Arial"/>
          <w:sz w:val="24"/>
        </w:rPr>
      </w:pPr>
    </w:p>
    <w:p w:rsidR="009507C5" w:rsidRDefault="009507C5" w:rsidP="00D168F4">
      <w:pPr>
        <w:spacing w:after="0" w:line="360" w:lineRule="auto"/>
        <w:ind w:firstLine="720"/>
        <w:jc w:val="both"/>
        <w:rPr>
          <w:rFonts w:ascii="Arial" w:hAnsi="Arial" w:cs="Arial"/>
          <w:sz w:val="24"/>
        </w:rPr>
      </w:pPr>
    </w:p>
    <w:p w:rsidR="009507C5" w:rsidRDefault="009507C5" w:rsidP="00D168F4">
      <w:pPr>
        <w:spacing w:after="0" w:line="360" w:lineRule="auto"/>
        <w:ind w:firstLine="720"/>
        <w:jc w:val="both"/>
        <w:rPr>
          <w:rFonts w:ascii="Arial" w:hAnsi="Arial" w:cs="Arial"/>
          <w:sz w:val="24"/>
        </w:rPr>
      </w:pPr>
    </w:p>
    <w:p w:rsidR="009507C5" w:rsidRDefault="009507C5" w:rsidP="00D168F4">
      <w:pPr>
        <w:spacing w:after="0" w:line="360" w:lineRule="auto"/>
        <w:ind w:firstLine="720"/>
        <w:jc w:val="both"/>
        <w:rPr>
          <w:rFonts w:ascii="Arial" w:hAnsi="Arial" w:cs="Arial"/>
          <w:sz w:val="24"/>
        </w:rPr>
      </w:pPr>
    </w:p>
    <w:p w:rsidR="00E268DD" w:rsidRDefault="00E268DD" w:rsidP="00D168F4">
      <w:pPr>
        <w:spacing w:after="0" w:line="360" w:lineRule="auto"/>
        <w:ind w:firstLine="720"/>
        <w:jc w:val="both"/>
        <w:rPr>
          <w:rFonts w:ascii="Arial" w:hAnsi="Arial" w:cs="Arial"/>
          <w:sz w:val="24"/>
        </w:rPr>
      </w:pPr>
      <w:r w:rsidRPr="00E268DD">
        <w:rPr>
          <w:rFonts w:ascii="Arial" w:hAnsi="Arial" w:cs="Arial"/>
          <w:sz w:val="24"/>
        </w:rPr>
        <w:lastRenderedPageBreak/>
        <w:t>Jarak  Antara  Kota  Manado  sebagai  ibukota  propinsi  Sulawesi  Utara  dengan beberapa kota lainnya     :</w:t>
      </w:r>
    </w:p>
    <w:p w:rsidR="00FE658B" w:rsidRPr="00E268DD" w:rsidRDefault="00FE658B" w:rsidP="00BE52C0">
      <w:pPr>
        <w:spacing w:after="0" w:line="360" w:lineRule="auto"/>
        <w:jc w:val="both"/>
        <w:rPr>
          <w:rFonts w:ascii="Arial" w:hAnsi="Arial" w:cs="Arial"/>
          <w:sz w:val="24"/>
        </w:rPr>
      </w:pP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18"/>
        <w:gridCol w:w="1843"/>
        <w:gridCol w:w="992"/>
        <w:gridCol w:w="2551"/>
      </w:tblGrid>
      <w:tr w:rsidR="00FE658B" w:rsidTr="00FE658B">
        <w:tc>
          <w:tcPr>
            <w:tcW w:w="1418" w:type="dxa"/>
          </w:tcPr>
          <w:p w:rsidR="00FE658B" w:rsidRDefault="00FE658B" w:rsidP="00BE52C0">
            <w:pPr>
              <w:spacing w:line="360" w:lineRule="auto"/>
              <w:jc w:val="both"/>
              <w:rPr>
                <w:rFonts w:ascii="Arial" w:hAnsi="Arial" w:cs="Arial"/>
                <w:sz w:val="24"/>
              </w:rPr>
            </w:pPr>
            <w:r>
              <w:rPr>
                <w:rFonts w:ascii="Arial" w:hAnsi="Arial" w:cs="Arial"/>
                <w:sz w:val="24"/>
              </w:rPr>
              <w:t>Manado  -</w:t>
            </w:r>
          </w:p>
        </w:tc>
        <w:tc>
          <w:tcPr>
            <w:tcW w:w="1843" w:type="dxa"/>
          </w:tcPr>
          <w:p w:rsidR="00FE658B" w:rsidRDefault="00FE658B" w:rsidP="00BE52C0">
            <w:pPr>
              <w:spacing w:line="360" w:lineRule="auto"/>
              <w:jc w:val="both"/>
              <w:rPr>
                <w:rFonts w:ascii="Arial" w:hAnsi="Arial" w:cs="Arial"/>
                <w:sz w:val="24"/>
              </w:rPr>
            </w:pPr>
            <w:r w:rsidRPr="00E268DD">
              <w:rPr>
                <w:rFonts w:ascii="Arial" w:hAnsi="Arial" w:cs="Arial"/>
                <w:sz w:val="24"/>
              </w:rPr>
              <w:t>Airmadidi</w:t>
            </w:r>
          </w:p>
        </w:tc>
        <w:tc>
          <w:tcPr>
            <w:tcW w:w="992" w:type="dxa"/>
          </w:tcPr>
          <w:p w:rsidR="00FE658B" w:rsidRDefault="00FE658B" w:rsidP="00BE52C0">
            <w:pPr>
              <w:spacing w:line="360" w:lineRule="auto"/>
              <w:jc w:val="both"/>
              <w:rPr>
                <w:rFonts w:ascii="Arial" w:hAnsi="Arial" w:cs="Arial"/>
                <w:sz w:val="24"/>
              </w:rPr>
            </w:pPr>
            <w:r w:rsidRPr="00E268DD">
              <w:rPr>
                <w:rFonts w:ascii="Arial" w:hAnsi="Arial" w:cs="Arial"/>
                <w:sz w:val="24"/>
              </w:rPr>
              <w:t>15,00</w:t>
            </w:r>
          </w:p>
        </w:tc>
        <w:tc>
          <w:tcPr>
            <w:tcW w:w="2551" w:type="dxa"/>
          </w:tcPr>
          <w:p w:rsidR="00FE658B" w:rsidRDefault="00FE658B" w:rsidP="00BE52C0">
            <w:pPr>
              <w:spacing w:line="360" w:lineRule="auto"/>
              <w:jc w:val="both"/>
              <w:rPr>
                <w:rFonts w:ascii="Arial" w:hAnsi="Arial" w:cs="Arial"/>
                <w:sz w:val="24"/>
              </w:rPr>
            </w:pPr>
            <w:r>
              <w:rPr>
                <w:rFonts w:ascii="Arial" w:hAnsi="Arial" w:cs="Arial"/>
                <w:sz w:val="24"/>
              </w:rPr>
              <w:t>kilometer</w:t>
            </w:r>
          </w:p>
        </w:tc>
      </w:tr>
      <w:tr w:rsidR="00FE658B" w:rsidTr="00FE658B">
        <w:tc>
          <w:tcPr>
            <w:tcW w:w="1418" w:type="dxa"/>
          </w:tcPr>
          <w:p w:rsidR="00FE658B" w:rsidRDefault="00FE658B" w:rsidP="00BE52C0">
            <w:pPr>
              <w:spacing w:line="360" w:lineRule="auto"/>
              <w:jc w:val="both"/>
              <w:rPr>
                <w:rFonts w:ascii="Arial" w:hAnsi="Arial" w:cs="Arial"/>
                <w:sz w:val="24"/>
              </w:rPr>
            </w:pPr>
            <w:r>
              <w:rPr>
                <w:rFonts w:ascii="Arial" w:hAnsi="Arial" w:cs="Arial"/>
                <w:sz w:val="24"/>
              </w:rPr>
              <w:t>Manado  -</w:t>
            </w:r>
          </w:p>
        </w:tc>
        <w:tc>
          <w:tcPr>
            <w:tcW w:w="1843" w:type="dxa"/>
          </w:tcPr>
          <w:p w:rsidR="00FE658B" w:rsidRDefault="00FE658B" w:rsidP="00BE52C0">
            <w:pPr>
              <w:spacing w:line="360" w:lineRule="auto"/>
              <w:jc w:val="both"/>
              <w:rPr>
                <w:rFonts w:ascii="Arial" w:hAnsi="Arial" w:cs="Arial"/>
                <w:sz w:val="24"/>
              </w:rPr>
            </w:pPr>
            <w:r w:rsidRPr="00E268DD">
              <w:rPr>
                <w:rFonts w:ascii="Arial" w:hAnsi="Arial" w:cs="Arial"/>
                <w:sz w:val="24"/>
              </w:rPr>
              <w:t>Bitung</w:t>
            </w:r>
          </w:p>
        </w:tc>
        <w:tc>
          <w:tcPr>
            <w:tcW w:w="992" w:type="dxa"/>
          </w:tcPr>
          <w:p w:rsidR="00FE658B" w:rsidRDefault="00FE658B" w:rsidP="00BE52C0">
            <w:pPr>
              <w:spacing w:line="360" w:lineRule="auto"/>
              <w:jc w:val="both"/>
              <w:rPr>
                <w:rFonts w:ascii="Arial" w:hAnsi="Arial" w:cs="Arial"/>
                <w:sz w:val="24"/>
              </w:rPr>
            </w:pPr>
            <w:r w:rsidRPr="00E268DD">
              <w:rPr>
                <w:rFonts w:ascii="Arial" w:hAnsi="Arial" w:cs="Arial"/>
                <w:sz w:val="24"/>
              </w:rPr>
              <w:t>44,30</w:t>
            </w:r>
          </w:p>
        </w:tc>
        <w:tc>
          <w:tcPr>
            <w:tcW w:w="2551" w:type="dxa"/>
          </w:tcPr>
          <w:p w:rsidR="00FE658B" w:rsidRDefault="00FE658B" w:rsidP="00BE52C0">
            <w:pPr>
              <w:spacing w:line="360" w:lineRule="auto"/>
              <w:jc w:val="both"/>
              <w:rPr>
                <w:rFonts w:ascii="Arial" w:hAnsi="Arial" w:cs="Arial"/>
                <w:sz w:val="24"/>
              </w:rPr>
            </w:pPr>
            <w:r>
              <w:rPr>
                <w:rFonts w:ascii="Arial" w:hAnsi="Arial" w:cs="Arial"/>
                <w:sz w:val="24"/>
              </w:rPr>
              <w:t>kilometer</w:t>
            </w:r>
          </w:p>
        </w:tc>
      </w:tr>
      <w:tr w:rsidR="00FE658B" w:rsidTr="00FE658B">
        <w:tc>
          <w:tcPr>
            <w:tcW w:w="1418" w:type="dxa"/>
          </w:tcPr>
          <w:p w:rsidR="00FE658B" w:rsidRDefault="00FE658B" w:rsidP="00BE52C0">
            <w:pPr>
              <w:spacing w:line="360" w:lineRule="auto"/>
              <w:jc w:val="both"/>
              <w:rPr>
                <w:rFonts w:ascii="Arial" w:hAnsi="Arial" w:cs="Arial"/>
                <w:sz w:val="24"/>
              </w:rPr>
            </w:pPr>
            <w:r>
              <w:rPr>
                <w:rFonts w:ascii="Arial" w:hAnsi="Arial" w:cs="Arial"/>
                <w:sz w:val="24"/>
              </w:rPr>
              <w:t>Manado  -</w:t>
            </w:r>
          </w:p>
        </w:tc>
        <w:tc>
          <w:tcPr>
            <w:tcW w:w="1843" w:type="dxa"/>
          </w:tcPr>
          <w:p w:rsidR="00FE658B" w:rsidRDefault="00FE658B" w:rsidP="00BE52C0">
            <w:pPr>
              <w:spacing w:line="360" w:lineRule="auto"/>
              <w:jc w:val="both"/>
              <w:rPr>
                <w:rFonts w:ascii="Arial" w:hAnsi="Arial" w:cs="Arial"/>
                <w:sz w:val="24"/>
              </w:rPr>
            </w:pPr>
            <w:r w:rsidRPr="00E268DD">
              <w:rPr>
                <w:rFonts w:ascii="Arial" w:hAnsi="Arial" w:cs="Arial"/>
                <w:sz w:val="24"/>
              </w:rPr>
              <w:t>Tomohon</w:t>
            </w:r>
          </w:p>
        </w:tc>
        <w:tc>
          <w:tcPr>
            <w:tcW w:w="992" w:type="dxa"/>
          </w:tcPr>
          <w:p w:rsidR="00FE658B" w:rsidRDefault="00FE658B" w:rsidP="00BE52C0">
            <w:pPr>
              <w:spacing w:line="360" w:lineRule="auto"/>
              <w:jc w:val="both"/>
              <w:rPr>
                <w:rFonts w:ascii="Arial" w:hAnsi="Arial" w:cs="Arial"/>
                <w:sz w:val="24"/>
              </w:rPr>
            </w:pPr>
            <w:r w:rsidRPr="00E268DD">
              <w:rPr>
                <w:rFonts w:ascii="Arial" w:hAnsi="Arial" w:cs="Arial"/>
                <w:sz w:val="24"/>
              </w:rPr>
              <w:t>21,60</w:t>
            </w:r>
          </w:p>
        </w:tc>
        <w:tc>
          <w:tcPr>
            <w:tcW w:w="2551" w:type="dxa"/>
          </w:tcPr>
          <w:p w:rsidR="00FE658B" w:rsidRDefault="00FE658B" w:rsidP="00BE52C0">
            <w:pPr>
              <w:spacing w:line="360" w:lineRule="auto"/>
              <w:jc w:val="both"/>
              <w:rPr>
                <w:rFonts w:ascii="Arial" w:hAnsi="Arial" w:cs="Arial"/>
                <w:sz w:val="24"/>
              </w:rPr>
            </w:pPr>
            <w:r>
              <w:rPr>
                <w:rFonts w:ascii="Arial" w:hAnsi="Arial" w:cs="Arial"/>
                <w:sz w:val="24"/>
              </w:rPr>
              <w:t>kilometer</w:t>
            </w:r>
          </w:p>
        </w:tc>
      </w:tr>
      <w:tr w:rsidR="00FE658B" w:rsidTr="00FE658B">
        <w:tc>
          <w:tcPr>
            <w:tcW w:w="1418" w:type="dxa"/>
          </w:tcPr>
          <w:p w:rsidR="00FE658B" w:rsidRDefault="00FE658B" w:rsidP="00BE52C0">
            <w:pPr>
              <w:spacing w:line="360" w:lineRule="auto"/>
              <w:jc w:val="both"/>
              <w:rPr>
                <w:rFonts w:ascii="Arial" w:hAnsi="Arial" w:cs="Arial"/>
                <w:sz w:val="24"/>
              </w:rPr>
            </w:pPr>
            <w:r>
              <w:rPr>
                <w:rFonts w:ascii="Arial" w:hAnsi="Arial" w:cs="Arial"/>
                <w:sz w:val="24"/>
              </w:rPr>
              <w:t>Manado  -</w:t>
            </w:r>
          </w:p>
        </w:tc>
        <w:tc>
          <w:tcPr>
            <w:tcW w:w="1843" w:type="dxa"/>
          </w:tcPr>
          <w:p w:rsidR="00FE658B" w:rsidRDefault="00FE658B" w:rsidP="00BE52C0">
            <w:pPr>
              <w:spacing w:line="360" w:lineRule="auto"/>
              <w:jc w:val="both"/>
              <w:rPr>
                <w:rFonts w:ascii="Arial" w:hAnsi="Arial" w:cs="Arial"/>
                <w:sz w:val="24"/>
              </w:rPr>
            </w:pPr>
            <w:r w:rsidRPr="00E268DD">
              <w:rPr>
                <w:rFonts w:ascii="Arial" w:hAnsi="Arial" w:cs="Arial"/>
                <w:sz w:val="24"/>
              </w:rPr>
              <w:t>Tondano</w:t>
            </w:r>
          </w:p>
        </w:tc>
        <w:tc>
          <w:tcPr>
            <w:tcW w:w="992" w:type="dxa"/>
          </w:tcPr>
          <w:p w:rsidR="00FE658B" w:rsidRDefault="00FE658B" w:rsidP="00BE52C0">
            <w:pPr>
              <w:spacing w:line="360" w:lineRule="auto"/>
              <w:jc w:val="both"/>
              <w:rPr>
                <w:rFonts w:ascii="Arial" w:hAnsi="Arial" w:cs="Arial"/>
                <w:sz w:val="24"/>
              </w:rPr>
            </w:pPr>
            <w:r w:rsidRPr="00E268DD">
              <w:rPr>
                <w:rFonts w:ascii="Arial" w:hAnsi="Arial" w:cs="Arial"/>
                <w:sz w:val="24"/>
              </w:rPr>
              <w:t>35,05</w:t>
            </w:r>
          </w:p>
        </w:tc>
        <w:tc>
          <w:tcPr>
            <w:tcW w:w="2551" w:type="dxa"/>
          </w:tcPr>
          <w:p w:rsidR="00FE658B" w:rsidRDefault="00FE658B" w:rsidP="00BE52C0">
            <w:pPr>
              <w:spacing w:line="360" w:lineRule="auto"/>
              <w:jc w:val="both"/>
              <w:rPr>
                <w:rFonts w:ascii="Arial" w:hAnsi="Arial" w:cs="Arial"/>
                <w:sz w:val="24"/>
              </w:rPr>
            </w:pPr>
            <w:r>
              <w:rPr>
                <w:rFonts w:ascii="Arial" w:hAnsi="Arial" w:cs="Arial"/>
                <w:sz w:val="24"/>
              </w:rPr>
              <w:t>kilometer</w:t>
            </w:r>
          </w:p>
        </w:tc>
      </w:tr>
      <w:tr w:rsidR="00FE658B" w:rsidTr="00FE658B">
        <w:tc>
          <w:tcPr>
            <w:tcW w:w="1418" w:type="dxa"/>
          </w:tcPr>
          <w:p w:rsidR="00FE658B" w:rsidRDefault="00FE658B" w:rsidP="00BE52C0">
            <w:pPr>
              <w:spacing w:line="360" w:lineRule="auto"/>
              <w:jc w:val="both"/>
              <w:rPr>
                <w:rFonts w:ascii="Arial" w:hAnsi="Arial" w:cs="Arial"/>
                <w:sz w:val="24"/>
              </w:rPr>
            </w:pPr>
            <w:r>
              <w:rPr>
                <w:rFonts w:ascii="Arial" w:hAnsi="Arial" w:cs="Arial"/>
                <w:sz w:val="24"/>
              </w:rPr>
              <w:t>Manado  -</w:t>
            </w:r>
          </w:p>
        </w:tc>
        <w:tc>
          <w:tcPr>
            <w:tcW w:w="1843" w:type="dxa"/>
          </w:tcPr>
          <w:p w:rsidR="00FE658B" w:rsidRDefault="00FE658B" w:rsidP="00BE52C0">
            <w:pPr>
              <w:spacing w:line="360" w:lineRule="auto"/>
              <w:jc w:val="both"/>
              <w:rPr>
                <w:rFonts w:ascii="Arial" w:hAnsi="Arial" w:cs="Arial"/>
                <w:sz w:val="24"/>
              </w:rPr>
            </w:pPr>
            <w:r w:rsidRPr="00E268DD">
              <w:rPr>
                <w:rFonts w:ascii="Arial" w:hAnsi="Arial" w:cs="Arial"/>
                <w:sz w:val="24"/>
              </w:rPr>
              <w:t>Kotamobagu</w:t>
            </w:r>
          </w:p>
        </w:tc>
        <w:tc>
          <w:tcPr>
            <w:tcW w:w="992" w:type="dxa"/>
          </w:tcPr>
          <w:p w:rsidR="00FE658B" w:rsidRDefault="00FE658B" w:rsidP="00BE52C0">
            <w:pPr>
              <w:spacing w:line="360" w:lineRule="auto"/>
              <w:jc w:val="both"/>
              <w:rPr>
                <w:rFonts w:ascii="Arial" w:hAnsi="Arial" w:cs="Arial"/>
                <w:sz w:val="24"/>
              </w:rPr>
            </w:pPr>
            <w:r w:rsidRPr="00E268DD">
              <w:rPr>
                <w:rFonts w:ascii="Arial" w:hAnsi="Arial" w:cs="Arial"/>
                <w:sz w:val="24"/>
              </w:rPr>
              <w:t>183,72</w:t>
            </w:r>
          </w:p>
        </w:tc>
        <w:tc>
          <w:tcPr>
            <w:tcW w:w="2551" w:type="dxa"/>
          </w:tcPr>
          <w:p w:rsidR="00FE658B" w:rsidRDefault="00FE658B" w:rsidP="00BE52C0">
            <w:pPr>
              <w:spacing w:line="360" w:lineRule="auto"/>
              <w:jc w:val="both"/>
              <w:rPr>
                <w:rFonts w:ascii="Arial" w:hAnsi="Arial" w:cs="Arial"/>
                <w:sz w:val="24"/>
              </w:rPr>
            </w:pPr>
            <w:r>
              <w:rPr>
                <w:rFonts w:ascii="Arial" w:hAnsi="Arial" w:cs="Arial"/>
                <w:sz w:val="24"/>
              </w:rPr>
              <w:t>kilometer</w:t>
            </w:r>
          </w:p>
        </w:tc>
      </w:tr>
    </w:tbl>
    <w:p w:rsidR="00E268DD" w:rsidRPr="00E268DD" w:rsidRDefault="00E268DD" w:rsidP="00BE52C0">
      <w:pPr>
        <w:spacing w:after="0" w:line="360" w:lineRule="auto"/>
        <w:jc w:val="both"/>
        <w:rPr>
          <w:rFonts w:ascii="Arial" w:hAnsi="Arial" w:cs="Arial"/>
          <w:sz w:val="24"/>
        </w:rPr>
      </w:pPr>
    </w:p>
    <w:p w:rsidR="00E268DD" w:rsidRPr="00E268DD" w:rsidRDefault="00E268DD" w:rsidP="00BE52C0">
      <w:pPr>
        <w:spacing w:after="0" w:line="360" w:lineRule="auto"/>
        <w:jc w:val="both"/>
        <w:rPr>
          <w:rFonts w:ascii="Arial" w:hAnsi="Arial" w:cs="Arial"/>
          <w:sz w:val="28"/>
        </w:rPr>
      </w:pPr>
    </w:p>
    <w:p w:rsidR="00E268DD" w:rsidRPr="00D97B31" w:rsidRDefault="00B62AF3" w:rsidP="00FB35A1">
      <w:pPr>
        <w:spacing w:after="0" w:line="360" w:lineRule="auto"/>
        <w:rPr>
          <w:rFonts w:ascii="Arial" w:hAnsi="Arial" w:cs="Arial"/>
          <w:b/>
          <w:sz w:val="24"/>
        </w:rPr>
      </w:pPr>
      <w:r w:rsidRPr="00D97B31">
        <w:rPr>
          <w:rFonts w:ascii="Arial" w:hAnsi="Arial" w:cs="Arial"/>
          <w:b/>
          <w:sz w:val="24"/>
        </w:rPr>
        <w:t xml:space="preserve">Tabel 1.Luas Manado berdasarkan </w:t>
      </w:r>
      <w:r w:rsidR="00D97B31" w:rsidRPr="00D97B31">
        <w:rPr>
          <w:rFonts w:ascii="Arial" w:hAnsi="Arial" w:cs="Arial"/>
          <w:b/>
          <w:sz w:val="24"/>
        </w:rPr>
        <w:t xml:space="preserve">Kecamamatan </w:t>
      </w:r>
      <w:r w:rsidRPr="00D97B31">
        <w:rPr>
          <w:rFonts w:ascii="Arial" w:hAnsi="Arial" w:cs="Arial"/>
          <w:b/>
          <w:sz w:val="24"/>
        </w:rPr>
        <w:t>tahun 2012</w:t>
      </w:r>
    </w:p>
    <w:p w:rsidR="00D97B31" w:rsidRDefault="00D97B31" w:rsidP="00BE52C0">
      <w:pPr>
        <w:spacing w:after="0" w:line="360" w:lineRule="auto"/>
        <w:jc w:val="both"/>
        <w:rPr>
          <w:rFonts w:ascii="Arial" w:hAnsi="Arial" w:cs="Arial"/>
          <w:sz w:val="24"/>
        </w:rPr>
      </w:pPr>
    </w:p>
    <w:tbl>
      <w:tblPr>
        <w:tblW w:w="0" w:type="auto"/>
        <w:tblInd w:w="374" w:type="dxa"/>
        <w:tblBorders>
          <w:top w:val="single" w:sz="8" w:space="0" w:color="000000"/>
          <w:left w:val="single" w:sz="8" w:space="0" w:color="000000"/>
          <w:bottom w:val="single" w:sz="8" w:space="0" w:color="000000"/>
          <w:right w:val="single" w:sz="8" w:space="0" w:color="000000"/>
          <w:insideH w:val="dotted" w:sz="4" w:space="0" w:color="auto"/>
          <w:insideV w:val="single" w:sz="8" w:space="0" w:color="000000"/>
        </w:tblBorders>
        <w:tblLayout w:type="fixed"/>
        <w:tblCellMar>
          <w:left w:w="0" w:type="dxa"/>
          <w:right w:w="0" w:type="dxa"/>
        </w:tblCellMar>
        <w:tblLook w:val="0000"/>
      </w:tblPr>
      <w:tblGrid>
        <w:gridCol w:w="2369"/>
        <w:gridCol w:w="2644"/>
        <w:gridCol w:w="2551"/>
      </w:tblGrid>
      <w:tr w:rsidR="00D97B31" w:rsidRPr="00B62AF3" w:rsidTr="00D97B31">
        <w:trPr>
          <w:trHeight w:hRule="exact" w:val="573"/>
        </w:trPr>
        <w:tc>
          <w:tcPr>
            <w:tcW w:w="2369" w:type="dxa"/>
            <w:tcBorders>
              <w:top w:val="single" w:sz="8" w:space="0" w:color="000000"/>
              <w:bottom w:val="single" w:sz="8" w:space="0" w:color="000000"/>
            </w:tcBorders>
            <w:vAlign w:val="bottom"/>
          </w:tcPr>
          <w:p w:rsidR="00D97B31" w:rsidRPr="00FB35A1" w:rsidRDefault="00D97B31" w:rsidP="00D97B31">
            <w:pPr>
              <w:jc w:val="center"/>
              <w:rPr>
                <w:rFonts w:ascii="Arial" w:hAnsi="Arial" w:cs="Arial"/>
                <w:b/>
              </w:rPr>
            </w:pPr>
            <w:r w:rsidRPr="00FB35A1">
              <w:rPr>
                <w:rFonts w:ascii="Arial" w:hAnsi="Arial" w:cs="Arial"/>
                <w:b/>
                <w:sz w:val="24"/>
              </w:rPr>
              <w:t>KECAMATAN</w:t>
            </w:r>
          </w:p>
        </w:tc>
        <w:tc>
          <w:tcPr>
            <w:tcW w:w="2644" w:type="dxa"/>
            <w:tcBorders>
              <w:top w:val="single" w:sz="8" w:space="0" w:color="000000"/>
              <w:bottom w:val="single" w:sz="8" w:space="0" w:color="000000"/>
            </w:tcBorders>
            <w:vAlign w:val="center"/>
          </w:tcPr>
          <w:p w:rsidR="00D97B31" w:rsidRPr="00FB35A1" w:rsidRDefault="00D97B31" w:rsidP="00D97B31">
            <w:pPr>
              <w:pStyle w:val="NoSpacing"/>
              <w:jc w:val="center"/>
              <w:rPr>
                <w:rFonts w:ascii="Arial" w:hAnsi="Arial" w:cs="Arial"/>
                <w:b/>
              </w:rPr>
            </w:pPr>
            <w:r w:rsidRPr="00FB35A1">
              <w:rPr>
                <w:rFonts w:ascii="Arial" w:hAnsi="Arial" w:cs="Arial"/>
                <w:b/>
                <w:sz w:val="24"/>
              </w:rPr>
              <w:t>LUAS (KM²)</w:t>
            </w:r>
          </w:p>
        </w:tc>
        <w:tc>
          <w:tcPr>
            <w:tcW w:w="2551" w:type="dxa"/>
            <w:tcBorders>
              <w:top w:val="single" w:sz="8" w:space="0" w:color="000000"/>
              <w:bottom w:val="single" w:sz="8" w:space="0" w:color="000000"/>
            </w:tcBorders>
          </w:tcPr>
          <w:p w:rsidR="00D97B31" w:rsidRPr="00FB35A1" w:rsidRDefault="00D97B31" w:rsidP="00D97B31">
            <w:pPr>
              <w:pStyle w:val="Heading1"/>
              <w:jc w:val="center"/>
              <w:rPr>
                <w:b/>
              </w:rPr>
            </w:pPr>
            <w:r w:rsidRPr="00FB35A1">
              <w:rPr>
                <w:b/>
                <w:sz w:val="32"/>
              </w:rPr>
              <w:t>%</w:t>
            </w:r>
          </w:p>
        </w:tc>
      </w:tr>
      <w:tr w:rsidR="00B62AF3" w:rsidRPr="00B62AF3" w:rsidTr="00D97B31">
        <w:trPr>
          <w:trHeight w:hRule="exact" w:val="573"/>
        </w:trPr>
        <w:tc>
          <w:tcPr>
            <w:tcW w:w="2369" w:type="dxa"/>
            <w:tcBorders>
              <w:top w:val="single" w:sz="8" w:space="0" w:color="000000"/>
            </w:tcBorders>
          </w:tcPr>
          <w:p w:rsidR="00B62AF3" w:rsidRPr="00997FCD" w:rsidRDefault="00B62AF3" w:rsidP="00B62AF3">
            <w:pPr>
              <w:widowControl w:val="0"/>
              <w:autoSpaceDE w:val="0"/>
              <w:autoSpaceDN w:val="0"/>
              <w:adjustRightInd w:val="0"/>
              <w:spacing w:before="4" w:after="0" w:line="100" w:lineRule="exact"/>
              <w:rPr>
                <w:rFonts w:ascii="Arial" w:eastAsia="Times New Roman" w:hAnsi="Arial" w:cs="Arial"/>
                <w:sz w:val="24"/>
                <w:szCs w:val="24"/>
              </w:rPr>
            </w:pPr>
          </w:p>
          <w:p w:rsidR="00B62AF3" w:rsidRPr="00997FCD" w:rsidRDefault="00B62AF3" w:rsidP="00B62AF3">
            <w:pPr>
              <w:widowControl w:val="0"/>
              <w:autoSpaceDE w:val="0"/>
              <w:autoSpaceDN w:val="0"/>
              <w:adjustRightInd w:val="0"/>
              <w:spacing w:after="0" w:line="200" w:lineRule="exact"/>
              <w:rPr>
                <w:rFonts w:ascii="Arial" w:eastAsia="Times New Roman" w:hAnsi="Arial" w:cs="Arial"/>
                <w:sz w:val="24"/>
                <w:szCs w:val="24"/>
              </w:rPr>
            </w:pPr>
          </w:p>
          <w:p w:rsidR="00B62AF3" w:rsidRPr="00997FCD" w:rsidRDefault="00B62AF3" w:rsidP="00B62AF3">
            <w:pPr>
              <w:widowControl w:val="0"/>
              <w:autoSpaceDE w:val="0"/>
              <w:autoSpaceDN w:val="0"/>
              <w:adjustRightInd w:val="0"/>
              <w:spacing w:after="0" w:line="240" w:lineRule="auto"/>
              <w:ind w:left="108"/>
              <w:rPr>
                <w:rFonts w:ascii="Arial" w:eastAsia="Times New Roman" w:hAnsi="Arial" w:cs="Arial"/>
                <w:sz w:val="24"/>
                <w:szCs w:val="24"/>
              </w:rPr>
            </w:pPr>
            <w:r w:rsidRPr="00997FCD">
              <w:rPr>
                <w:rFonts w:ascii="Arial" w:eastAsia="Times New Roman" w:hAnsi="Arial" w:cs="Arial"/>
                <w:spacing w:val="1"/>
                <w:sz w:val="24"/>
                <w:szCs w:val="24"/>
              </w:rPr>
              <w:t>M</w:t>
            </w:r>
            <w:r w:rsidRPr="00997FCD">
              <w:rPr>
                <w:rFonts w:ascii="Arial" w:eastAsia="Times New Roman" w:hAnsi="Arial" w:cs="Arial"/>
                <w:spacing w:val="-1"/>
                <w:sz w:val="24"/>
                <w:szCs w:val="24"/>
              </w:rPr>
              <w:t>a</w:t>
            </w:r>
            <w:r w:rsidRPr="00997FCD">
              <w:rPr>
                <w:rFonts w:ascii="Arial" w:eastAsia="Times New Roman" w:hAnsi="Arial" w:cs="Arial"/>
                <w:sz w:val="24"/>
                <w:szCs w:val="24"/>
              </w:rPr>
              <w:t>lal</w:t>
            </w:r>
            <w:r w:rsidRPr="00997FCD">
              <w:rPr>
                <w:rFonts w:ascii="Arial" w:eastAsia="Times New Roman" w:hAnsi="Arial" w:cs="Arial"/>
                <w:spacing w:val="1"/>
                <w:sz w:val="24"/>
                <w:szCs w:val="24"/>
              </w:rPr>
              <w:t>a</w:t>
            </w:r>
            <w:r w:rsidRPr="00997FCD">
              <w:rPr>
                <w:rFonts w:ascii="Arial" w:eastAsia="Times New Roman" w:hAnsi="Arial" w:cs="Arial"/>
                <w:spacing w:val="-4"/>
                <w:sz w:val="24"/>
                <w:szCs w:val="24"/>
              </w:rPr>
              <w:t>y</w:t>
            </w:r>
            <w:r w:rsidRPr="00997FCD">
              <w:rPr>
                <w:rFonts w:ascii="Arial" w:eastAsia="Times New Roman" w:hAnsi="Arial" w:cs="Arial"/>
                <w:spacing w:val="-1"/>
                <w:sz w:val="24"/>
                <w:szCs w:val="24"/>
              </w:rPr>
              <w:t>a</w:t>
            </w:r>
            <w:r w:rsidRPr="00997FCD">
              <w:rPr>
                <w:rFonts w:ascii="Arial" w:eastAsia="Times New Roman" w:hAnsi="Arial" w:cs="Arial"/>
                <w:spacing w:val="1"/>
                <w:sz w:val="24"/>
                <w:szCs w:val="24"/>
              </w:rPr>
              <w:t>n</w:t>
            </w:r>
            <w:r w:rsidRPr="00997FCD">
              <w:rPr>
                <w:rFonts w:ascii="Arial" w:eastAsia="Times New Roman" w:hAnsi="Arial" w:cs="Arial"/>
                <w:sz w:val="24"/>
                <w:szCs w:val="24"/>
              </w:rPr>
              <w:t>g</w:t>
            </w:r>
          </w:p>
        </w:tc>
        <w:tc>
          <w:tcPr>
            <w:tcW w:w="2644" w:type="dxa"/>
            <w:tcBorders>
              <w:top w:val="single" w:sz="8" w:space="0" w:color="000000"/>
            </w:tcBorders>
          </w:tcPr>
          <w:p w:rsidR="00B62AF3" w:rsidRPr="00997FCD" w:rsidRDefault="00B62AF3" w:rsidP="00B62AF3">
            <w:pPr>
              <w:widowControl w:val="0"/>
              <w:autoSpaceDE w:val="0"/>
              <w:autoSpaceDN w:val="0"/>
              <w:adjustRightInd w:val="0"/>
              <w:spacing w:before="4" w:after="0" w:line="100" w:lineRule="exact"/>
              <w:rPr>
                <w:rFonts w:ascii="Arial" w:eastAsia="Times New Roman" w:hAnsi="Arial" w:cs="Arial"/>
                <w:sz w:val="24"/>
                <w:szCs w:val="24"/>
              </w:rPr>
            </w:pPr>
          </w:p>
          <w:p w:rsidR="00B62AF3" w:rsidRPr="00997FCD" w:rsidRDefault="00B62AF3" w:rsidP="00B62AF3">
            <w:pPr>
              <w:widowControl w:val="0"/>
              <w:autoSpaceDE w:val="0"/>
              <w:autoSpaceDN w:val="0"/>
              <w:adjustRightInd w:val="0"/>
              <w:spacing w:after="0" w:line="200" w:lineRule="exact"/>
              <w:rPr>
                <w:rFonts w:ascii="Arial" w:eastAsia="Times New Roman" w:hAnsi="Arial" w:cs="Arial"/>
                <w:sz w:val="24"/>
                <w:szCs w:val="24"/>
              </w:rPr>
            </w:pPr>
          </w:p>
          <w:p w:rsidR="00B62AF3" w:rsidRPr="00997FCD" w:rsidRDefault="00B62AF3" w:rsidP="00B62AF3">
            <w:pPr>
              <w:widowControl w:val="0"/>
              <w:autoSpaceDE w:val="0"/>
              <w:autoSpaceDN w:val="0"/>
              <w:adjustRightInd w:val="0"/>
              <w:spacing w:after="0" w:line="240" w:lineRule="auto"/>
              <w:ind w:left="764" w:right="850"/>
              <w:jc w:val="center"/>
              <w:rPr>
                <w:rFonts w:ascii="Arial" w:eastAsia="Times New Roman" w:hAnsi="Arial" w:cs="Arial"/>
                <w:sz w:val="24"/>
                <w:szCs w:val="24"/>
              </w:rPr>
            </w:pPr>
            <w:r w:rsidRPr="00997FCD">
              <w:rPr>
                <w:rFonts w:ascii="Arial" w:eastAsia="Times New Roman" w:hAnsi="Arial" w:cs="Arial"/>
                <w:spacing w:val="1"/>
                <w:sz w:val="24"/>
                <w:szCs w:val="24"/>
              </w:rPr>
              <w:t>17</w:t>
            </w:r>
            <w:r w:rsidRPr="00997FCD">
              <w:rPr>
                <w:rFonts w:ascii="Arial" w:eastAsia="Times New Roman" w:hAnsi="Arial" w:cs="Arial"/>
                <w:spacing w:val="-2"/>
                <w:sz w:val="24"/>
                <w:szCs w:val="24"/>
              </w:rPr>
              <w:t>,</w:t>
            </w:r>
            <w:r w:rsidRPr="00997FCD">
              <w:rPr>
                <w:rFonts w:ascii="Arial" w:eastAsia="Times New Roman" w:hAnsi="Arial" w:cs="Arial"/>
                <w:spacing w:val="1"/>
                <w:sz w:val="24"/>
                <w:szCs w:val="24"/>
              </w:rPr>
              <w:t>1</w:t>
            </w:r>
            <w:r w:rsidRPr="00997FCD">
              <w:rPr>
                <w:rFonts w:ascii="Arial" w:eastAsia="Times New Roman" w:hAnsi="Arial" w:cs="Arial"/>
                <w:sz w:val="24"/>
                <w:szCs w:val="24"/>
              </w:rPr>
              <w:t>2</w:t>
            </w:r>
          </w:p>
        </w:tc>
        <w:tc>
          <w:tcPr>
            <w:tcW w:w="2551" w:type="dxa"/>
            <w:tcBorders>
              <w:top w:val="single" w:sz="8" w:space="0" w:color="000000"/>
            </w:tcBorders>
          </w:tcPr>
          <w:p w:rsidR="00B62AF3" w:rsidRPr="00997FCD" w:rsidRDefault="00B62AF3" w:rsidP="00B62AF3">
            <w:pPr>
              <w:widowControl w:val="0"/>
              <w:autoSpaceDE w:val="0"/>
              <w:autoSpaceDN w:val="0"/>
              <w:adjustRightInd w:val="0"/>
              <w:spacing w:before="4" w:after="0" w:line="100" w:lineRule="exact"/>
              <w:rPr>
                <w:rFonts w:ascii="Arial" w:eastAsia="Times New Roman" w:hAnsi="Arial" w:cs="Arial"/>
                <w:sz w:val="24"/>
                <w:szCs w:val="24"/>
              </w:rPr>
            </w:pPr>
          </w:p>
          <w:p w:rsidR="00B62AF3" w:rsidRPr="00997FCD" w:rsidRDefault="00B62AF3" w:rsidP="00B62AF3">
            <w:pPr>
              <w:widowControl w:val="0"/>
              <w:autoSpaceDE w:val="0"/>
              <w:autoSpaceDN w:val="0"/>
              <w:adjustRightInd w:val="0"/>
              <w:spacing w:after="0" w:line="200" w:lineRule="exact"/>
              <w:rPr>
                <w:rFonts w:ascii="Arial" w:eastAsia="Times New Roman" w:hAnsi="Arial" w:cs="Arial"/>
                <w:sz w:val="24"/>
                <w:szCs w:val="24"/>
              </w:rPr>
            </w:pPr>
          </w:p>
          <w:p w:rsidR="00B62AF3" w:rsidRPr="00997FCD" w:rsidRDefault="00B62AF3" w:rsidP="00B62AF3">
            <w:pPr>
              <w:widowControl w:val="0"/>
              <w:autoSpaceDE w:val="0"/>
              <w:autoSpaceDN w:val="0"/>
              <w:adjustRightInd w:val="0"/>
              <w:spacing w:after="0" w:line="240" w:lineRule="auto"/>
              <w:ind w:left="849" w:right="873"/>
              <w:jc w:val="center"/>
              <w:rPr>
                <w:rFonts w:ascii="Arial" w:eastAsia="Times New Roman" w:hAnsi="Arial" w:cs="Arial"/>
                <w:sz w:val="24"/>
                <w:szCs w:val="24"/>
              </w:rPr>
            </w:pPr>
            <w:r w:rsidRPr="00997FCD">
              <w:rPr>
                <w:rFonts w:ascii="Arial" w:eastAsia="Times New Roman" w:hAnsi="Arial" w:cs="Arial"/>
                <w:spacing w:val="1"/>
                <w:sz w:val="24"/>
                <w:szCs w:val="24"/>
              </w:rPr>
              <w:t>10</w:t>
            </w:r>
            <w:r w:rsidRPr="00997FCD">
              <w:rPr>
                <w:rFonts w:ascii="Arial" w:eastAsia="Times New Roman" w:hAnsi="Arial" w:cs="Arial"/>
                <w:spacing w:val="-2"/>
                <w:sz w:val="24"/>
                <w:szCs w:val="24"/>
              </w:rPr>
              <w:t>,</w:t>
            </w:r>
            <w:r w:rsidRPr="00997FCD">
              <w:rPr>
                <w:rFonts w:ascii="Arial" w:eastAsia="Times New Roman" w:hAnsi="Arial" w:cs="Arial"/>
                <w:sz w:val="24"/>
                <w:szCs w:val="24"/>
              </w:rPr>
              <w:t>9</w:t>
            </w:r>
          </w:p>
        </w:tc>
      </w:tr>
      <w:tr w:rsidR="00B62AF3" w:rsidRPr="00B62AF3" w:rsidTr="00D97B31">
        <w:trPr>
          <w:trHeight w:hRule="exact" w:val="311"/>
        </w:trPr>
        <w:tc>
          <w:tcPr>
            <w:tcW w:w="2369" w:type="dxa"/>
          </w:tcPr>
          <w:p w:rsidR="00B62AF3" w:rsidRPr="00997FCD" w:rsidRDefault="00B62AF3" w:rsidP="00B62AF3">
            <w:pPr>
              <w:widowControl w:val="0"/>
              <w:autoSpaceDE w:val="0"/>
              <w:autoSpaceDN w:val="0"/>
              <w:adjustRightInd w:val="0"/>
              <w:spacing w:before="43" w:after="0" w:line="240" w:lineRule="auto"/>
              <w:ind w:left="108"/>
              <w:rPr>
                <w:rFonts w:ascii="Arial" w:eastAsia="Times New Roman" w:hAnsi="Arial" w:cs="Arial"/>
                <w:sz w:val="24"/>
                <w:szCs w:val="24"/>
              </w:rPr>
            </w:pPr>
            <w:r w:rsidRPr="00997FCD">
              <w:rPr>
                <w:rFonts w:ascii="Arial" w:eastAsia="Times New Roman" w:hAnsi="Arial" w:cs="Arial"/>
                <w:spacing w:val="1"/>
                <w:sz w:val="24"/>
                <w:szCs w:val="24"/>
              </w:rPr>
              <w:t>S</w:t>
            </w:r>
            <w:r w:rsidRPr="00997FCD">
              <w:rPr>
                <w:rFonts w:ascii="Arial" w:eastAsia="Times New Roman" w:hAnsi="Arial" w:cs="Arial"/>
                <w:spacing w:val="-1"/>
                <w:sz w:val="24"/>
                <w:szCs w:val="24"/>
              </w:rPr>
              <w:t>a</w:t>
            </w:r>
            <w:r w:rsidRPr="00997FCD">
              <w:rPr>
                <w:rFonts w:ascii="Arial" w:eastAsia="Times New Roman" w:hAnsi="Arial" w:cs="Arial"/>
                <w:sz w:val="24"/>
                <w:szCs w:val="24"/>
              </w:rPr>
              <w:t>rio</w:t>
            </w:r>
          </w:p>
        </w:tc>
        <w:tc>
          <w:tcPr>
            <w:tcW w:w="2644" w:type="dxa"/>
          </w:tcPr>
          <w:p w:rsidR="00B62AF3" w:rsidRPr="00997FCD" w:rsidRDefault="00B62AF3" w:rsidP="00B62AF3">
            <w:pPr>
              <w:widowControl w:val="0"/>
              <w:autoSpaceDE w:val="0"/>
              <w:autoSpaceDN w:val="0"/>
              <w:adjustRightInd w:val="0"/>
              <w:spacing w:before="43" w:after="0" w:line="240" w:lineRule="auto"/>
              <w:ind w:left="809" w:right="895"/>
              <w:jc w:val="center"/>
              <w:rPr>
                <w:rFonts w:ascii="Arial" w:eastAsia="Times New Roman" w:hAnsi="Arial" w:cs="Arial"/>
                <w:sz w:val="24"/>
                <w:szCs w:val="24"/>
              </w:rPr>
            </w:pPr>
            <w:r w:rsidRPr="00997FCD">
              <w:rPr>
                <w:rFonts w:ascii="Arial" w:eastAsia="Times New Roman" w:hAnsi="Arial" w:cs="Arial"/>
                <w:spacing w:val="1"/>
                <w:sz w:val="24"/>
                <w:szCs w:val="24"/>
              </w:rPr>
              <w:t>1</w:t>
            </w:r>
            <w:r w:rsidRPr="00997FCD">
              <w:rPr>
                <w:rFonts w:ascii="Arial" w:eastAsia="Times New Roman" w:hAnsi="Arial" w:cs="Arial"/>
                <w:sz w:val="24"/>
                <w:szCs w:val="24"/>
              </w:rPr>
              <w:t>,</w:t>
            </w:r>
            <w:r w:rsidRPr="00997FCD">
              <w:rPr>
                <w:rFonts w:ascii="Arial" w:eastAsia="Times New Roman" w:hAnsi="Arial" w:cs="Arial"/>
                <w:spacing w:val="-1"/>
                <w:sz w:val="24"/>
                <w:szCs w:val="24"/>
              </w:rPr>
              <w:t>7</w:t>
            </w:r>
            <w:r w:rsidRPr="00997FCD">
              <w:rPr>
                <w:rFonts w:ascii="Arial" w:eastAsia="Times New Roman" w:hAnsi="Arial" w:cs="Arial"/>
                <w:sz w:val="24"/>
                <w:szCs w:val="24"/>
              </w:rPr>
              <w:t>5</w:t>
            </w:r>
          </w:p>
        </w:tc>
        <w:tc>
          <w:tcPr>
            <w:tcW w:w="2551" w:type="dxa"/>
          </w:tcPr>
          <w:p w:rsidR="00B62AF3" w:rsidRPr="00997FCD" w:rsidRDefault="00B62AF3" w:rsidP="00B62AF3">
            <w:pPr>
              <w:widowControl w:val="0"/>
              <w:autoSpaceDE w:val="0"/>
              <w:autoSpaceDN w:val="0"/>
              <w:adjustRightInd w:val="0"/>
              <w:spacing w:before="43" w:after="0" w:line="240" w:lineRule="auto"/>
              <w:ind w:left="895" w:right="916"/>
              <w:jc w:val="center"/>
              <w:rPr>
                <w:rFonts w:ascii="Arial" w:eastAsia="Times New Roman" w:hAnsi="Arial" w:cs="Arial"/>
                <w:sz w:val="24"/>
                <w:szCs w:val="24"/>
              </w:rPr>
            </w:pPr>
            <w:r w:rsidRPr="00997FCD">
              <w:rPr>
                <w:rFonts w:ascii="Arial" w:eastAsia="Times New Roman" w:hAnsi="Arial" w:cs="Arial"/>
                <w:spacing w:val="1"/>
                <w:sz w:val="24"/>
                <w:szCs w:val="24"/>
              </w:rPr>
              <w:t>1</w:t>
            </w:r>
            <w:r w:rsidRPr="00997FCD">
              <w:rPr>
                <w:rFonts w:ascii="Arial" w:eastAsia="Times New Roman" w:hAnsi="Arial" w:cs="Arial"/>
                <w:sz w:val="24"/>
                <w:szCs w:val="24"/>
              </w:rPr>
              <w:t>,1</w:t>
            </w:r>
          </w:p>
        </w:tc>
      </w:tr>
      <w:tr w:rsidR="00B62AF3" w:rsidRPr="00B62AF3" w:rsidTr="00D97B31">
        <w:trPr>
          <w:trHeight w:hRule="exact" w:val="310"/>
        </w:trPr>
        <w:tc>
          <w:tcPr>
            <w:tcW w:w="2369" w:type="dxa"/>
          </w:tcPr>
          <w:p w:rsidR="00B62AF3" w:rsidRPr="00997FCD" w:rsidRDefault="00B62AF3" w:rsidP="00B62AF3">
            <w:pPr>
              <w:widowControl w:val="0"/>
              <w:autoSpaceDE w:val="0"/>
              <w:autoSpaceDN w:val="0"/>
              <w:adjustRightInd w:val="0"/>
              <w:spacing w:before="41" w:after="0" w:line="240" w:lineRule="auto"/>
              <w:ind w:left="108"/>
              <w:rPr>
                <w:rFonts w:ascii="Arial" w:eastAsia="Times New Roman" w:hAnsi="Arial" w:cs="Arial"/>
                <w:sz w:val="24"/>
                <w:szCs w:val="24"/>
              </w:rPr>
            </w:pPr>
            <w:r w:rsidRPr="00997FCD">
              <w:rPr>
                <w:rFonts w:ascii="Arial" w:eastAsia="Times New Roman" w:hAnsi="Arial" w:cs="Arial"/>
                <w:spacing w:val="-2"/>
                <w:sz w:val="24"/>
                <w:szCs w:val="24"/>
              </w:rPr>
              <w:t>W</w:t>
            </w:r>
            <w:r w:rsidRPr="00997FCD">
              <w:rPr>
                <w:rFonts w:ascii="Arial" w:eastAsia="Times New Roman" w:hAnsi="Arial" w:cs="Arial"/>
                <w:spacing w:val="-1"/>
                <w:sz w:val="24"/>
                <w:szCs w:val="24"/>
              </w:rPr>
              <w:t>a</w:t>
            </w:r>
            <w:r w:rsidRPr="00997FCD">
              <w:rPr>
                <w:rFonts w:ascii="Arial" w:eastAsia="Times New Roman" w:hAnsi="Arial" w:cs="Arial"/>
                <w:spacing w:val="1"/>
                <w:sz w:val="24"/>
                <w:szCs w:val="24"/>
              </w:rPr>
              <w:t>n</w:t>
            </w:r>
            <w:r w:rsidRPr="00997FCD">
              <w:rPr>
                <w:rFonts w:ascii="Arial" w:eastAsia="Times New Roman" w:hAnsi="Arial" w:cs="Arial"/>
                <w:spacing w:val="-1"/>
                <w:sz w:val="24"/>
                <w:szCs w:val="24"/>
              </w:rPr>
              <w:t>e</w:t>
            </w:r>
            <w:r w:rsidRPr="00997FCD">
              <w:rPr>
                <w:rFonts w:ascii="Arial" w:eastAsia="Times New Roman" w:hAnsi="Arial" w:cs="Arial"/>
                <w:sz w:val="24"/>
                <w:szCs w:val="24"/>
              </w:rPr>
              <w:t>a</w:t>
            </w:r>
          </w:p>
        </w:tc>
        <w:tc>
          <w:tcPr>
            <w:tcW w:w="2644" w:type="dxa"/>
          </w:tcPr>
          <w:p w:rsidR="00B62AF3" w:rsidRPr="00997FCD" w:rsidRDefault="00B62AF3" w:rsidP="00B62AF3">
            <w:pPr>
              <w:widowControl w:val="0"/>
              <w:autoSpaceDE w:val="0"/>
              <w:autoSpaceDN w:val="0"/>
              <w:adjustRightInd w:val="0"/>
              <w:spacing w:before="41" w:after="0" w:line="240" w:lineRule="auto"/>
              <w:ind w:left="809" w:right="895"/>
              <w:jc w:val="center"/>
              <w:rPr>
                <w:rFonts w:ascii="Arial" w:eastAsia="Times New Roman" w:hAnsi="Arial" w:cs="Arial"/>
                <w:sz w:val="24"/>
                <w:szCs w:val="24"/>
              </w:rPr>
            </w:pPr>
            <w:r w:rsidRPr="00997FCD">
              <w:rPr>
                <w:rFonts w:ascii="Arial" w:eastAsia="Times New Roman" w:hAnsi="Arial" w:cs="Arial"/>
                <w:spacing w:val="1"/>
                <w:sz w:val="24"/>
                <w:szCs w:val="24"/>
              </w:rPr>
              <w:t>7</w:t>
            </w:r>
            <w:r w:rsidRPr="00997FCD">
              <w:rPr>
                <w:rFonts w:ascii="Arial" w:eastAsia="Times New Roman" w:hAnsi="Arial" w:cs="Arial"/>
                <w:sz w:val="24"/>
                <w:szCs w:val="24"/>
              </w:rPr>
              <w:t>,</w:t>
            </w:r>
            <w:r w:rsidRPr="00997FCD">
              <w:rPr>
                <w:rFonts w:ascii="Arial" w:eastAsia="Times New Roman" w:hAnsi="Arial" w:cs="Arial"/>
                <w:spacing w:val="-1"/>
                <w:sz w:val="24"/>
                <w:szCs w:val="24"/>
              </w:rPr>
              <w:t>8</w:t>
            </w:r>
            <w:r w:rsidRPr="00997FCD">
              <w:rPr>
                <w:rFonts w:ascii="Arial" w:eastAsia="Times New Roman" w:hAnsi="Arial" w:cs="Arial"/>
                <w:sz w:val="24"/>
                <w:szCs w:val="24"/>
              </w:rPr>
              <w:t>5</w:t>
            </w:r>
          </w:p>
        </w:tc>
        <w:tc>
          <w:tcPr>
            <w:tcW w:w="2551" w:type="dxa"/>
          </w:tcPr>
          <w:p w:rsidR="00B62AF3" w:rsidRPr="00997FCD" w:rsidRDefault="00B62AF3" w:rsidP="00B62AF3">
            <w:pPr>
              <w:widowControl w:val="0"/>
              <w:autoSpaceDE w:val="0"/>
              <w:autoSpaceDN w:val="0"/>
              <w:adjustRightInd w:val="0"/>
              <w:spacing w:before="41" w:after="0" w:line="240" w:lineRule="auto"/>
              <w:ind w:left="895" w:right="916"/>
              <w:jc w:val="center"/>
              <w:rPr>
                <w:rFonts w:ascii="Arial" w:eastAsia="Times New Roman" w:hAnsi="Arial" w:cs="Arial"/>
                <w:sz w:val="24"/>
                <w:szCs w:val="24"/>
              </w:rPr>
            </w:pPr>
            <w:r w:rsidRPr="00997FCD">
              <w:rPr>
                <w:rFonts w:ascii="Arial" w:eastAsia="Times New Roman" w:hAnsi="Arial" w:cs="Arial"/>
                <w:spacing w:val="1"/>
                <w:sz w:val="24"/>
                <w:szCs w:val="24"/>
              </w:rPr>
              <w:t>5</w:t>
            </w:r>
            <w:r w:rsidRPr="00997FCD">
              <w:rPr>
                <w:rFonts w:ascii="Arial" w:eastAsia="Times New Roman" w:hAnsi="Arial" w:cs="Arial"/>
                <w:sz w:val="24"/>
                <w:szCs w:val="24"/>
              </w:rPr>
              <w:t>,0</w:t>
            </w:r>
          </w:p>
        </w:tc>
      </w:tr>
      <w:tr w:rsidR="00B62AF3" w:rsidRPr="00B62AF3" w:rsidTr="00D97B31">
        <w:trPr>
          <w:trHeight w:hRule="exact" w:val="311"/>
        </w:trPr>
        <w:tc>
          <w:tcPr>
            <w:tcW w:w="2369" w:type="dxa"/>
          </w:tcPr>
          <w:p w:rsidR="00B62AF3" w:rsidRPr="00997FCD" w:rsidRDefault="00B62AF3" w:rsidP="00B62AF3">
            <w:pPr>
              <w:widowControl w:val="0"/>
              <w:autoSpaceDE w:val="0"/>
              <w:autoSpaceDN w:val="0"/>
              <w:adjustRightInd w:val="0"/>
              <w:spacing w:before="41" w:after="0" w:line="240" w:lineRule="auto"/>
              <w:ind w:left="108"/>
              <w:rPr>
                <w:rFonts w:ascii="Arial" w:eastAsia="Times New Roman" w:hAnsi="Arial" w:cs="Arial"/>
                <w:sz w:val="24"/>
                <w:szCs w:val="24"/>
              </w:rPr>
            </w:pPr>
            <w:r w:rsidRPr="00997FCD">
              <w:rPr>
                <w:rFonts w:ascii="Arial" w:eastAsia="Times New Roman" w:hAnsi="Arial" w:cs="Arial"/>
                <w:spacing w:val="-2"/>
                <w:sz w:val="24"/>
                <w:szCs w:val="24"/>
              </w:rPr>
              <w:t>W</w:t>
            </w:r>
            <w:r w:rsidRPr="00997FCD">
              <w:rPr>
                <w:rFonts w:ascii="Arial" w:eastAsia="Times New Roman" w:hAnsi="Arial" w:cs="Arial"/>
                <w:spacing w:val="-1"/>
                <w:sz w:val="24"/>
                <w:szCs w:val="24"/>
              </w:rPr>
              <w:t>e</w:t>
            </w:r>
            <w:r w:rsidRPr="00997FCD">
              <w:rPr>
                <w:rFonts w:ascii="Arial" w:eastAsia="Times New Roman" w:hAnsi="Arial" w:cs="Arial"/>
                <w:spacing w:val="1"/>
                <w:sz w:val="24"/>
                <w:szCs w:val="24"/>
              </w:rPr>
              <w:t>n</w:t>
            </w:r>
            <w:r w:rsidRPr="00997FCD">
              <w:rPr>
                <w:rFonts w:ascii="Arial" w:eastAsia="Times New Roman" w:hAnsi="Arial" w:cs="Arial"/>
                <w:spacing w:val="-1"/>
                <w:sz w:val="24"/>
                <w:szCs w:val="24"/>
              </w:rPr>
              <w:t>a</w:t>
            </w:r>
            <w:r w:rsidRPr="00997FCD">
              <w:rPr>
                <w:rFonts w:ascii="Arial" w:eastAsia="Times New Roman" w:hAnsi="Arial" w:cs="Arial"/>
                <w:spacing w:val="1"/>
                <w:sz w:val="24"/>
                <w:szCs w:val="24"/>
              </w:rPr>
              <w:t>n</w:t>
            </w:r>
            <w:r w:rsidRPr="00997FCD">
              <w:rPr>
                <w:rFonts w:ascii="Arial" w:eastAsia="Times New Roman" w:hAnsi="Arial" w:cs="Arial"/>
                <w:sz w:val="24"/>
                <w:szCs w:val="24"/>
              </w:rPr>
              <w:t>g</w:t>
            </w:r>
          </w:p>
        </w:tc>
        <w:tc>
          <w:tcPr>
            <w:tcW w:w="2644" w:type="dxa"/>
          </w:tcPr>
          <w:p w:rsidR="00B62AF3" w:rsidRPr="00997FCD" w:rsidRDefault="00B62AF3" w:rsidP="00B62AF3">
            <w:pPr>
              <w:widowControl w:val="0"/>
              <w:autoSpaceDE w:val="0"/>
              <w:autoSpaceDN w:val="0"/>
              <w:adjustRightInd w:val="0"/>
              <w:spacing w:before="41" w:after="0" w:line="240" w:lineRule="auto"/>
              <w:ind w:left="809" w:right="895"/>
              <w:jc w:val="center"/>
              <w:rPr>
                <w:rFonts w:ascii="Arial" w:eastAsia="Times New Roman" w:hAnsi="Arial" w:cs="Arial"/>
                <w:sz w:val="24"/>
                <w:szCs w:val="24"/>
              </w:rPr>
            </w:pPr>
            <w:r w:rsidRPr="00997FCD">
              <w:rPr>
                <w:rFonts w:ascii="Arial" w:eastAsia="Times New Roman" w:hAnsi="Arial" w:cs="Arial"/>
                <w:spacing w:val="1"/>
                <w:sz w:val="24"/>
                <w:szCs w:val="24"/>
              </w:rPr>
              <w:t>3</w:t>
            </w:r>
            <w:r w:rsidRPr="00997FCD">
              <w:rPr>
                <w:rFonts w:ascii="Arial" w:eastAsia="Times New Roman" w:hAnsi="Arial" w:cs="Arial"/>
                <w:sz w:val="24"/>
                <w:szCs w:val="24"/>
              </w:rPr>
              <w:t>,</w:t>
            </w:r>
            <w:r w:rsidRPr="00997FCD">
              <w:rPr>
                <w:rFonts w:ascii="Arial" w:eastAsia="Times New Roman" w:hAnsi="Arial" w:cs="Arial"/>
                <w:spacing w:val="-1"/>
                <w:sz w:val="24"/>
                <w:szCs w:val="24"/>
              </w:rPr>
              <w:t>6</w:t>
            </w:r>
            <w:r w:rsidRPr="00997FCD">
              <w:rPr>
                <w:rFonts w:ascii="Arial" w:eastAsia="Times New Roman" w:hAnsi="Arial" w:cs="Arial"/>
                <w:sz w:val="24"/>
                <w:szCs w:val="24"/>
              </w:rPr>
              <w:t>4</w:t>
            </w:r>
          </w:p>
        </w:tc>
        <w:tc>
          <w:tcPr>
            <w:tcW w:w="2551" w:type="dxa"/>
          </w:tcPr>
          <w:p w:rsidR="00B62AF3" w:rsidRPr="00997FCD" w:rsidRDefault="00B62AF3" w:rsidP="00B62AF3">
            <w:pPr>
              <w:widowControl w:val="0"/>
              <w:autoSpaceDE w:val="0"/>
              <w:autoSpaceDN w:val="0"/>
              <w:adjustRightInd w:val="0"/>
              <w:spacing w:before="41" w:after="0" w:line="240" w:lineRule="auto"/>
              <w:ind w:left="895" w:right="916"/>
              <w:jc w:val="center"/>
              <w:rPr>
                <w:rFonts w:ascii="Arial" w:eastAsia="Times New Roman" w:hAnsi="Arial" w:cs="Arial"/>
                <w:sz w:val="24"/>
                <w:szCs w:val="24"/>
              </w:rPr>
            </w:pPr>
            <w:r w:rsidRPr="00997FCD">
              <w:rPr>
                <w:rFonts w:ascii="Arial" w:eastAsia="Times New Roman" w:hAnsi="Arial" w:cs="Arial"/>
                <w:spacing w:val="1"/>
                <w:sz w:val="24"/>
                <w:szCs w:val="24"/>
              </w:rPr>
              <w:t>2,</w:t>
            </w:r>
            <w:r w:rsidRPr="00997FCD">
              <w:rPr>
                <w:rFonts w:ascii="Arial" w:eastAsia="Times New Roman" w:hAnsi="Arial" w:cs="Arial"/>
                <w:sz w:val="24"/>
                <w:szCs w:val="24"/>
              </w:rPr>
              <w:t>3</w:t>
            </w:r>
          </w:p>
        </w:tc>
      </w:tr>
      <w:tr w:rsidR="00B62AF3" w:rsidRPr="00B62AF3" w:rsidTr="00D97B31">
        <w:trPr>
          <w:trHeight w:hRule="exact" w:val="311"/>
        </w:trPr>
        <w:tc>
          <w:tcPr>
            <w:tcW w:w="2369" w:type="dxa"/>
          </w:tcPr>
          <w:p w:rsidR="00B62AF3" w:rsidRPr="00997FCD" w:rsidRDefault="00B62AF3" w:rsidP="00B62AF3">
            <w:pPr>
              <w:widowControl w:val="0"/>
              <w:autoSpaceDE w:val="0"/>
              <w:autoSpaceDN w:val="0"/>
              <w:adjustRightInd w:val="0"/>
              <w:spacing w:before="42" w:after="0" w:line="240" w:lineRule="auto"/>
              <w:ind w:left="108"/>
              <w:rPr>
                <w:rFonts w:ascii="Arial" w:eastAsia="Times New Roman" w:hAnsi="Arial" w:cs="Arial"/>
                <w:sz w:val="24"/>
                <w:szCs w:val="24"/>
              </w:rPr>
            </w:pPr>
            <w:r w:rsidRPr="00997FCD">
              <w:rPr>
                <w:rFonts w:ascii="Arial" w:eastAsia="Times New Roman" w:hAnsi="Arial" w:cs="Arial"/>
                <w:spacing w:val="-2"/>
                <w:sz w:val="24"/>
                <w:szCs w:val="24"/>
              </w:rPr>
              <w:t>T</w:t>
            </w:r>
            <w:r w:rsidRPr="00997FCD">
              <w:rPr>
                <w:rFonts w:ascii="Arial" w:eastAsia="Times New Roman" w:hAnsi="Arial" w:cs="Arial"/>
                <w:sz w:val="24"/>
                <w:szCs w:val="24"/>
              </w:rPr>
              <w:t>i</w:t>
            </w:r>
            <w:r w:rsidRPr="00997FCD">
              <w:rPr>
                <w:rFonts w:ascii="Arial" w:eastAsia="Times New Roman" w:hAnsi="Arial" w:cs="Arial"/>
                <w:spacing w:val="-1"/>
                <w:sz w:val="24"/>
                <w:szCs w:val="24"/>
              </w:rPr>
              <w:t>ka</w:t>
            </w:r>
            <w:r w:rsidRPr="00997FCD">
              <w:rPr>
                <w:rFonts w:ascii="Arial" w:eastAsia="Times New Roman" w:hAnsi="Arial" w:cs="Arial"/>
                <w:spacing w:val="3"/>
                <w:sz w:val="24"/>
                <w:szCs w:val="24"/>
              </w:rPr>
              <w:t>l</w:t>
            </w:r>
            <w:r w:rsidRPr="00997FCD">
              <w:rPr>
                <w:rFonts w:ascii="Arial" w:eastAsia="Times New Roman" w:hAnsi="Arial" w:cs="Arial"/>
                <w:sz w:val="24"/>
                <w:szCs w:val="24"/>
              </w:rPr>
              <w:t>a</w:t>
            </w:r>
          </w:p>
        </w:tc>
        <w:tc>
          <w:tcPr>
            <w:tcW w:w="2644" w:type="dxa"/>
          </w:tcPr>
          <w:p w:rsidR="00B62AF3" w:rsidRPr="00997FCD" w:rsidRDefault="00B62AF3" w:rsidP="00B62AF3">
            <w:pPr>
              <w:widowControl w:val="0"/>
              <w:autoSpaceDE w:val="0"/>
              <w:autoSpaceDN w:val="0"/>
              <w:adjustRightInd w:val="0"/>
              <w:spacing w:before="42" w:after="0" w:line="240" w:lineRule="auto"/>
              <w:ind w:left="809" w:right="895"/>
              <w:jc w:val="center"/>
              <w:rPr>
                <w:rFonts w:ascii="Arial" w:eastAsia="Times New Roman" w:hAnsi="Arial" w:cs="Arial"/>
                <w:sz w:val="24"/>
                <w:szCs w:val="24"/>
              </w:rPr>
            </w:pPr>
            <w:r w:rsidRPr="00997FCD">
              <w:rPr>
                <w:rFonts w:ascii="Arial" w:eastAsia="Times New Roman" w:hAnsi="Arial" w:cs="Arial"/>
                <w:spacing w:val="1"/>
                <w:sz w:val="24"/>
                <w:szCs w:val="24"/>
              </w:rPr>
              <w:t>7</w:t>
            </w:r>
            <w:r w:rsidRPr="00997FCD">
              <w:rPr>
                <w:rFonts w:ascii="Arial" w:eastAsia="Times New Roman" w:hAnsi="Arial" w:cs="Arial"/>
                <w:sz w:val="24"/>
                <w:szCs w:val="24"/>
              </w:rPr>
              <w:t>,</w:t>
            </w:r>
            <w:r w:rsidRPr="00997FCD">
              <w:rPr>
                <w:rFonts w:ascii="Arial" w:eastAsia="Times New Roman" w:hAnsi="Arial" w:cs="Arial"/>
                <w:spacing w:val="-1"/>
                <w:sz w:val="24"/>
                <w:szCs w:val="24"/>
              </w:rPr>
              <w:t>1</w:t>
            </w:r>
            <w:r w:rsidRPr="00997FCD">
              <w:rPr>
                <w:rFonts w:ascii="Arial" w:eastAsia="Times New Roman" w:hAnsi="Arial" w:cs="Arial"/>
                <w:sz w:val="24"/>
                <w:szCs w:val="24"/>
              </w:rPr>
              <w:t>0</w:t>
            </w:r>
          </w:p>
        </w:tc>
        <w:tc>
          <w:tcPr>
            <w:tcW w:w="2551" w:type="dxa"/>
          </w:tcPr>
          <w:p w:rsidR="00B62AF3" w:rsidRPr="00997FCD" w:rsidRDefault="00B62AF3" w:rsidP="00B62AF3">
            <w:pPr>
              <w:widowControl w:val="0"/>
              <w:autoSpaceDE w:val="0"/>
              <w:autoSpaceDN w:val="0"/>
              <w:adjustRightInd w:val="0"/>
              <w:spacing w:before="42" w:after="0" w:line="240" w:lineRule="auto"/>
              <w:ind w:left="895" w:right="916"/>
              <w:jc w:val="center"/>
              <w:rPr>
                <w:rFonts w:ascii="Arial" w:eastAsia="Times New Roman" w:hAnsi="Arial" w:cs="Arial"/>
                <w:sz w:val="24"/>
                <w:szCs w:val="24"/>
              </w:rPr>
            </w:pPr>
            <w:r w:rsidRPr="00997FCD">
              <w:rPr>
                <w:rFonts w:ascii="Arial" w:eastAsia="Times New Roman" w:hAnsi="Arial" w:cs="Arial"/>
                <w:spacing w:val="1"/>
                <w:sz w:val="24"/>
                <w:szCs w:val="24"/>
              </w:rPr>
              <w:t>4</w:t>
            </w:r>
            <w:r w:rsidRPr="00997FCD">
              <w:rPr>
                <w:rFonts w:ascii="Arial" w:eastAsia="Times New Roman" w:hAnsi="Arial" w:cs="Arial"/>
                <w:sz w:val="24"/>
                <w:szCs w:val="24"/>
              </w:rPr>
              <w:t>,5</w:t>
            </w:r>
          </w:p>
        </w:tc>
      </w:tr>
      <w:tr w:rsidR="00B62AF3" w:rsidRPr="00B62AF3" w:rsidTr="00D97B31">
        <w:trPr>
          <w:trHeight w:hRule="exact" w:val="310"/>
        </w:trPr>
        <w:tc>
          <w:tcPr>
            <w:tcW w:w="2369" w:type="dxa"/>
          </w:tcPr>
          <w:p w:rsidR="00B62AF3" w:rsidRPr="00997FCD" w:rsidRDefault="00B62AF3" w:rsidP="00B62AF3">
            <w:pPr>
              <w:widowControl w:val="0"/>
              <w:autoSpaceDE w:val="0"/>
              <w:autoSpaceDN w:val="0"/>
              <w:adjustRightInd w:val="0"/>
              <w:spacing w:before="41" w:after="0" w:line="240" w:lineRule="auto"/>
              <w:ind w:left="108"/>
              <w:rPr>
                <w:rFonts w:ascii="Arial" w:eastAsia="Times New Roman" w:hAnsi="Arial" w:cs="Arial"/>
                <w:sz w:val="24"/>
                <w:szCs w:val="24"/>
              </w:rPr>
            </w:pPr>
            <w:r w:rsidRPr="00997FCD">
              <w:rPr>
                <w:rFonts w:ascii="Arial" w:eastAsia="Times New Roman" w:hAnsi="Arial" w:cs="Arial"/>
                <w:spacing w:val="3"/>
                <w:sz w:val="24"/>
                <w:szCs w:val="24"/>
              </w:rPr>
              <w:t>P</w:t>
            </w:r>
            <w:r w:rsidRPr="00997FCD">
              <w:rPr>
                <w:rFonts w:ascii="Arial" w:eastAsia="Times New Roman" w:hAnsi="Arial" w:cs="Arial"/>
                <w:spacing w:val="-1"/>
                <w:sz w:val="24"/>
                <w:szCs w:val="24"/>
              </w:rPr>
              <w:t>aa</w:t>
            </w:r>
            <w:r w:rsidRPr="00997FCD">
              <w:rPr>
                <w:rFonts w:ascii="Arial" w:eastAsia="Times New Roman" w:hAnsi="Arial" w:cs="Arial"/>
                <w:sz w:val="24"/>
                <w:szCs w:val="24"/>
              </w:rPr>
              <w:t>lD</w:t>
            </w:r>
            <w:r w:rsidRPr="00997FCD">
              <w:rPr>
                <w:rFonts w:ascii="Arial" w:eastAsia="Times New Roman" w:hAnsi="Arial" w:cs="Arial"/>
                <w:spacing w:val="1"/>
                <w:sz w:val="24"/>
                <w:szCs w:val="24"/>
              </w:rPr>
              <w:t>u</w:t>
            </w:r>
            <w:r w:rsidRPr="00997FCD">
              <w:rPr>
                <w:rFonts w:ascii="Arial" w:eastAsia="Times New Roman" w:hAnsi="Arial" w:cs="Arial"/>
                <w:sz w:val="24"/>
                <w:szCs w:val="24"/>
              </w:rPr>
              <w:t>a</w:t>
            </w:r>
          </w:p>
        </w:tc>
        <w:tc>
          <w:tcPr>
            <w:tcW w:w="2644" w:type="dxa"/>
          </w:tcPr>
          <w:p w:rsidR="00B62AF3" w:rsidRPr="00997FCD" w:rsidRDefault="00B62AF3" w:rsidP="00B62AF3">
            <w:pPr>
              <w:widowControl w:val="0"/>
              <w:autoSpaceDE w:val="0"/>
              <w:autoSpaceDN w:val="0"/>
              <w:adjustRightInd w:val="0"/>
              <w:spacing w:before="41" w:after="0" w:line="240" w:lineRule="auto"/>
              <w:ind w:left="809" w:right="895"/>
              <w:jc w:val="center"/>
              <w:rPr>
                <w:rFonts w:ascii="Arial" w:eastAsia="Times New Roman" w:hAnsi="Arial" w:cs="Arial"/>
                <w:sz w:val="24"/>
                <w:szCs w:val="24"/>
              </w:rPr>
            </w:pPr>
            <w:r w:rsidRPr="00997FCD">
              <w:rPr>
                <w:rFonts w:ascii="Arial" w:eastAsia="Times New Roman" w:hAnsi="Arial" w:cs="Arial"/>
                <w:spacing w:val="1"/>
                <w:sz w:val="24"/>
                <w:szCs w:val="24"/>
              </w:rPr>
              <w:t>8</w:t>
            </w:r>
            <w:r w:rsidRPr="00997FCD">
              <w:rPr>
                <w:rFonts w:ascii="Arial" w:eastAsia="Times New Roman" w:hAnsi="Arial" w:cs="Arial"/>
                <w:sz w:val="24"/>
                <w:szCs w:val="24"/>
              </w:rPr>
              <w:t>,</w:t>
            </w:r>
            <w:r w:rsidRPr="00997FCD">
              <w:rPr>
                <w:rFonts w:ascii="Arial" w:eastAsia="Times New Roman" w:hAnsi="Arial" w:cs="Arial"/>
                <w:spacing w:val="-1"/>
                <w:sz w:val="24"/>
                <w:szCs w:val="24"/>
              </w:rPr>
              <w:t>0</w:t>
            </w:r>
            <w:r w:rsidRPr="00997FCD">
              <w:rPr>
                <w:rFonts w:ascii="Arial" w:eastAsia="Times New Roman" w:hAnsi="Arial" w:cs="Arial"/>
                <w:sz w:val="24"/>
                <w:szCs w:val="24"/>
              </w:rPr>
              <w:t>2</w:t>
            </w:r>
          </w:p>
        </w:tc>
        <w:tc>
          <w:tcPr>
            <w:tcW w:w="2551" w:type="dxa"/>
          </w:tcPr>
          <w:p w:rsidR="00B62AF3" w:rsidRPr="00997FCD" w:rsidRDefault="00B62AF3" w:rsidP="00B62AF3">
            <w:pPr>
              <w:widowControl w:val="0"/>
              <w:autoSpaceDE w:val="0"/>
              <w:autoSpaceDN w:val="0"/>
              <w:adjustRightInd w:val="0"/>
              <w:spacing w:before="41" w:after="0" w:line="240" w:lineRule="auto"/>
              <w:ind w:left="895" w:right="916"/>
              <w:jc w:val="center"/>
              <w:rPr>
                <w:rFonts w:ascii="Arial" w:eastAsia="Times New Roman" w:hAnsi="Arial" w:cs="Arial"/>
                <w:sz w:val="24"/>
                <w:szCs w:val="24"/>
              </w:rPr>
            </w:pPr>
            <w:r w:rsidRPr="00997FCD">
              <w:rPr>
                <w:rFonts w:ascii="Arial" w:eastAsia="Times New Roman" w:hAnsi="Arial" w:cs="Arial"/>
                <w:spacing w:val="1"/>
                <w:sz w:val="24"/>
                <w:szCs w:val="24"/>
              </w:rPr>
              <w:t>5</w:t>
            </w:r>
            <w:r w:rsidRPr="00997FCD">
              <w:rPr>
                <w:rFonts w:ascii="Arial" w:eastAsia="Times New Roman" w:hAnsi="Arial" w:cs="Arial"/>
                <w:sz w:val="24"/>
                <w:szCs w:val="24"/>
              </w:rPr>
              <w:t>,1</w:t>
            </w:r>
          </w:p>
        </w:tc>
      </w:tr>
      <w:tr w:rsidR="00B62AF3" w:rsidRPr="00B62AF3" w:rsidTr="00D97B31">
        <w:trPr>
          <w:trHeight w:hRule="exact" w:val="311"/>
        </w:trPr>
        <w:tc>
          <w:tcPr>
            <w:tcW w:w="2369" w:type="dxa"/>
          </w:tcPr>
          <w:p w:rsidR="00B62AF3" w:rsidRPr="00997FCD" w:rsidRDefault="00B62AF3" w:rsidP="00B62AF3">
            <w:pPr>
              <w:widowControl w:val="0"/>
              <w:autoSpaceDE w:val="0"/>
              <w:autoSpaceDN w:val="0"/>
              <w:adjustRightInd w:val="0"/>
              <w:spacing w:before="41" w:after="0" w:line="240" w:lineRule="auto"/>
              <w:ind w:left="108"/>
              <w:rPr>
                <w:rFonts w:ascii="Arial" w:eastAsia="Times New Roman" w:hAnsi="Arial" w:cs="Arial"/>
                <w:sz w:val="24"/>
                <w:szCs w:val="24"/>
              </w:rPr>
            </w:pPr>
            <w:r w:rsidRPr="00997FCD">
              <w:rPr>
                <w:rFonts w:ascii="Arial" w:eastAsia="Times New Roman" w:hAnsi="Arial" w:cs="Arial"/>
                <w:spacing w:val="1"/>
                <w:sz w:val="24"/>
                <w:szCs w:val="24"/>
              </w:rPr>
              <w:t>M</w:t>
            </w:r>
            <w:r w:rsidRPr="00997FCD">
              <w:rPr>
                <w:rFonts w:ascii="Arial" w:eastAsia="Times New Roman" w:hAnsi="Arial" w:cs="Arial"/>
                <w:spacing w:val="-1"/>
                <w:sz w:val="24"/>
                <w:szCs w:val="24"/>
              </w:rPr>
              <w:t>a</w:t>
            </w:r>
            <w:r w:rsidRPr="00997FCD">
              <w:rPr>
                <w:rFonts w:ascii="Arial" w:eastAsia="Times New Roman" w:hAnsi="Arial" w:cs="Arial"/>
                <w:spacing w:val="1"/>
                <w:sz w:val="24"/>
                <w:szCs w:val="24"/>
              </w:rPr>
              <w:t>p</w:t>
            </w:r>
            <w:r w:rsidRPr="00997FCD">
              <w:rPr>
                <w:rFonts w:ascii="Arial" w:eastAsia="Times New Roman" w:hAnsi="Arial" w:cs="Arial"/>
                <w:spacing w:val="-1"/>
                <w:sz w:val="24"/>
                <w:szCs w:val="24"/>
              </w:rPr>
              <w:t>a</w:t>
            </w:r>
            <w:r w:rsidRPr="00997FCD">
              <w:rPr>
                <w:rFonts w:ascii="Arial" w:eastAsia="Times New Roman" w:hAnsi="Arial" w:cs="Arial"/>
                <w:spacing w:val="1"/>
                <w:sz w:val="24"/>
                <w:szCs w:val="24"/>
              </w:rPr>
              <w:t>n</w:t>
            </w:r>
            <w:r w:rsidRPr="00997FCD">
              <w:rPr>
                <w:rFonts w:ascii="Arial" w:eastAsia="Times New Roman" w:hAnsi="Arial" w:cs="Arial"/>
                <w:spacing w:val="-1"/>
                <w:sz w:val="24"/>
                <w:szCs w:val="24"/>
              </w:rPr>
              <w:t>ge</w:t>
            </w:r>
            <w:r w:rsidRPr="00997FCD">
              <w:rPr>
                <w:rFonts w:ascii="Arial" w:eastAsia="Times New Roman" w:hAnsi="Arial" w:cs="Arial"/>
                <w:sz w:val="24"/>
                <w:szCs w:val="24"/>
              </w:rPr>
              <w:t>t</w:t>
            </w:r>
          </w:p>
        </w:tc>
        <w:tc>
          <w:tcPr>
            <w:tcW w:w="2644" w:type="dxa"/>
          </w:tcPr>
          <w:p w:rsidR="00B62AF3" w:rsidRPr="00997FCD" w:rsidRDefault="00B62AF3" w:rsidP="00B62AF3">
            <w:pPr>
              <w:widowControl w:val="0"/>
              <w:autoSpaceDE w:val="0"/>
              <w:autoSpaceDN w:val="0"/>
              <w:adjustRightInd w:val="0"/>
              <w:spacing w:before="41" w:after="0" w:line="240" w:lineRule="auto"/>
              <w:ind w:left="764" w:right="849"/>
              <w:jc w:val="center"/>
              <w:rPr>
                <w:rFonts w:ascii="Arial" w:eastAsia="Times New Roman" w:hAnsi="Arial" w:cs="Arial"/>
                <w:sz w:val="24"/>
                <w:szCs w:val="24"/>
              </w:rPr>
            </w:pPr>
            <w:r w:rsidRPr="00997FCD">
              <w:rPr>
                <w:rFonts w:ascii="Arial" w:eastAsia="Times New Roman" w:hAnsi="Arial" w:cs="Arial"/>
                <w:spacing w:val="1"/>
                <w:sz w:val="24"/>
                <w:szCs w:val="24"/>
              </w:rPr>
              <w:t>49</w:t>
            </w:r>
            <w:r w:rsidRPr="00997FCD">
              <w:rPr>
                <w:rFonts w:ascii="Arial" w:eastAsia="Times New Roman" w:hAnsi="Arial" w:cs="Arial"/>
                <w:spacing w:val="-2"/>
                <w:sz w:val="24"/>
                <w:szCs w:val="24"/>
              </w:rPr>
              <w:t>,</w:t>
            </w:r>
            <w:r w:rsidRPr="00997FCD">
              <w:rPr>
                <w:rFonts w:ascii="Arial" w:eastAsia="Times New Roman" w:hAnsi="Arial" w:cs="Arial"/>
                <w:spacing w:val="1"/>
                <w:sz w:val="24"/>
                <w:szCs w:val="24"/>
              </w:rPr>
              <w:t>7</w:t>
            </w:r>
            <w:r w:rsidRPr="00997FCD">
              <w:rPr>
                <w:rFonts w:ascii="Arial" w:eastAsia="Times New Roman" w:hAnsi="Arial" w:cs="Arial"/>
                <w:sz w:val="24"/>
                <w:szCs w:val="24"/>
              </w:rPr>
              <w:t>5</w:t>
            </w:r>
          </w:p>
        </w:tc>
        <w:tc>
          <w:tcPr>
            <w:tcW w:w="2551" w:type="dxa"/>
          </w:tcPr>
          <w:p w:rsidR="00B62AF3" w:rsidRPr="00997FCD" w:rsidRDefault="00B62AF3" w:rsidP="00B62AF3">
            <w:pPr>
              <w:widowControl w:val="0"/>
              <w:autoSpaceDE w:val="0"/>
              <w:autoSpaceDN w:val="0"/>
              <w:adjustRightInd w:val="0"/>
              <w:spacing w:before="41" w:after="0" w:line="240" w:lineRule="auto"/>
              <w:ind w:left="849" w:right="873"/>
              <w:jc w:val="center"/>
              <w:rPr>
                <w:rFonts w:ascii="Arial" w:eastAsia="Times New Roman" w:hAnsi="Arial" w:cs="Arial"/>
                <w:sz w:val="24"/>
                <w:szCs w:val="24"/>
              </w:rPr>
            </w:pPr>
            <w:r w:rsidRPr="00997FCD">
              <w:rPr>
                <w:rFonts w:ascii="Arial" w:eastAsia="Times New Roman" w:hAnsi="Arial" w:cs="Arial"/>
                <w:spacing w:val="1"/>
                <w:sz w:val="24"/>
                <w:szCs w:val="24"/>
              </w:rPr>
              <w:t>31</w:t>
            </w:r>
            <w:r w:rsidRPr="00997FCD">
              <w:rPr>
                <w:rFonts w:ascii="Arial" w:eastAsia="Times New Roman" w:hAnsi="Arial" w:cs="Arial"/>
                <w:spacing w:val="-2"/>
                <w:sz w:val="24"/>
                <w:szCs w:val="24"/>
              </w:rPr>
              <w:t>,</w:t>
            </w:r>
            <w:r w:rsidRPr="00997FCD">
              <w:rPr>
                <w:rFonts w:ascii="Arial" w:eastAsia="Times New Roman" w:hAnsi="Arial" w:cs="Arial"/>
                <w:sz w:val="24"/>
                <w:szCs w:val="24"/>
              </w:rPr>
              <w:t>6</w:t>
            </w:r>
          </w:p>
        </w:tc>
      </w:tr>
      <w:tr w:rsidR="00B62AF3" w:rsidRPr="00B62AF3" w:rsidTr="00D97B31">
        <w:trPr>
          <w:trHeight w:hRule="exact" w:val="311"/>
        </w:trPr>
        <w:tc>
          <w:tcPr>
            <w:tcW w:w="2369" w:type="dxa"/>
          </w:tcPr>
          <w:p w:rsidR="00B62AF3" w:rsidRPr="00997FCD" w:rsidRDefault="00B62AF3" w:rsidP="00B62AF3">
            <w:pPr>
              <w:widowControl w:val="0"/>
              <w:autoSpaceDE w:val="0"/>
              <w:autoSpaceDN w:val="0"/>
              <w:adjustRightInd w:val="0"/>
              <w:spacing w:before="42" w:after="0" w:line="240" w:lineRule="auto"/>
              <w:ind w:left="108"/>
              <w:rPr>
                <w:rFonts w:ascii="Arial" w:eastAsia="Times New Roman" w:hAnsi="Arial" w:cs="Arial"/>
                <w:sz w:val="24"/>
                <w:szCs w:val="24"/>
              </w:rPr>
            </w:pPr>
            <w:r w:rsidRPr="00997FCD">
              <w:rPr>
                <w:rFonts w:ascii="Arial" w:eastAsia="Times New Roman" w:hAnsi="Arial" w:cs="Arial"/>
                <w:spacing w:val="1"/>
                <w:sz w:val="24"/>
                <w:szCs w:val="24"/>
              </w:rPr>
              <w:t>S</w:t>
            </w:r>
            <w:r w:rsidRPr="00997FCD">
              <w:rPr>
                <w:rFonts w:ascii="Arial" w:eastAsia="Times New Roman" w:hAnsi="Arial" w:cs="Arial"/>
                <w:sz w:val="24"/>
                <w:szCs w:val="24"/>
              </w:rPr>
              <w:t>i</w:t>
            </w:r>
            <w:r w:rsidRPr="00997FCD">
              <w:rPr>
                <w:rFonts w:ascii="Arial" w:eastAsia="Times New Roman" w:hAnsi="Arial" w:cs="Arial"/>
                <w:spacing w:val="1"/>
                <w:sz w:val="24"/>
                <w:szCs w:val="24"/>
              </w:rPr>
              <w:t>n</w:t>
            </w:r>
            <w:r w:rsidRPr="00997FCD">
              <w:rPr>
                <w:rFonts w:ascii="Arial" w:eastAsia="Times New Roman" w:hAnsi="Arial" w:cs="Arial"/>
                <w:spacing w:val="-1"/>
                <w:sz w:val="24"/>
                <w:szCs w:val="24"/>
              </w:rPr>
              <w:t>gk</w:t>
            </w:r>
            <w:r w:rsidRPr="00997FCD">
              <w:rPr>
                <w:rFonts w:ascii="Arial" w:eastAsia="Times New Roman" w:hAnsi="Arial" w:cs="Arial"/>
                <w:sz w:val="24"/>
                <w:szCs w:val="24"/>
              </w:rPr>
              <w:t>il</w:t>
            </w:r>
          </w:p>
        </w:tc>
        <w:tc>
          <w:tcPr>
            <w:tcW w:w="2644" w:type="dxa"/>
          </w:tcPr>
          <w:p w:rsidR="00B62AF3" w:rsidRPr="00997FCD" w:rsidRDefault="00B62AF3" w:rsidP="00B62AF3">
            <w:pPr>
              <w:widowControl w:val="0"/>
              <w:autoSpaceDE w:val="0"/>
              <w:autoSpaceDN w:val="0"/>
              <w:adjustRightInd w:val="0"/>
              <w:spacing w:before="42" w:after="0" w:line="240" w:lineRule="auto"/>
              <w:ind w:left="809" w:right="895"/>
              <w:jc w:val="center"/>
              <w:rPr>
                <w:rFonts w:ascii="Arial" w:eastAsia="Times New Roman" w:hAnsi="Arial" w:cs="Arial"/>
                <w:sz w:val="24"/>
                <w:szCs w:val="24"/>
              </w:rPr>
            </w:pPr>
            <w:r w:rsidRPr="00997FCD">
              <w:rPr>
                <w:rFonts w:ascii="Arial" w:eastAsia="Times New Roman" w:hAnsi="Arial" w:cs="Arial"/>
                <w:spacing w:val="1"/>
                <w:sz w:val="24"/>
                <w:szCs w:val="24"/>
              </w:rPr>
              <w:t>4</w:t>
            </w:r>
            <w:r w:rsidRPr="00997FCD">
              <w:rPr>
                <w:rFonts w:ascii="Arial" w:eastAsia="Times New Roman" w:hAnsi="Arial" w:cs="Arial"/>
                <w:sz w:val="24"/>
                <w:szCs w:val="24"/>
              </w:rPr>
              <w:t>,</w:t>
            </w:r>
            <w:r w:rsidRPr="00997FCD">
              <w:rPr>
                <w:rFonts w:ascii="Arial" w:eastAsia="Times New Roman" w:hAnsi="Arial" w:cs="Arial"/>
                <w:spacing w:val="-1"/>
                <w:sz w:val="24"/>
                <w:szCs w:val="24"/>
              </w:rPr>
              <w:t>6</w:t>
            </w:r>
            <w:r w:rsidRPr="00997FCD">
              <w:rPr>
                <w:rFonts w:ascii="Arial" w:eastAsia="Times New Roman" w:hAnsi="Arial" w:cs="Arial"/>
                <w:sz w:val="24"/>
                <w:szCs w:val="24"/>
              </w:rPr>
              <w:t>8</w:t>
            </w:r>
          </w:p>
        </w:tc>
        <w:tc>
          <w:tcPr>
            <w:tcW w:w="2551" w:type="dxa"/>
          </w:tcPr>
          <w:p w:rsidR="00B62AF3" w:rsidRPr="00997FCD" w:rsidRDefault="00B62AF3" w:rsidP="00B62AF3">
            <w:pPr>
              <w:widowControl w:val="0"/>
              <w:autoSpaceDE w:val="0"/>
              <w:autoSpaceDN w:val="0"/>
              <w:adjustRightInd w:val="0"/>
              <w:spacing w:before="42" w:after="0" w:line="240" w:lineRule="auto"/>
              <w:ind w:left="895" w:right="916"/>
              <w:jc w:val="center"/>
              <w:rPr>
                <w:rFonts w:ascii="Arial" w:eastAsia="Times New Roman" w:hAnsi="Arial" w:cs="Arial"/>
                <w:sz w:val="24"/>
                <w:szCs w:val="24"/>
              </w:rPr>
            </w:pPr>
            <w:r w:rsidRPr="00997FCD">
              <w:rPr>
                <w:rFonts w:ascii="Arial" w:eastAsia="Times New Roman" w:hAnsi="Arial" w:cs="Arial"/>
                <w:spacing w:val="1"/>
                <w:sz w:val="24"/>
                <w:szCs w:val="24"/>
              </w:rPr>
              <w:t>3</w:t>
            </w:r>
            <w:r w:rsidRPr="00997FCD">
              <w:rPr>
                <w:rFonts w:ascii="Arial" w:eastAsia="Times New Roman" w:hAnsi="Arial" w:cs="Arial"/>
                <w:sz w:val="24"/>
                <w:szCs w:val="24"/>
              </w:rPr>
              <w:t>,0</w:t>
            </w:r>
          </w:p>
        </w:tc>
      </w:tr>
      <w:tr w:rsidR="00B62AF3" w:rsidRPr="00B62AF3" w:rsidTr="00D97B31">
        <w:trPr>
          <w:trHeight w:hRule="exact" w:val="311"/>
        </w:trPr>
        <w:tc>
          <w:tcPr>
            <w:tcW w:w="2369" w:type="dxa"/>
          </w:tcPr>
          <w:p w:rsidR="00B62AF3" w:rsidRPr="00997FCD" w:rsidRDefault="00B62AF3" w:rsidP="00B62AF3">
            <w:pPr>
              <w:widowControl w:val="0"/>
              <w:autoSpaceDE w:val="0"/>
              <w:autoSpaceDN w:val="0"/>
              <w:adjustRightInd w:val="0"/>
              <w:spacing w:before="41" w:after="0" w:line="240" w:lineRule="auto"/>
              <w:ind w:left="108"/>
              <w:rPr>
                <w:rFonts w:ascii="Arial" w:eastAsia="Times New Roman" w:hAnsi="Arial" w:cs="Arial"/>
                <w:sz w:val="24"/>
                <w:szCs w:val="24"/>
              </w:rPr>
            </w:pPr>
            <w:r w:rsidRPr="00997FCD">
              <w:rPr>
                <w:rFonts w:ascii="Arial" w:eastAsia="Times New Roman" w:hAnsi="Arial" w:cs="Arial"/>
                <w:spacing w:val="-2"/>
                <w:sz w:val="24"/>
                <w:szCs w:val="24"/>
              </w:rPr>
              <w:t>T</w:t>
            </w:r>
            <w:r w:rsidRPr="00997FCD">
              <w:rPr>
                <w:rFonts w:ascii="Arial" w:eastAsia="Times New Roman" w:hAnsi="Arial" w:cs="Arial"/>
                <w:spacing w:val="3"/>
                <w:sz w:val="24"/>
                <w:szCs w:val="24"/>
              </w:rPr>
              <w:t>u</w:t>
            </w:r>
            <w:r w:rsidRPr="00997FCD">
              <w:rPr>
                <w:rFonts w:ascii="Arial" w:eastAsia="Times New Roman" w:hAnsi="Arial" w:cs="Arial"/>
                <w:spacing w:val="-3"/>
                <w:sz w:val="24"/>
                <w:szCs w:val="24"/>
              </w:rPr>
              <w:t>m</w:t>
            </w:r>
            <w:r w:rsidRPr="00997FCD">
              <w:rPr>
                <w:rFonts w:ascii="Arial" w:eastAsia="Times New Roman" w:hAnsi="Arial" w:cs="Arial"/>
                <w:sz w:val="24"/>
                <w:szCs w:val="24"/>
              </w:rPr>
              <w:t>i</w:t>
            </w:r>
            <w:r w:rsidRPr="00997FCD">
              <w:rPr>
                <w:rFonts w:ascii="Arial" w:eastAsia="Times New Roman" w:hAnsi="Arial" w:cs="Arial"/>
                <w:spacing w:val="1"/>
                <w:sz w:val="24"/>
                <w:szCs w:val="24"/>
              </w:rPr>
              <w:t>n</w:t>
            </w:r>
            <w:r w:rsidRPr="00997FCD">
              <w:rPr>
                <w:rFonts w:ascii="Arial" w:eastAsia="Times New Roman" w:hAnsi="Arial" w:cs="Arial"/>
                <w:sz w:val="24"/>
                <w:szCs w:val="24"/>
              </w:rPr>
              <w:t>t</w:t>
            </w:r>
            <w:r w:rsidRPr="00997FCD">
              <w:rPr>
                <w:rFonts w:ascii="Arial" w:eastAsia="Times New Roman" w:hAnsi="Arial" w:cs="Arial"/>
                <w:spacing w:val="1"/>
                <w:sz w:val="24"/>
                <w:szCs w:val="24"/>
              </w:rPr>
              <w:t>in</w:t>
            </w:r>
            <w:r w:rsidRPr="00997FCD">
              <w:rPr>
                <w:rFonts w:ascii="Arial" w:eastAsia="Times New Roman" w:hAnsi="Arial" w:cs="Arial"/>
                <w:sz w:val="24"/>
                <w:szCs w:val="24"/>
              </w:rPr>
              <w:t>g</w:t>
            </w:r>
          </w:p>
        </w:tc>
        <w:tc>
          <w:tcPr>
            <w:tcW w:w="2644" w:type="dxa"/>
          </w:tcPr>
          <w:p w:rsidR="00B62AF3" w:rsidRPr="00997FCD" w:rsidRDefault="00B62AF3" w:rsidP="00B62AF3">
            <w:pPr>
              <w:widowControl w:val="0"/>
              <w:autoSpaceDE w:val="0"/>
              <w:autoSpaceDN w:val="0"/>
              <w:adjustRightInd w:val="0"/>
              <w:spacing w:before="41" w:after="0" w:line="240" w:lineRule="auto"/>
              <w:ind w:left="809" w:right="895"/>
              <w:jc w:val="center"/>
              <w:rPr>
                <w:rFonts w:ascii="Arial" w:eastAsia="Times New Roman" w:hAnsi="Arial" w:cs="Arial"/>
                <w:sz w:val="24"/>
                <w:szCs w:val="24"/>
              </w:rPr>
            </w:pPr>
            <w:r w:rsidRPr="00997FCD">
              <w:rPr>
                <w:rFonts w:ascii="Arial" w:eastAsia="Times New Roman" w:hAnsi="Arial" w:cs="Arial"/>
                <w:spacing w:val="1"/>
                <w:sz w:val="24"/>
                <w:szCs w:val="24"/>
              </w:rPr>
              <w:t>4</w:t>
            </w:r>
            <w:r w:rsidRPr="00997FCD">
              <w:rPr>
                <w:rFonts w:ascii="Arial" w:eastAsia="Times New Roman" w:hAnsi="Arial" w:cs="Arial"/>
                <w:sz w:val="24"/>
                <w:szCs w:val="24"/>
              </w:rPr>
              <w:t>,</w:t>
            </w:r>
            <w:r w:rsidRPr="00997FCD">
              <w:rPr>
                <w:rFonts w:ascii="Arial" w:eastAsia="Times New Roman" w:hAnsi="Arial" w:cs="Arial"/>
                <w:spacing w:val="-1"/>
                <w:sz w:val="24"/>
                <w:szCs w:val="24"/>
              </w:rPr>
              <w:t>3</w:t>
            </w:r>
            <w:r w:rsidRPr="00997FCD">
              <w:rPr>
                <w:rFonts w:ascii="Arial" w:eastAsia="Times New Roman" w:hAnsi="Arial" w:cs="Arial"/>
                <w:sz w:val="24"/>
                <w:szCs w:val="24"/>
              </w:rPr>
              <w:t>1</w:t>
            </w:r>
          </w:p>
        </w:tc>
        <w:tc>
          <w:tcPr>
            <w:tcW w:w="2551" w:type="dxa"/>
          </w:tcPr>
          <w:p w:rsidR="00B62AF3" w:rsidRPr="00997FCD" w:rsidRDefault="00B62AF3" w:rsidP="00B62AF3">
            <w:pPr>
              <w:widowControl w:val="0"/>
              <w:autoSpaceDE w:val="0"/>
              <w:autoSpaceDN w:val="0"/>
              <w:adjustRightInd w:val="0"/>
              <w:spacing w:before="41" w:after="0" w:line="240" w:lineRule="auto"/>
              <w:ind w:left="895" w:right="916"/>
              <w:jc w:val="center"/>
              <w:rPr>
                <w:rFonts w:ascii="Arial" w:eastAsia="Times New Roman" w:hAnsi="Arial" w:cs="Arial"/>
                <w:sz w:val="24"/>
                <w:szCs w:val="24"/>
              </w:rPr>
            </w:pPr>
            <w:r w:rsidRPr="00997FCD">
              <w:rPr>
                <w:rFonts w:ascii="Arial" w:eastAsia="Times New Roman" w:hAnsi="Arial" w:cs="Arial"/>
                <w:spacing w:val="1"/>
                <w:sz w:val="24"/>
                <w:szCs w:val="24"/>
              </w:rPr>
              <w:t>2</w:t>
            </w:r>
            <w:r w:rsidRPr="00997FCD">
              <w:rPr>
                <w:rFonts w:ascii="Arial" w:eastAsia="Times New Roman" w:hAnsi="Arial" w:cs="Arial"/>
                <w:sz w:val="24"/>
                <w:szCs w:val="24"/>
              </w:rPr>
              <w:t>,7</w:t>
            </w:r>
          </w:p>
        </w:tc>
      </w:tr>
      <w:tr w:rsidR="00B62AF3" w:rsidRPr="00B62AF3" w:rsidTr="00D97B31">
        <w:trPr>
          <w:trHeight w:hRule="exact" w:val="311"/>
        </w:trPr>
        <w:tc>
          <w:tcPr>
            <w:tcW w:w="2369" w:type="dxa"/>
          </w:tcPr>
          <w:p w:rsidR="00B62AF3" w:rsidRPr="00997FCD" w:rsidRDefault="00B62AF3" w:rsidP="00B62AF3">
            <w:pPr>
              <w:widowControl w:val="0"/>
              <w:autoSpaceDE w:val="0"/>
              <w:autoSpaceDN w:val="0"/>
              <w:adjustRightInd w:val="0"/>
              <w:spacing w:before="43" w:after="0" w:line="240" w:lineRule="auto"/>
              <w:ind w:left="108"/>
              <w:rPr>
                <w:rFonts w:ascii="Arial" w:eastAsia="Times New Roman" w:hAnsi="Arial" w:cs="Arial"/>
                <w:sz w:val="24"/>
                <w:szCs w:val="24"/>
              </w:rPr>
            </w:pPr>
            <w:r w:rsidRPr="00997FCD">
              <w:rPr>
                <w:rFonts w:ascii="Arial" w:eastAsia="Times New Roman" w:hAnsi="Arial" w:cs="Arial"/>
                <w:sz w:val="24"/>
                <w:szCs w:val="24"/>
              </w:rPr>
              <w:t>B</w:t>
            </w:r>
            <w:r w:rsidRPr="00997FCD">
              <w:rPr>
                <w:rFonts w:ascii="Arial" w:eastAsia="Times New Roman" w:hAnsi="Arial" w:cs="Arial"/>
                <w:spacing w:val="1"/>
                <w:sz w:val="24"/>
                <w:szCs w:val="24"/>
              </w:rPr>
              <w:t>un</w:t>
            </w:r>
            <w:r w:rsidRPr="00997FCD">
              <w:rPr>
                <w:rFonts w:ascii="Arial" w:eastAsia="Times New Roman" w:hAnsi="Arial" w:cs="Arial"/>
                <w:spacing w:val="-1"/>
                <w:sz w:val="24"/>
                <w:szCs w:val="24"/>
              </w:rPr>
              <w:t>ake</w:t>
            </w:r>
            <w:r w:rsidRPr="00997FCD">
              <w:rPr>
                <w:rFonts w:ascii="Arial" w:eastAsia="Times New Roman" w:hAnsi="Arial" w:cs="Arial"/>
                <w:sz w:val="24"/>
                <w:szCs w:val="24"/>
              </w:rPr>
              <w:t>n</w:t>
            </w:r>
          </w:p>
        </w:tc>
        <w:tc>
          <w:tcPr>
            <w:tcW w:w="2644" w:type="dxa"/>
          </w:tcPr>
          <w:p w:rsidR="00B62AF3" w:rsidRPr="00997FCD" w:rsidRDefault="00B62AF3" w:rsidP="00B62AF3">
            <w:pPr>
              <w:widowControl w:val="0"/>
              <w:autoSpaceDE w:val="0"/>
              <w:autoSpaceDN w:val="0"/>
              <w:adjustRightInd w:val="0"/>
              <w:spacing w:before="43" w:after="0" w:line="240" w:lineRule="auto"/>
              <w:ind w:left="764" w:right="850"/>
              <w:jc w:val="center"/>
              <w:rPr>
                <w:rFonts w:ascii="Arial" w:eastAsia="Times New Roman" w:hAnsi="Arial" w:cs="Arial"/>
                <w:sz w:val="24"/>
                <w:szCs w:val="24"/>
              </w:rPr>
            </w:pPr>
            <w:r w:rsidRPr="00997FCD">
              <w:rPr>
                <w:rFonts w:ascii="Arial" w:eastAsia="Times New Roman" w:hAnsi="Arial" w:cs="Arial"/>
                <w:spacing w:val="1"/>
                <w:sz w:val="24"/>
                <w:szCs w:val="24"/>
              </w:rPr>
              <w:t>36</w:t>
            </w:r>
            <w:r w:rsidRPr="00997FCD">
              <w:rPr>
                <w:rFonts w:ascii="Arial" w:eastAsia="Times New Roman" w:hAnsi="Arial" w:cs="Arial"/>
                <w:spacing w:val="-2"/>
                <w:sz w:val="24"/>
                <w:szCs w:val="24"/>
              </w:rPr>
              <w:t>,</w:t>
            </w:r>
            <w:r w:rsidRPr="00997FCD">
              <w:rPr>
                <w:rFonts w:ascii="Arial" w:eastAsia="Times New Roman" w:hAnsi="Arial" w:cs="Arial"/>
                <w:spacing w:val="1"/>
                <w:sz w:val="24"/>
                <w:szCs w:val="24"/>
              </w:rPr>
              <w:t>1</w:t>
            </w:r>
            <w:r w:rsidRPr="00997FCD">
              <w:rPr>
                <w:rFonts w:ascii="Arial" w:eastAsia="Times New Roman" w:hAnsi="Arial" w:cs="Arial"/>
                <w:sz w:val="24"/>
                <w:szCs w:val="24"/>
              </w:rPr>
              <w:t>9</w:t>
            </w:r>
          </w:p>
        </w:tc>
        <w:tc>
          <w:tcPr>
            <w:tcW w:w="2551" w:type="dxa"/>
          </w:tcPr>
          <w:p w:rsidR="00B62AF3" w:rsidRPr="00997FCD" w:rsidRDefault="00B62AF3" w:rsidP="00B62AF3">
            <w:pPr>
              <w:widowControl w:val="0"/>
              <w:autoSpaceDE w:val="0"/>
              <w:autoSpaceDN w:val="0"/>
              <w:adjustRightInd w:val="0"/>
              <w:spacing w:before="43" w:after="0" w:line="240" w:lineRule="auto"/>
              <w:ind w:left="849" w:right="873"/>
              <w:jc w:val="center"/>
              <w:rPr>
                <w:rFonts w:ascii="Arial" w:eastAsia="Times New Roman" w:hAnsi="Arial" w:cs="Arial"/>
                <w:sz w:val="24"/>
                <w:szCs w:val="24"/>
              </w:rPr>
            </w:pPr>
            <w:r w:rsidRPr="00997FCD">
              <w:rPr>
                <w:rFonts w:ascii="Arial" w:eastAsia="Times New Roman" w:hAnsi="Arial" w:cs="Arial"/>
                <w:spacing w:val="1"/>
                <w:sz w:val="24"/>
                <w:szCs w:val="24"/>
              </w:rPr>
              <w:t>23</w:t>
            </w:r>
            <w:r w:rsidRPr="00997FCD">
              <w:rPr>
                <w:rFonts w:ascii="Arial" w:eastAsia="Times New Roman" w:hAnsi="Arial" w:cs="Arial"/>
                <w:spacing w:val="-2"/>
                <w:sz w:val="24"/>
                <w:szCs w:val="24"/>
              </w:rPr>
              <w:t>,</w:t>
            </w:r>
            <w:r w:rsidRPr="00997FCD">
              <w:rPr>
                <w:rFonts w:ascii="Arial" w:eastAsia="Times New Roman" w:hAnsi="Arial" w:cs="Arial"/>
                <w:sz w:val="24"/>
                <w:szCs w:val="24"/>
              </w:rPr>
              <w:t>0</w:t>
            </w:r>
          </w:p>
        </w:tc>
      </w:tr>
      <w:tr w:rsidR="00B62AF3" w:rsidRPr="00B62AF3" w:rsidTr="00D97B31">
        <w:trPr>
          <w:trHeight w:hRule="exact" w:val="376"/>
        </w:trPr>
        <w:tc>
          <w:tcPr>
            <w:tcW w:w="2369" w:type="dxa"/>
          </w:tcPr>
          <w:p w:rsidR="00B62AF3" w:rsidRPr="00997FCD" w:rsidRDefault="00B62AF3" w:rsidP="00B62AF3">
            <w:pPr>
              <w:widowControl w:val="0"/>
              <w:autoSpaceDE w:val="0"/>
              <w:autoSpaceDN w:val="0"/>
              <w:adjustRightInd w:val="0"/>
              <w:spacing w:before="41" w:after="0" w:line="240" w:lineRule="auto"/>
              <w:ind w:left="108"/>
              <w:rPr>
                <w:rFonts w:ascii="Arial" w:eastAsia="Times New Roman" w:hAnsi="Arial" w:cs="Arial"/>
                <w:sz w:val="24"/>
                <w:szCs w:val="24"/>
              </w:rPr>
            </w:pPr>
            <w:r w:rsidRPr="00997FCD">
              <w:rPr>
                <w:rFonts w:ascii="Arial" w:eastAsia="Times New Roman" w:hAnsi="Arial" w:cs="Arial"/>
                <w:sz w:val="24"/>
                <w:szCs w:val="24"/>
              </w:rPr>
              <w:t>B</w:t>
            </w:r>
            <w:r w:rsidRPr="00997FCD">
              <w:rPr>
                <w:rFonts w:ascii="Arial" w:eastAsia="Times New Roman" w:hAnsi="Arial" w:cs="Arial"/>
                <w:spacing w:val="1"/>
                <w:sz w:val="24"/>
                <w:szCs w:val="24"/>
              </w:rPr>
              <w:t>un</w:t>
            </w:r>
            <w:r w:rsidRPr="00997FCD">
              <w:rPr>
                <w:rFonts w:ascii="Arial" w:eastAsia="Times New Roman" w:hAnsi="Arial" w:cs="Arial"/>
                <w:spacing w:val="-1"/>
                <w:sz w:val="24"/>
                <w:szCs w:val="24"/>
              </w:rPr>
              <w:t>ake</w:t>
            </w:r>
            <w:r w:rsidRPr="00997FCD">
              <w:rPr>
                <w:rFonts w:ascii="Arial" w:eastAsia="Times New Roman" w:hAnsi="Arial" w:cs="Arial"/>
                <w:sz w:val="24"/>
                <w:szCs w:val="24"/>
              </w:rPr>
              <w:t>nK</w:t>
            </w:r>
            <w:r w:rsidRPr="00997FCD">
              <w:rPr>
                <w:rFonts w:ascii="Arial" w:eastAsia="Times New Roman" w:hAnsi="Arial" w:cs="Arial"/>
                <w:spacing w:val="-1"/>
                <w:sz w:val="24"/>
                <w:szCs w:val="24"/>
              </w:rPr>
              <w:t>e</w:t>
            </w:r>
            <w:r w:rsidRPr="00997FCD">
              <w:rPr>
                <w:rFonts w:ascii="Arial" w:eastAsia="Times New Roman" w:hAnsi="Arial" w:cs="Arial"/>
                <w:spacing w:val="1"/>
                <w:sz w:val="24"/>
                <w:szCs w:val="24"/>
              </w:rPr>
              <w:t>pu</w:t>
            </w:r>
            <w:r w:rsidRPr="00997FCD">
              <w:rPr>
                <w:rFonts w:ascii="Arial" w:eastAsia="Times New Roman" w:hAnsi="Arial" w:cs="Arial"/>
                <w:sz w:val="24"/>
                <w:szCs w:val="24"/>
              </w:rPr>
              <w:t>l</w:t>
            </w:r>
            <w:r w:rsidRPr="00997FCD">
              <w:rPr>
                <w:rFonts w:ascii="Arial" w:eastAsia="Times New Roman" w:hAnsi="Arial" w:cs="Arial"/>
                <w:spacing w:val="-3"/>
                <w:sz w:val="24"/>
                <w:szCs w:val="24"/>
              </w:rPr>
              <w:t>a</w:t>
            </w:r>
            <w:r w:rsidRPr="00997FCD">
              <w:rPr>
                <w:rFonts w:ascii="Arial" w:eastAsia="Times New Roman" w:hAnsi="Arial" w:cs="Arial"/>
                <w:spacing w:val="1"/>
                <w:sz w:val="24"/>
                <w:szCs w:val="24"/>
              </w:rPr>
              <w:t>u</w:t>
            </w:r>
            <w:r w:rsidRPr="00997FCD">
              <w:rPr>
                <w:rFonts w:ascii="Arial" w:eastAsia="Times New Roman" w:hAnsi="Arial" w:cs="Arial"/>
                <w:spacing w:val="-1"/>
                <w:sz w:val="24"/>
                <w:szCs w:val="24"/>
              </w:rPr>
              <w:t>a</w:t>
            </w:r>
            <w:r w:rsidRPr="00997FCD">
              <w:rPr>
                <w:rFonts w:ascii="Arial" w:eastAsia="Times New Roman" w:hAnsi="Arial" w:cs="Arial"/>
                <w:sz w:val="24"/>
                <w:szCs w:val="24"/>
              </w:rPr>
              <w:t>n</w:t>
            </w:r>
          </w:p>
        </w:tc>
        <w:tc>
          <w:tcPr>
            <w:tcW w:w="2644" w:type="dxa"/>
          </w:tcPr>
          <w:p w:rsidR="00B62AF3" w:rsidRPr="00997FCD" w:rsidRDefault="00B62AF3" w:rsidP="00B62AF3">
            <w:pPr>
              <w:widowControl w:val="0"/>
              <w:autoSpaceDE w:val="0"/>
              <w:autoSpaceDN w:val="0"/>
              <w:adjustRightInd w:val="0"/>
              <w:spacing w:before="41" w:after="0" w:line="240" w:lineRule="auto"/>
              <w:ind w:left="764" w:right="850"/>
              <w:jc w:val="center"/>
              <w:rPr>
                <w:rFonts w:ascii="Arial" w:eastAsia="Times New Roman" w:hAnsi="Arial" w:cs="Arial"/>
                <w:sz w:val="24"/>
                <w:szCs w:val="24"/>
              </w:rPr>
            </w:pPr>
            <w:r w:rsidRPr="00997FCD">
              <w:rPr>
                <w:rFonts w:ascii="Arial" w:eastAsia="Times New Roman" w:hAnsi="Arial" w:cs="Arial"/>
                <w:spacing w:val="1"/>
                <w:sz w:val="24"/>
                <w:szCs w:val="24"/>
              </w:rPr>
              <w:t>16</w:t>
            </w:r>
            <w:r w:rsidRPr="00997FCD">
              <w:rPr>
                <w:rFonts w:ascii="Arial" w:eastAsia="Times New Roman" w:hAnsi="Arial" w:cs="Arial"/>
                <w:spacing w:val="-2"/>
                <w:sz w:val="24"/>
                <w:szCs w:val="24"/>
              </w:rPr>
              <w:t>,</w:t>
            </w:r>
            <w:r w:rsidRPr="00997FCD">
              <w:rPr>
                <w:rFonts w:ascii="Arial" w:eastAsia="Times New Roman" w:hAnsi="Arial" w:cs="Arial"/>
                <w:spacing w:val="1"/>
                <w:sz w:val="24"/>
                <w:szCs w:val="24"/>
              </w:rPr>
              <w:t>8</w:t>
            </w:r>
            <w:r w:rsidRPr="00997FCD">
              <w:rPr>
                <w:rFonts w:ascii="Arial" w:eastAsia="Times New Roman" w:hAnsi="Arial" w:cs="Arial"/>
                <w:sz w:val="24"/>
                <w:szCs w:val="24"/>
              </w:rPr>
              <w:t>5</w:t>
            </w:r>
          </w:p>
        </w:tc>
        <w:tc>
          <w:tcPr>
            <w:tcW w:w="2551" w:type="dxa"/>
          </w:tcPr>
          <w:p w:rsidR="00B62AF3" w:rsidRPr="00997FCD" w:rsidRDefault="00B62AF3" w:rsidP="00B62AF3">
            <w:pPr>
              <w:widowControl w:val="0"/>
              <w:autoSpaceDE w:val="0"/>
              <w:autoSpaceDN w:val="0"/>
              <w:adjustRightInd w:val="0"/>
              <w:spacing w:before="41" w:after="0" w:line="240" w:lineRule="auto"/>
              <w:ind w:left="849" w:right="873"/>
              <w:jc w:val="center"/>
              <w:rPr>
                <w:rFonts w:ascii="Arial" w:eastAsia="Times New Roman" w:hAnsi="Arial" w:cs="Arial"/>
                <w:sz w:val="24"/>
                <w:szCs w:val="24"/>
              </w:rPr>
            </w:pPr>
            <w:r w:rsidRPr="00997FCD">
              <w:rPr>
                <w:rFonts w:ascii="Arial" w:eastAsia="Times New Roman" w:hAnsi="Arial" w:cs="Arial"/>
                <w:spacing w:val="1"/>
                <w:sz w:val="24"/>
                <w:szCs w:val="24"/>
              </w:rPr>
              <w:t>10</w:t>
            </w:r>
            <w:r w:rsidRPr="00997FCD">
              <w:rPr>
                <w:rFonts w:ascii="Arial" w:eastAsia="Times New Roman" w:hAnsi="Arial" w:cs="Arial"/>
                <w:spacing w:val="-2"/>
                <w:sz w:val="24"/>
                <w:szCs w:val="24"/>
              </w:rPr>
              <w:t>,</w:t>
            </w:r>
            <w:r w:rsidRPr="00997FCD">
              <w:rPr>
                <w:rFonts w:ascii="Arial" w:eastAsia="Times New Roman" w:hAnsi="Arial" w:cs="Arial"/>
                <w:sz w:val="24"/>
                <w:szCs w:val="24"/>
              </w:rPr>
              <w:t>7</w:t>
            </w:r>
          </w:p>
        </w:tc>
      </w:tr>
    </w:tbl>
    <w:p w:rsidR="00B62AF3" w:rsidRPr="00B62AF3" w:rsidRDefault="00B62AF3" w:rsidP="00B62AF3">
      <w:pPr>
        <w:widowControl w:val="0"/>
        <w:autoSpaceDE w:val="0"/>
        <w:autoSpaceDN w:val="0"/>
        <w:adjustRightInd w:val="0"/>
        <w:spacing w:before="1" w:after="0" w:line="170" w:lineRule="exact"/>
        <w:rPr>
          <w:rFonts w:ascii="Arial" w:eastAsia="Times New Roman" w:hAnsi="Arial" w:cs="Arial"/>
          <w:sz w:val="24"/>
          <w:szCs w:val="24"/>
        </w:rPr>
      </w:pPr>
    </w:p>
    <w:p w:rsidR="00B62AF3" w:rsidRPr="00B62AF3" w:rsidRDefault="00B62AF3" w:rsidP="00B62AF3">
      <w:pPr>
        <w:widowControl w:val="0"/>
        <w:autoSpaceDE w:val="0"/>
        <w:autoSpaceDN w:val="0"/>
        <w:adjustRightInd w:val="0"/>
        <w:spacing w:before="41" w:after="0" w:line="203" w:lineRule="exact"/>
        <w:ind w:left="1120"/>
        <w:rPr>
          <w:rFonts w:ascii="Arial" w:eastAsia="Times New Roman" w:hAnsi="Arial" w:cs="Arial"/>
          <w:sz w:val="24"/>
          <w:szCs w:val="24"/>
        </w:rPr>
      </w:pPr>
      <w:r w:rsidRPr="00B62AF3">
        <w:rPr>
          <w:rFonts w:ascii="Arial" w:eastAsia="Times New Roman" w:hAnsi="Arial" w:cs="Arial"/>
          <w:b/>
          <w:spacing w:val="1"/>
          <w:sz w:val="24"/>
          <w:szCs w:val="24"/>
        </w:rPr>
        <w:t>M</w:t>
      </w:r>
      <w:r w:rsidRPr="00B62AF3">
        <w:rPr>
          <w:rFonts w:ascii="Arial" w:eastAsia="Times New Roman" w:hAnsi="Arial" w:cs="Arial"/>
          <w:b/>
          <w:spacing w:val="-3"/>
          <w:sz w:val="24"/>
          <w:szCs w:val="24"/>
        </w:rPr>
        <w:t>A</w:t>
      </w:r>
      <w:r w:rsidRPr="00B62AF3">
        <w:rPr>
          <w:rFonts w:ascii="Arial" w:eastAsia="Times New Roman" w:hAnsi="Arial" w:cs="Arial"/>
          <w:b/>
          <w:spacing w:val="2"/>
          <w:sz w:val="24"/>
          <w:szCs w:val="24"/>
        </w:rPr>
        <w:t>N</w:t>
      </w:r>
      <w:r w:rsidRPr="00B62AF3">
        <w:rPr>
          <w:rFonts w:ascii="Arial" w:eastAsia="Times New Roman" w:hAnsi="Arial" w:cs="Arial"/>
          <w:b/>
          <w:spacing w:val="-3"/>
          <w:sz w:val="24"/>
          <w:szCs w:val="24"/>
        </w:rPr>
        <w:t>A</w:t>
      </w:r>
      <w:r w:rsidRPr="00B62AF3">
        <w:rPr>
          <w:rFonts w:ascii="Arial" w:eastAsia="Times New Roman" w:hAnsi="Arial" w:cs="Arial"/>
          <w:b/>
          <w:spacing w:val="2"/>
          <w:sz w:val="24"/>
          <w:szCs w:val="24"/>
        </w:rPr>
        <w:t>D</w:t>
      </w:r>
      <w:r w:rsidRPr="00B62AF3">
        <w:rPr>
          <w:rFonts w:ascii="Arial" w:eastAsia="Times New Roman" w:hAnsi="Arial" w:cs="Arial"/>
          <w:b/>
          <w:sz w:val="24"/>
          <w:szCs w:val="24"/>
        </w:rPr>
        <w:t>O</w:t>
      </w:r>
      <w:r w:rsidRPr="00B62AF3">
        <w:rPr>
          <w:rFonts w:ascii="Arial" w:eastAsia="Times New Roman" w:hAnsi="Arial" w:cs="Arial"/>
          <w:b/>
          <w:bCs/>
          <w:spacing w:val="1"/>
          <w:position w:val="-1"/>
          <w:sz w:val="24"/>
          <w:szCs w:val="24"/>
        </w:rPr>
        <w:t>15</w:t>
      </w:r>
      <w:r w:rsidRPr="00B62AF3">
        <w:rPr>
          <w:rFonts w:ascii="Arial" w:eastAsia="Times New Roman" w:hAnsi="Arial" w:cs="Arial"/>
          <w:b/>
          <w:bCs/>
          <w:spacing w:val="-1"/>
          <w:position w:val="-1"/>
          <w:sz w:val="24"/>
          <w:szCs w:val="24"/>
        </w:rPr>
        <w:t>7</w:t>
      </w:r>
      <w:r w:rsidRPr="00B62AF3">
        <w:rPr>
          <w:rFonts w:ascii="Arial" w:eastAsia="Times New Roman" w:hAnsi="Arial" w:cs="Arial"/>
          <w:b/>
          <w:bCs/>
          <w:position w:val="-1"/>
          <w:sz w:val="24"/>
          <w:szCs w:val="24"/>
        </w:rPr>
        <w:t>,</w:t>
      </w:r>
      <w:r w:rsidRPr="00B62AF3">
        <w:rPr>
          <w:rFonts w:ascii="Arial" w:eastAsia="Times New Roman" w:hAnsi="Arial" w:cs="Arial"/>
          <w:b/>
          <w:bCs/>
          <w:spacing w:val="-1"/>
          <w:position w:val="-1"/>
          <w:sz w:val="24"/>
          <w:szCs w:val="24"/>
        </w:rPr>
        <w:t>2</w:t>
      </w:r>
      <w:r w:rsidRPr="00B62AF3">
        <w:rPr>
          <w:rFonts w:ascii="Arial" w:eastAsia="Times New Roman" w:hAnsi="Arial" w:cs="Arial"/>
          <w:b/>
          <w:bCs/>
          <w:position w:val="-1"/>
          <w:sz w:val="24"/>
          <w:szCs w:val="24"/>
        </w:rPr>
        <w:t>6</w:t>
      </w:r>
      <w:r w:rsidRPr="00B62AF3">
        <w:rPr>
          <w:rFonts w:ascii="Arial" w:eastAsia="Times New Roman" w:hAnsi="Arial" w:cs="Arial"/>
          <w:b/>
          <w:bCs/>
          <w:spacing w:val="1"/>
          <w:position w:val="-1"/>
          <w:sz w:val="24"/>
          <w:szCs w:val="24"/>
        </w:rPr>
        <w:t>100</w:t>
      </w:r>
    </w:p>
    <w:p w:rsidR="00FB35A1" w:rsidRPr="00B62AF3" w:rsidRDefault="00FB35A1" w:rsidP="00B62AF3">
      <w:pPr>
        <w:widowControl w:val="0"/>
        <w:autoSpaceDE w:val="0"/>
        <w:autoSpaceDN w:val="0"/>
        <w:adjustRightInd w:val="0"/>
        <w:spacing w:before="12" w:after="0" w:line="220" w:lineRule="exact"/>
        <w:rPr>
          <w:rFonts w:ascii="Arial" w:eastAsia="Times New Roman" w:hAnsi="Arial" w:cs="Arial"/>
          <w:sz w:val="24"/>
          <w:szCs w:val="24"/>
        </w:rPr>
      </w:pPr>
    </w:p>
    <w:p w:rsidR="00C93A95" w:rsidRPr="009507C5" w:rsidRDefault="00B62AF3" w:rsidP="009507C5">
      <w:pPr>
        <w:widowControl w:val="0"/>
        <w:autoSpaceDE w:val="0"/>
        <w:autoSpaceDN w:val="0"/>
        <w:adjustRightInd w:val="0"/>
        <w:spacing w:before="36" w:after="0" w:line="240" w:lineRule="auto"/>
        <w:ind w:left="482"/>
        <w:rPr>
          <w:rFonts w:ascii="Arial" w:eastAsia="Times New Roman" w:hAnsi="Arial" w:cs="Arial"/>
          <w:i/>
          <w:sz w:val="24"/>
          <w:szCs w:val="24"/>
        </w:rPr>
      </w:pPr>
      <w:r w:rsidRPr="00B62AF3">
        <w:rPr>
          <w:rFonts w:ascii="Arial" w:eastAsia="Times New Roman" w:hAnsi="Arial" w:cs="Arial"/>
          <w:i/>
          <w:spacing w:val="1"/>
          <w:sz w:val="20"/>
          <w:szCs w:val="24"/>
        </w:rPr>
        <w:t>Su</w:t>
      </w:r>
      <w:r w:rsidRPr="00B62AF3">
        <w:rPr>
          <w:rFonts w:ascii="Arial" w:eastAsia="Times New Roman" w:hAnsi="Arial" w:cs="Arial"/>
          <w:i/>
          <w:spacing w:val="-3"/>
          <w:sz w:val="20"/>
          <w:szCs w:val="24"/>
        </w:rPr>
        <w:t>m</w:t>
      </w:r>
      <w:r w:rsidRPr="00B62AF3">
        <w:rPr>
          <w:rFonts w:ascii="Arial" w:eastAsia="Times New Roman" w:hAnsi="Arial" w:cs="Arial"/>
          <w:i/>
          <w:spacing w:val="1"/>
          <w:sz w:val="20"/>
          <w:szCs w:val="24"/>
        </w:rPr>
        <w:t>b</w:t>
      </w:r>
      <w:r w:rsidRPr="00B62AF3">
        <w:rPr>
          <w:rFonts w:ascii="Arial" w:eastAsia="Times New Roman" w:hAnsi="Arial" w:cs="Arial"/>
          <w:i/>
          <w:spacing w:val="-1"/>
          <w:sz w:val="20"/>
          <w:szCs w:val="24"/>
        </w:rPr>
        <w:t>e</w:t>
      </w:r>
      <w:r w:rsidRPr="00B62AF3">
        <w:rPr>
          <w:rFonts w:ascii="Arial" w:eastAsia="Times New Roman" w:hAnsi="Arial" w:cs="Arial"/>
          <w:i/>
          <w:sz w:val="20"/>
          <w:szCs w:val="24"/>
        </w:rPr>
        <w:t>r:</w:t>
      </w:r>
      <w:r w:rsidRPr="00B62AF3">
        <w:rPr>
          <w:rFonts w:ascii="Arial" w:eastAsia="Times New Roman" w:hAnsi="Arial" w:cs="Arial"/>
          <w:i/>
          <w:spacing w:val="-3"/>
          <w:sz w:val="20"/>
          <w:szCs w:val="24"/>
        </w:rPr>
        <w:t>B</w:t>
      </w:r>
      <w:r w:rsidRPr="00B62AF3">
        <w:rPr>
          <w:rFonts w:ascii="Arial" w:eastAsia="Times New Roman" w:hAnsi="Arial" w:cs="Arial"/>
          <w:i/>
          <w:spacing w:val="3"/>
          <w:sz w:val="20"/>
          <w:szCs w:val="24"/>
        </w:rPr>
        <w:t>P</w:t>
      </w:r>
      <w:r w:rsidRPr="00B62AF3">
        <w:rPr>
          <w:rFonts w:ascii="Arial" w:eastAsia="Times New Roman" w:hAnsi="Arial" w:cs="Arial"/>
          <w:i/>
          <w:sz w:val="20"/>
          <w:szCs w:val="24"/>
        </w:rPr>
        <w:t>N K</w:t>
      </w:r>
      <w:r w:rsidRPr="00B62AF3">
        <w:rPr>
          <w:rFonts w:ascii="Arial" w:eastAsia="Times New Roman" w:hAnsi="Arial" w:cs="Arial"/>
          <w:i/>
          <w:spacing w:val="1"/>
          <w:sz w:val="20"/>
          <w:szCs w:val="24"/>
        </w:rPr>
        <w:t>o</w:t>
      </w:r>
      <w:r w:rsidRPr="00B62AF3">
        <w:rPr>
          <w:rFonts w:ascii="Arial" w:eastAsia="Times New Roman" w:hAnsi="Arial" w:cs="Arial"/>
          <w:i/>
          <w:sz w:val="20"/>
          <w:szCs w:val="24"/>
        </w:rPr>
        <w:t xml:space="preserve">ta </w:t>
      </w:r>
      <w:r w:rsidRPr="00B62AF3">
        <w:rPr>
          <w:rFonts w:ascii="Arial" w:eastAsia="Times New Roman" w:hAnsi="Arial" w:cs="Arial"/>
          <w:i/>
          <w:spacing w:val="1"/>
          <w:sz w:val="20"/>
          <w:szCs w:val="24"/>
        </w:rPr>
        <w:t>M</w:t>
      </w:r>
      <w:r w:rsidRPr="00B62AF3">
        <w:rPr>
          <w:rFonts w:ascii="Arial" w:eastAsia="Times New Roman" w:hAnsi="Arial" w:cs="Arial"/>
          <w:i/>
          <w:spacing w:val="-3"/>
          <w:sz w:val="20"/>
          <w:szCs w:val="24"/>
        </w:rPr>
        <w:t>a</w:t>
      </w:r>
      <w:r w:rsidRPr="00B62AF3">
        <w:rPr>
          <w:rFonts w:ascii="Arial" w:eastAsia="Times New Roman" w:hAnsi="Arial" w:cs="Arial"/>
          <w:i/>
          <w:spacing w:val="1"/>
          <w:sz w:val="20"/>
          <w:szCs w:val="24"/>
        </w:rPr>
        <w:t>n</w:t>
      </w:r>
      <w:r w:rsidRPr="00B62AF3">
        <w:rPr>
          <w:rFonts w:ascii="Arial" w:eastAsia="Times New Roman" w:hAnsi="Arial" w:cs="Arial"/>
          <w:i/>
          <w:spacing w:val="-1"/>
          <w:sz w:val="20"/>
          <w:szCs w:val="24"/>
        </w:rPr>
        <w:t>a</w:t>
      </w:r>
      <w:r w:rsidRPr="00B62AF3">
        <w:rPr>
          <w:rFonts w:ascii="Arial" w:eastAsia="Times New Roman" w:hAnsi="Arial" w:cs="Arial"/>
          <w:i/>
          <w:spacing w:val="1"/>
          <w:sz w:val="20"/>
          <w:szCs w:val="24"/>
        </w:rPr>
        <w:t>d</w:t>
      </w:r>
      <w:r w:rsidRPr="00B62AF3">
        <w:rPr>
          <w:rFonts w:ascii="Arial" w:eastAsia="Times New Roman" w:hAnsi="Arial" w:cs="Arial"/>
          <w:i/>
          <w:sz w:val="20"/>
          <w:szCs w:val="24"/>
        </w:rPr>
        <w:t>o</w:t>
      </w:r>
    </w:p>
    <w:p w:rsidR="00C93A95" w:rsidRDefault="00BB5D9C" w:rsidP="00BE52C0">
      <w:pPr>
        <w:spacing w:after="0" w:line="360" w:lineRule="auto"/>
        <w:jc w:val="both"/>
        <w:rPr>
          <w:rFonts w:ascii="Arial" w:hAnsi="Arial" w:cs="Arial"/>
          <w:sz w:val="28"/>
        </w:rPr>
      </w:pPr>
      <w:r>
        <w:rPr>
          <w:rFonts w:ascii="Times New Roman" w:hAnsi="Times New Roman"/>
          <w:noProof/>
          <w:sz w:val="20"/>
          <w:szCs w:val="20"/>
          <w:lang w:val="id-ID" w:eastAsia="id-ID"/>
        </w:rPr>
        <w:drawing>
          <wp:anchor distT="0" distB="0" distL="114300" distR="114300" simplePos="0" relativeHeight="251657216" behindDoc="1" locked="0" layoutInCell="1" allowOverlap="1">
            <wp:simplePos x="0" y="0"/>
            <wp:positionH relativeFrom="column">
              <wp:posOffset>778477</wp:posOffset>
            </wp:positionH>
            <wp:positionV relativeFrom="paragraph">
              <wp:posOffset>94993</wp:posOffset>
            </wp:positionV>
            <wp:extent cx="2879124" cy="1836907"/>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9124" cy="1836907"/>
                    </a:xfrm>
                    <a:prstGeom prst="rect">
                      <a:avLst/>
                    </a:prstGeom>
                    <a:noFill/>
                    <a:ln>
                      <a:noFill/>
                    </a:ln>
                  </pic:spPr>
                </pic:pic>
              </a:graphicData>
            </a:graphic>
          </wp:anchor>
        </w:drawing>
      </w:r>
    </w:p>
    <w:p w:rsidR="009507C5" w:rsidRDefault="009507C5" w:rsidP="00BE52C0">
      <w:pPr>
        <w:spacing w:after="0" w:line="360" w:lineRule="auto"/>
        <w:jc w:val="both"/>
        <w:rPr>
          <w:rFonts w:ascii="Arial" w:hAnsi="Arial" w:cs="Arial"/>
          <w:sz w:val="28"/>
        </w:rPr>
      </w:pPr>
    </w:p>
    <w:p w:rsidR="009507C5" w:rsidRDefault="009507C5" w:rsidP="00BE52C0">
      <w:pPr>
        <w:spacing w:after="0" w:line="360" w:lineRule="auto"/>
        <w:jc w:val="both"/>
        <w:rPr>
          <w:rFonts w:ascii="Arial" w:hAnsi="Arial" w:cs="Arial"/>
          <w:sz w:val="28"/>
        </w:rPr>
      </w:pPr>
    </w:p>
    <w:p w:rsidR="009507C5" w:rsidRDefault="009507C5" w:rsidP="00BE52C0">
      <w:pPr>
        <w:spacing w:after="0" w:line="360" w:lineRule="auto"/>
        <w:jc w:val="both"/>
        <w:rPr>
          <w:rFonts w:ascii="Arial" w:hAnsi="Arial" w:cs="Arial"/>
          <w:sz w:val="28"/>
        </w:rPr>
      </w:pPr>
    </w:p>
    <w:p w:rsidR="009507C5" w:rsidRDefault="009507C5" w:rsidP="00BE52C0">
      <w:pPr>
        <w:spacing w:after="0" w:line="360" w:lineRule="auto"/>
        <w:jc w:val="both"/>
        <w:rPr>
          <w:rFonts w:ascii="Arial" w:hAnsi="Arial" w:cs="Arial"/>
          <w:sz w:val="28"/>
        </w:rPr>
      </w:pPr>
    </w:p>
    <w:p w:rsidR="00FB35A1" w:rsidRDefault="00FB35A1" w:rsidP="00BE52C0">
      <w:pPr>
        <w:spacing w:after="0" w:line="360" w:lineRule="auto"/>
        <w:rPr>
          <w:rFonts w:ascii="Arial" w:hAnsi="Arial" w:cs="Arial"/>
          <w:sz w:val="28"/>
        </w:rPr>
      </w:pPr>
    </w:p>
    <w:p w:rsidR="00BB5D9C" w:rsidRDefault="00BB5D9C" w:rsidP="00C93A95">
      <w:pPr>
        <w:spacing w:after="0" w:line="360" w:lineRule="auto"/>
        <w:ind w:firstLine="720"/>
        <w:jc w:val="center"/>
      </w:pPr>
    </w:p>
    <w:p w:rsidR="00C93A95" w:rsidRPr="00386A85" w:rsidRDefault="00C93A95" w:rsidP="00386A85">
      <w:pPr>
        <w:spacing w:after="0" w:line="360" w:lineRule="auto"/>
        <w:ind w:firstLine="720"/>
        <w:rPr>
          <w:rFonts w:ascii="Arial" w:hAnsi="Arial" w:cs="Arial"/>
          <w:b/>
          <w:sz w:val="20"/>
          <w:szCs w:val="20"/>
        </w:rPr>
      </w:pPr>
      <w:r w:rsidRPr="00C93A95">
        <w:rPr>
          <w:rFonts w:ascii="Arial" w:hAnsi="Arial" w:cs="Arial"/>
          <w:b/>
          <w:sz w:val="20"/>
          <w:szCs w:val="20"/>
        </w:rPr>
        <w:t>Gambar 2.</w:t>
      </w:r>
      <w:r w:rsidR="00D168F4" w:rsidRPr="00C93A95">
        <w:rPr>
          <w:rFonts w:ascii="Arial" w:hAnsi="Arial" w:cs="Arial"/>
          <w:b/>
          <w:bCs/>
          <w:sz w:val="20"/>
          <w:szCs w:val="20"/>
        </w:rPr>
        <w:t>Prosentase Luas Per Kecamatan</w:t>
      </w:r>
    </w:p>
    <w:p w:rsidR="00FB35A1" w:rsidRDefault="00AD3B4D" w:rsidP="00BE52C0">
      <w:pPr>
        <w:spacing w:after="0" w:line="360" w:lineRule="auto"/>
        <w:rPr>
          <w:rFonts w:ascii="Arial" w:hAnsi="Arial" w:cs="Arial"/>
          <w:b/>
          <w:sz w:val="24"/>
        </w:rPr>
      </w:pPr>
      <w:r w:rsidRPr="00AD3B4D">
        <w:rPr>
          <w:rFonts w:ascii="Arial" w:hAnsi="Arial" w:cs="Arial"/>
          <w:b/>
          <w:sz w:val="24"/>
        </w:rPr>
        <w:lastRenderedPageBreak/>
        <w:t xml:space="preserve">2.1.3. Demografi </w:t>
      </w:r>
    </w:p>
    <w:p w:rsidR="002421B3" w:rsidRPr="002421B3" w:rsidRDefault="002421B3" w:rsidP="002421B3">
      <w:pPr>
        <w:spacing w:after="0" w:line="360" w:lineRule="auto"/>
        <w:ind w:firstLine="720"/>
        <w:jc w:val="both"/>
        <w:rPr>
          <w:rFonts w:ascii="Arial" w:hAnsi="Arial" w:cs="Arial"/>
          <w:sz w:val="24"/>
        </w:rPr>
      </w:pPr>
      <w:r w:rsidRPr="002421B3">
        <w:rPr>
          <w:rFonts w:ascii="Arial" w:hAnsi="Arial" w:cs="Arial"/>
          <w:sz w:val="24"/>
        </w:rPr>
        <w:t>Jumlah penduduk tahun 2012 berdasarkan data BPS berjumlah 417.483 jiwa.Besarnya  jumlah  penduduk  di  Kota  Manado  menyebabkan  kepadatan  penduduk menjadi cukup tinggi. Dengan luas wilayah 157,26 Km2, kepadatan penduduknya mencapai 2.655 jiwa/Km2.</w:t>
      </w:r>
    </w:p>
    <w:p w:rsidR="002421B3" w:rsidRPr="002421B3" w:rsidRDefault="002421B3" w:rsidP="002421B3">
      <w:pPr>
        <w:spacing w:after="0" w:line="360" w:lineRule="auto"/>
        <w:ind w:firstLine="720"/>
        <w:jc w:val="both"/>
        <w:rPr>
          <w:rFonts w:ascii="Arial" w:hAnsi="Arial" w:cs="Arial"/>
          <w:sz w:val="24"/>
        </w:rPr>
      </w:pPr>
      <w:r w:rsidRPr="002421B3">
        <w:rPr>
          <w:rFonts w:ascii="Arial" w:hAnsi="Arial" w:cs="Arial"/>
          <w:sz w:val="24"/>
        </w:rPr>
        <w:t>Rasio jenis kelamin penduduk Kota Manado tahun 2012 berada diatas angka 100 yaitu sebesar 101 persen. Hal ini menggambarkan bahwa jumlah penduduk laki-laki di Kota Manado saat ini lebih banyak daripada jumlah penduduk perempuan.Hal ini berbanding terbalik dengan kondisi tahun sebelumnya dimana jumlah penduduk laki- laki lebih sedikit dari jumlah penduduk perempuan.</w:t>
      </w:r>
    </w:p>
    <w:p w:rsidR="002421B3" w:rsidRDefault="002421B3" w:rsidP="002421B3">
      <w:pPr>
        <w:spacing w:after="0" w:line="360" w:lineRule="auto"/>
        <w:jc w:val="both"/>
        <w:rPr>
          <w:rFonts w:ascii="Arial" w:hAnsi="Arial" w:cs="Arial"/>
          <w:sz w:val="24"/>
        </w:rPr>
      </w:pPr>
    </w:p>
    <w:p w:rsidR="002421B3" w:rsidRPr="002421B3" w:rsidRDefault="00104B3C" w:rsidP="002421B3">
      <w:pPr>
        <w:spacing w:after="0" w:line="360" w:lineRule="auto"/>
        <w:jc w:val="both"/>
        <w:rPr>
          <w:rFonts w:ascii="Arial" w:hAnsi="Arial" w:cs="Arial"/>
          <w:sz w:val="24"/>
        </w:rPr>
      </w:pPr>
      <w:r>
        <w:rPr>
          <w:rFonts w:ascii="Arial" w:hAnsi="Arial" w:cs="Arial"/>
          <w:sz w:val="24"/>
        </w:rPr>
        <w:t>Penjelasan Teknis</w:t>
      </w:r>
    </w:p>
    <w:p w:rsidR="002421B3" w:rsidRPr="002421B3" w:rsidRDefault="002421B3" w:rsidP="002421B3">
      <w:pPr>
        <w:spacing w:after="0" w:line="360" w:lineRule="auto"/>
        <w:ind w:left="567" w:hanging="567"/>
        <w:jc w:val="both"/>
        <w:rPr>
          <w:rFonts w:ascii="Arial" w:hAnsi="Arial" w:cs="Arial"/>
          <w:sz w:val="24"/>
        </w:rPr>
      </w:pPr>
      <w:r w:rsidRPr="002421B3">
        <w:rPr>
          <w:rFonts w:ascii="Arial" w:hAnsi="Arial" w:cs="Arial"/>
          <w:sz w:val="24"/>
        </w:rPr>
        <w:t>1.</w:t>
      </w:r>
      <w:r w:rsidRPr="002421B3">
        <w:rPr>
          <w:rFonts w:ascii="Arial" w:hAnsi="Arial" w:cs="Arial"/>
          <w:sz w:val="24"/>
        </w:rPr>
        <w:tab/>
        <w:t>Penduduk adalah semua orang yang berdomisili di wilayah geografis Republik Indonesia (misal Kota Manado) selama 6 bulan atau lebih atau mereka yang berdomisili kurang dari 6 bulan tetapi bertujuan menetap.</w:t>
      </w:r>
    </w:p>
    <w:p w:rsidR="002421B3" w:rsidRPr="002421B3" w:rsidRDefault="002421B3" w:rsidP="002421B3">
      <w:pPr>
        <w:spacing w:after="0" w:line="360" w:lineRule="auto"/>
        <w:jc w:val="both"/>
        <w:rPr>
          <w:rFonts w:ascii="Arial" w:hAnsi="Arial" w:cs="Arial"/>
          <w:sz w:val="24"/>
        </w:rPr>
      </w:pPr>
      <w:r>
        <w:rPr>
          <w:rFonts w:ascii="Arial" w:hAnsi="Arial" w:cs="Arial"/>
          <w:sz w:val="24"/>
        </w:rPr>
        <w:t xml:space="preserve">2.     </w:t>
      </w:r>
      <w:r w:rsidRPr="002421B3">
        <w:rPr>
          <w:rFonts w:ascii="Arial" w:hAnsi="Arial" w:cs="Arial"/>
          <w:sz w:val="24"/>
        </w:rPr>
        <w:t>Kepadatan Penduduk adalah ban</w:t>
      </w:r>
      <w:r>
        <w:rPr>
          <w:rFonts w:ascii="Arial" w:hAnsi="Arial" w:cs="Arial"/>
          <w:sz w:val="24"/>
        </w:rPr>
        <w:t>yaknya penduduk per km persegi.</w:t>
      </w:r>
    </w:p>
    <w:p w:rsidR="002421B3" w:rsidRPr="002421B3" w:rsidRDefault="002421B3" w:rsidP="002421B3">
      <w:pPr>
        <w:spacing w:after="0" w:line="360" w:lineRule="auto"/>
        <w:ind w:left="567" w:hanging="567"/>
        <w:jc w:val="both"/>
        <w:rPr>
          <w:rFonts w:ascii="Arial" w:hAnsi="Arial" w:cs="Arial"/>
          <w:sz w:val="24"/>
        </w:rPr>
      </w:pPr>
      <w:r w:rsidRPr="002421B3">
        <w:rPr>
          <w:rFonts w:ascii="Arial" w:hAnsi="Arial" w:cs="Arial"/>
          <w:sz w:val="24"/>
        </w:rPr>
        <w:t>3.</w:t>
      </w:r>
      <w:r w:rsidRPr="002421B3">
        <w:rPr>
          <w:rFonts w:ascii="Arial" w:hAnsi="Arial" w:cs="Arial"/>
          <w:sz w:val="24"/>
        </w:rPr>
        <w:tab/>
        <w:t>Rasio Jenis Kelamin adalah perbandingan antara banyaknya penduduk laki-laki dengan banyaknya penduduk perempuan pada suatu daerah dan waktu tertentu.Biasanya dinyatakan dengan banyaknya penduduk laki-laki untuk 100 penduduk perempuan.</w:t>
      </w:r>
    </w:p>
    <w:p w:rsidR="002421B3" w:rsidRPr="002421B3" w:rsidRDefault="00EF5AFC" w:rsidP="00EF5AFC">
      <w:pPr>
        <w:spacing w:after="0" w:line="360" w:lineRule="auto"/>
        <w:ind w:left="567" w:hanging="567"/>
        <w:jc w:val="both"/>
        <w:rPr>
          <w:rFonts w:ascii="Arial" w:hAnsi="Arial" w:cs="Arial"/>
          <w:sz w:val="24"/>
        </w:rPr>
      </w:pPr>
      <w:r>
        <w:rPr>
          <w:rFonts w:ascii="Arial" w:hAnsi="Arial" w:cs="Arial"/>
          <w:sz w:val="24"/>
        </w:rPr>
        <w:t xml:space="preserve">4.   </w:t>
      </w:r>
      <w:r w:rsidR="002421B3" w:rsidRPr="002421B3">
        <w:rPr>
          <w:rFonts w:ascii="Arial" w:hAnsi="Arial" w:cs="Arial"/>
          <w:sz w:val="24"/>
        </w:rPr>
        <w:t>Rumah tangga adalah seseorang atau sekelompok orang yang mendiami sebagian atau seluruh bangunan fisik/sensus, dan biasanya tinggal bersama serta makandari satu dapur. Yang dimaksud makan dari satu dapur adalah jika pengurusan kebutuhan sehari-harinya dikelola bersama-sama menjadi satu.</w:t>
      </w:r>
    </w:p>
    <w:p w:rsidR="002421B3" w:rsidRPr="002421B3" w:rsidRDefault="00EF5AFC" w:rsidP="00EF5AFC">
      <w:pPr>
        <w:spacing w:after="0" w:line="360" w:lineRule="auto"/>
        <w:ind w:left="567" w:hanging="567"/>
        <w:jc w:val="both"/>
        <w:rPr>
          <w:rFonts w:ascii="Arial" w:hAnsi="Arial" w:cs="Arial"/>
          <w:sz w:val="24"/>
        </w:rPr>
      </w:pPr>
      <w:r>
        <w:rPr>
          <w:rFonts w:ascii="Arial" w:hAnsi="Arial" w:cs="Arial"/>
          <w:sz w:val="24"/>
        </w:rPr>
        <w:t xml:space="preserve">5.     </w:t>
      </w:r>
      <w:r w:rsidR="002421B3" w:rsidRPr="002421B3">
        <w:rPr>
          <w:rFonts w:ascii="Arial" w:hAnsi="Arial" w:cs="Arial"/>
          <w:sz w:val="24"/>
        </w:rPr>
        <w:t>Anggota Rumah Tangga adalah semua orang yang biasanya bertempat tinggal di suatu rumah tangga, baik yang berada di rumah pada waktu pencacahan maupun yang sementara tidak ada.</w:t>
      </w:r>
    </w:p>
    <w:p w:rsidR="002421B3" w:rsidRPr="002421B3" w:rsidRDefault="00EF5AFC" w:rsidP="00EF5AFC">
      <w:pPr>
        <w:spacing w:after="0" w:line="360" w:lineRule="auto"/>
        <w:ind w:left="567" w:hanging="567"/>
        <w:jc w:val="both"/>
        <w:rPr>
          <w:rFonts w:ascii="Arial" w:hAnsi="Arial" w:cs="Arial"/>
          <w:sz w:val="24"/>
        </w:rPr>
      </w:pPr>
      <w:r>
        <w:rPr>
          <w:rFonts w:ascii="Arial" w:hAnsi="Arial" w:cs="Arial"/>
          <w:sz w:val="24"/>
        </w:rPr>
        <w:t xml:space="preserve">6.     </w:t>
      </w:r>
      <w:r w:rsidR="002421B3" w:rsidRPr="002421B3">
        <w:rPr>
          <w:rFonts w:ascii="Arial" w:hAnsi="Arial" w:cs="Arial"/>
          <w:sz w:val="24"/>
        </w:rPr>
        <w:t>Rata-rata  Anggota  Rumah  Tangga  adalah  angka  yang  menunjukkan  rata-rata jumlah anggota rumah tangga per rumah tangga.</w:t>
      </w:r>
    </w:p>
    <w:p w:rsidR="00D168F4" w:rsidRDefault="00EF5AFC" w:rsidP="00D168F4">
      <w:pPr>
        <w:spacing w:after="0" w:line="360" w:lineRule="auto"/>
        <w:ind w:left="567" w:hanging="567"/>
        <w:jc w:val="both"/>
        <w:rPr>
          <w:rFonts w:ascii="Arial" w:hAnsi="Arial" w:cs="Arial"/>
          <w:sz w:val="24"/>
        </w:rPr>
      </w:pPr>
      <w:r>
        <w:rPr>
          <w:rFonts w:ascii="Arial" w:hAnsi="Arial" w:cs="Arial"/>
          <w:sz w:val="24"/>
        </w:rPr>
        <w:t xml:space="preserve">7.    </w:t>
      </w:r>
      <w:r w:rsidR="002421B3" w:rsidRPr="002421B3">
        <w:rPr>
          <w:rFonts w:ascii="Arial" w:hAnsi="Arial" w:cs="Arial"/>
          <w:sz w:val="24"/>
        </w:rPr>
        <w:t>Bekerja   adalah   melakukan   pekerjaan   dengan   maksud   memperoleh   atau membantu memperoleh pendapatan atau keuntungan dan lamanya bekerja paling sedikit 1 jam secara terus menerus dalam seminggu yang lalu (termasuk pekerja keluarga tanpa upah yang membantu dalam suatu usaha/kegiatan ekonomi).</w:t>
      </w:r>
    </w:p>
    <w:p w:rsidR="00D168F4" w:rsidRDefault="00D168F4" w:rsidP="00D168F4">
      <w:pPr>
        <w:spacing w:after="0" w:line="360" w:lineRule="auto"/>
        <w:ind w:left="567" w:hanging="567"/>
        <w:jc w:val="both"/>
        <w:rPr>
          <w:rFonts w:ascii="Arial" w:hAnsi="Arial" w:cs="Arial"/>
          <w:sz w:val="24"/>
        </w:rPr>
      </w:pPr>
    </w:p>
    <w:p w:rsidR="009B5053" w:rsidRPr="005933FD" w:rsidRDefault="005933FD" w:rsidP="00D168F4">
      <w:pPr>
        <w:spacing w:after="0" w:line="360" w:lineRule="auto"/>
        <w:ind w:left="567" w:hanging="567"/>
        <w:jc w:val="both"/>
        <w:rPr>
          <w:rFonts w:ascii="Arial" w:hAnsi="Arial" w:cs="Arial"/>
          <w:b/>
          <w:sz w:val="24"/>
        </w:rPr>
      </w:pPr>
      <w:r w:rsidRPr="005933FD">
        <w:rPr>
          <w:rFonts w:ascii="Arial" w:hAnsi="Arial" w:cs="Arial"/>
          <w:b/>
          <w:sz w:val="24"/>
        </w:rPr>
        <w:t>Tabel 2. Penduduk Kota Manado Menurut Golongan Umur dan Jenis Kelamin</w:t>
      </w:r>
    </w:p>
    <w:tbl>
      <w:tblPr>
        <w:tblW w:w="0" w:type="auto"/>
        <w:tblLayout w:type="fixed"/>
        <w:tblCellMar>
          <w:left w:w="0" w:type="dxa"/>
          <w:right w:w="0" w:type="dxa"/>
        </w:tblCellMar>
        <w:tblLook w:val="0000"/>
      </w:tblPr>
      <w:tblGrid>
        <w:gridCol w:w="1669"/>
        <w:gridCol w:w="1411"/>
        <w:gridCol w:w="1021"/>
        <w:gridCol w:w="1278"/>
        <w:gridCol w:w="949"/>
        <w:gridCol w:w="1469"/>
        <w:gridCol w:w="766"/>
      </w:tblGrid>
      <w:tr w:rsidR="00997FCD" w:rsidRPr="00997FCD" w:rsidTr="00997FCD">
        <w:trPr>
          <w:trHeight w:hRule="exact" w:val="735"/>
        </w:trPr>
        <w:tc>
          <w:tcPr>
            <w:tcW w:w="1669" w:type="dxa"/>
            <w:vMerge w:val="restart"/>
            <w:tcBorders>
              <w:top w:val="nil"/>
              <w:left w:val="nil"/>
              <w:right w:val="nil"/>
            </w:tcBorders>
            <w:vAlign w:val="center"/>
          </w:tcPr>
          <w:p w:rsidR="00997FCD" w:rsidRPr="00997FCD" w:rsidRDefault="00997FCD" w:rsidP="00997FCD">
            <w:pPr>
              <w:widowControl w:val="0"/>
              <w:autoSpaceDE w:val="0"/>
              <w:autoSpaceDN w:val="0"/>
              <w:adjustRightInd w:val="0"/>
              <w:spacing w:after="0" w:line="240" w:lineRule="auto"/>
              <w:jc w:val="center"/>
              <w:rPr>
                <w:rFonts w:ascii="Arial" w:eastAsia="Times New Roman" w:hAnsi="Arial" w:cs="Arial"/>
              </w:rPr>
            </w:pPr>
            <w:r w:rsidRPr="00997FCD">
              <w:rPr>
                <w:rFonts w:ascii="Arial" w:eastAsia="Times New Roman" w:hAnsi="Arial" w:cs="Arial"/>
              </w:rPr>
              <w:t>Kelompok  Umur (Thn)</w:t>
            </w:r>
          </w:p>
          <w:p w:rsidR="00997FCD" w:rsidRPr="00997FCD" w:rsidRDefault="00997FCD" w:rsidP="00997FCD">
            <w:pPr>
              <w:widowControl w:val="0"/>
              <w:autoSpaceDE w:val="0"/>
              <w:autoSpaceDN w:val="0"/>
              <w:adjustRightInd w:val="0"/>
              <w:spacing w:after="0" w:line="240" w:lineRule="auto"/>
              <w:jc w:val="center"/>
              <w:rPr>
                <w:rFonts w:ascii="Arial" w:eastAsia="Times New Roman" w:hAnsi="Arial" w:cs="Arial"/>
              </w:rPr>
            </w:pPr>
          </w:p>
        </w:tc>
        <w:tc>
          <w:tcPr>
            <w:tcW w:w="2432" w:type="dxa"/>
            <w:gridSpan w:val="2"/>
            <w:tcBorders>
              <w:top w:val="nil"/>
              <w:left w:val="nil"/>
              <w:bottom w:val="single" w:sz="4" w:space="0" w:color="000000"/>
              <w:right w:val="nil"/>
            </w:tcBorders>
            <w:vAlign w:val="center"/>
          </w:tcPr>
          <w:p w:rsidR="00997FCD" w:rsidRPr="00997FCD" w:rsidRDefault="00997FCD" w:rsidP="005933FD">
            <w:pPr>
              <w:widowControl w:val="0"/>
              <w:autoSpaceDE w:val="0"/>
              <w:autoSpaceDN w:val="0"/>
              <w:adjustRightInd w:val="0"/>
              <w:spacing w:after="0" w:line="184" w:lineRule="exact"/>
              <w:ind w:left="281" w:right="284"/>
              <w:jc w:val="center"/>
              <w:rPr>
                <w:rFonts w:ascii="Arial" w:eastAsia="Times New Roman" w:hAnsi="Arial" w:cs="Arial"/>
              </w:rPr>
            </w:pPr>
            <w:r w:rsidRPr="00997FCD">
              <w:rPr>
                <w:rFonts w:ascii="Arial" w:eastAsia="Times New Roman" w:hAnsi="Arial" w:cs="Arial"/>
              </w:rPr>
              <w:t>Laki-Laki</w:t>
            </w:r>
          </w:p>
        </w:tc>
        <w:tc>
          <w:tcPr>
            <w:tcW w:w="2227" w:type="dxa"/>
            <w:gridSpan w:val="2"/>
            <w:tcBorders>
              <w:top w:val="nil"/>
              <w:left w:val="nil"/>
              <w:bottom w:val="single" w:sz="4" w:space="0" w:color="000000"/>
              <w:right w:val="nil"/>
            </w:tcBorders>
            <w:vAlign w:val="center"/>
          </w:tcPr>
          <w:p w:rsidR="00997FCD" w:rsidRPr="00997FCD" w:rsidRDefault="00997FCD" w:rsidP="005933FD">
            <w:pPr>
              <w:widowControl w:val="0"/>
              <w:autoSpaceDE w:val="0"/>
              <w:autoSpaceDN w:val="0"/>
              <w:adjustRightInd w:val="0"/>
              <w:spacing w:after="0" w:line="184" w:lineRule="exact"/>
              <w:ind w:left="256" w:right="254"/>
              <w:jc w:val="center"/>
              <w:rPr>
                <w:rFonts w:ascii="Arial" w:eastAsia="Times New Roman" w:hAnsi="Arial" w:cs="Arial"/>
              </w:rPr>
            </w:pPr>
            <w:r w:rsidRPr="00997FCD">
              <w:rPr>
                <w:rFonts w:ascii="Arial" w:eastAsia="Times New Roman" w:hAnsi="Arial" w:cs="Arial"/>
              </w:rPr>
              <w:t>Perempuan</w:t>
            </w:r>
          </w:p>
        </w:tc>
        <w:tc>
          <w:tcPr>
            <w:tcW w:w="2235" w:type="dxa"/>
            <w:gridSpan w:val="2"/>
            <w:tcBorders>
              <w:top w:val="nil"/>
              <w:left w:val="nil"/>
              <w:bottom w:val="single" w:sz="4" w:space="0" w:color="000000"/>
              <w:right w:val="nil"/>
            </w:tcBorders>
            <w:vAlign w:val="center"/>
          </w:tcPr>
          <w:p w:rsidR="00997FCD" w:rsidRPr="00997FCD" w:rsidRDefault="00997FCD" w:rsidP="005933FD">
            <w:pPr>
              <w:widowControl w:val="0"/>
              <w:autoSpaceDE w:val="0"/>
              <w:autoSpaceDN w:val="0"/>
              <w:adjustRightInd w:val="0"/>
              <w:spacing w:after="0" w:line="184" w:lineRule="exact"/>
              <w:ind w:left="247" w:right="258"/>
              <w:jc w:val="center"/>
              <w:rPr>
                <w:rFonts w:ascii="Arial" w:eastAsia="Times New Roman" w:hAnsi="Arial" w:cs="Arial"/>
              </w:rPr>
            </w:pPr>
            <w:r w:rsidRPr="00997FCD">
              <w:rPr>
                <w:rFonts w:ascii="Arial" w:eastAsia="Times New Roman" w:hAnsi="Arial" w:cs="Arial"/>
              </w:rPr>
              <w:t>Total</w:t>
            </w:r>
          </w:p>
        </w:tc>
      </w:tr>
      <w:tr w:rsidR="00997FCD" w:rsidRPr="00997FCD" w:rsidTr="002508B0">
        <w:trPr>
          <w:trHeight w:hRule="exact" w:val="427"/>
        </w:trPr>
        <w:tc>
          <w:tcPr>
            <w:tcW w:w="1669" w:type="dxa"/>
            <w:vMerge/>
            <w:tcBorders>
              <w:left w:val="nil"/>
              <w:bottom w:val="single" w:sz="4" w:space="0" w:color="000000"/>
              <w:right w:val="nil"/>
            </w:tcBorders>
          </w:tcPr>
          <w:p w:rsidR="00997FCD" w:rsidRPr="00997FCD" w:rsidRDefault="00997FCD" w:rsidP="005933FD">
            <w:pPr>
              <w:widowControl w:val="0"/>
              <w:autoSpaceDE w:val="0"/>
              <w:autoSpaceDN w:val="0"/>
              <w:adjustRightInd w:val="0"/>
              <w:spacing w:after="0" w:line="240" w:lineRule="auto"/>
              <w:rPr>
                <w:rFonts w:ascii="Arial" w:eastAsia="Times New Roman" w:hAnsi="Arial" w:cs="Arial"/>
              </w:rPr>
            </w:pPr>
          </w:p>
        </w:tc>
        <w:tc>
          <w:tcPr>
            <w:tcW w:w="1411" w:type="dxa"/>
            <w:tcBorders>
              <w:top w:val="nil"/>
              <w:left w:val="nil"/>
              <w:bottom w:val="single" w:sz="4" w:space="0" w:color="000000"/>
              <w:right w:val="nil"/>
            </w:tcBorders>
            <w:vAlign w:val="center"/>
          </w:tcPr>
          <w:p w:rsidR="00997FCD" w:rsidRPr="00997FCD" w:rsidRDefault="00997FCD" w:rsidP="005933FD">
            <w:pPr>
              <w:widowControl w:val="0"/>
              <w:autoSpaceDE w:val="0"/>
              <w:autoSpaceDN w:val="0"/>
              <w:adjustRightInd w:val="0"/>
              <w:spacing w:after="0" w:line="184" w:lineRule="exact"/>
              <w:ind w:left="502" w:right="382"/>
              <w:jc w:val="center"/>
              <w:rPr>
                <w:rFonts w:ascii="Arial" w:eastAsia="Times New Roman" w:hAnsi="Arial" w:cs="Arial"/>
              </w:rPr>
            </w:pPr>
            <w:r w:rsidRPr="00997FCD">
              <w:rPr>
                <w:rFonts w:ascii="Arial" w:eastAsia="Times New Roman" w:hAnsi="Arial" w:cs="Arial"/>
              </w:rPr>
              <w:t>Jml</w:t>
            </w:r>
          </w:p>
        </w:tc>
        <w:tc>
          <w:tcPr>
            <w:tcW w:w="1021" w:type="dxa"/>
            <w:tcBorders>
              <w:top w:val="nil"/>
              <w:left w:val="nil"/>
              <w:bottom w:val="single" w:sz="4" w:space="0" w:color="000000"/>
              <w:right w:val="nil"/>
            </w:tcBorders>
            <w:vAlign w:val="center"/>
          </w:tcPr>
          <w:p w:rsidR="00997FCD" w:rsidRPr="00997FCD" w:rsidRDefault="00997FCD" w:rsidP="005933FD">
            <w:pPr>
              <w:widowControl w:val="0"/>
              <w:autoSpaceDE w:val="0"/>
              <w:autoSpaceDN w:val="0"/>
              <w:adjustRightInd w:val="0"/>
              <w:spacing w:after="0" w:line="184" w:lineRule="exact"/>
              <w:ind w:left="281" w:right="284"/>
              <w:jc w:val="center"/>
              <w:rPr>
                <w:rFonts w:ascii="Arial" w:eastAsia="Times New Roman" w:hAnsi="Arial" w:cs="Arial"/>
              </w:rPr>
            </w:pPr>
            <w:r w:rsidRPr="00997FCD">
              <w:rPr>
                <w:rFonts w:ascii="Arial" w:eastAsia="Times New Roman" w:hAnsi="Arial" w:cs="Arial"/>
              </w:rPr>
              <w:t>%</w:t>
            </w:r>
          </w:p>
        </w:tc>
        <w:tc>
          <w:tcPr>
            <w:tcW w:w="1278" w:type="dxa"/>
            <w:tcBorders>
              <w:top w:val="nil"/>
              <w:left w:val="nil"/>
              <w:bottom w:val="single" w:sz="4" w:space="0" w:color="000000"/>
              <w:right w:val="nil"/>
            </w:tcBorders>
            <w:vAlign w:val="center"/>
          </w:tcPr>
          <w:p w:rsidR="00997FCD" w:rsidRPr="00997FCD" w:rsidRDefault="00997FCD" w:rsidP="005933FD">
            <w:pPr>
              <w:widowControl w:val="0"/>
              <w:autoSpaceDE w:val="0"/>
              <w:autoSpaceDN w:val="0"/>
              <w:adjustRightInd w:val="0"/>
              <w:spacing w:after="0" w:line="184" w:lineRule="exact"/>
              <w:ind w:left="382" w:right="400"/>
              <w:jc w:val="center"/>
              <w:rPr>
                <w:rFonts w:ascii="Arial" w:eastAsia="Times New Roman" w:hAnsi="Arial" w:cs="Arial"/>
              </w:rPr>
            </w:pPr>
            <w:r w:rsidRPr="00997FCD">
              <w:rPr>
                <w:rFonts w:ascii="Arial" w:eastAsia="Times New Roman" w:hAnsi="Arial" w:cs="Arial"/>
              </w:rPr>
              <w:t>Jml</w:t>
            </w:r>
          </w:p>
        </w:tc>
        <w:tc>
          <w:tcPr>
            <w:tcW w:w="949" w:type="dxa"/>
            <w:tcBorders>
              <w:top w:val="nil"/>
              <w:left w:val="nil"/>
              <w:bottom w:val="single" w:sz="4" w:space="0" w:color="000000"/>
              <w:right w:val="nil"/>
            </w:tcBorders>
            <w:vAlign w:val="center"/>
          </w:tcPr>
          <w:p w:rsidR="00997FCD" w:rsidRPr="00997FCD" w:rsidRDefault="00997FCD" w:rsidP="005933FD">
            <w:pPr>
              <w:widowControl w:val="0"/>
              <w:autoSpaceDE w:val="0"/>
              <w:autoSpaceDN w:val="0"/>
              <w:adjustRightInd w:val="0"/>
              <w:spacing w:after="0" w:line="184" w:lineRule="exact"/>
              <w:ind w:left="256" w:right="254"/>
              <w:jc w:val="center"/>
              <w:rPr>
                <w:rFonts w:ascii="Arial" w:eastAsia="Times New Roman" w:hAnsi="Arial" w:cs="Arial"/>
              </w:rPr>
            </w:pPr>
            <w:r w:rsidRPr="00997FCD">
              <w:rPr>
                <w:rFonts w:ascii="Arial" w:eastAsia="Times New Roman" w:hAnsi="Arial" w:cs="Arial"/>
              </w:rPr>
              <w:t>%</w:t>
            </w:r>
          </w:p>
        </w:tc>
        <w:tc>
          <w:tcPr>
            <w:tcW w:w="1469" w:type="dxa"/>
            <w:tcBorders>
              <w:top w:val="nil"/>
              <w:left w:val="nil"/>
              <w:bottom w:val="single" w:sz="4" w:space="0" w:color="000000"/>
              <w:right w:val="nil"/>
            </w:tcBorders>
            <w:vAlign w:val="center"/>
          </w:tcPr>
          <w:p w:rsidR="00997FCD" w:rsidRPr="00997FCD" w:rsidRDefault="00997FCD" w:rsidP="005933FD">
            <w:pPr>
              <w:widowControl w:val="0"/>
              <w:autoSpaceDE w:val="0"/>
              <w:autoSpaceDN w:val="0"/>
              <w:adjustRightInd w:val="0"/>
              <w:spacing w:after="0" w:line="184" w:lineRule="exact"/>
              <w:ind w:left="401" w:right="394"/>
              <w:jc w:val="center"/>
              <w:rPr>
                <w:rFonts w:ascii="Arial" w:eastAsia="Times New Roman" w:hAnsi="Arial" w:cs="Arial"/>
              </w:rPr>
            </w:pPr>
            <w:r w:rsidRPr="00997FCD">
              <w:rPr>
                <w:rFonts w:ascii="Arial" w:eastAsia="Times New Roman" w:hAnsi="Arial" w:cs="Arial"/>
              </w:rPr>
              <w:t>Jml</w:t>
            </w:r>
          </w:p>
        </w:tc>
        <w:tc>
          <w:tcPr>
            <w:tcW w:w="766" w:type="dxa"/>
            <w:tcBorders>
              <w:top w:val="nil"/>
              <w:left w:val="nil"/>
              <w:bottom w:val="single" w:sz="4" w:space="0" w:color="000000"/>
              <w:right w:val="nil"/>
            </w:tcBorders>
            <w:vAlign w:val="center"/>
          </w:tcPr>
          <w:p w:rsidR="00997FCD" w:rsidRPr="00997FCD" w:rsidRDefault="00997FCD" w:rsidP="005933FD">
            <w:pPr>
              <w:widowControl w:val="0"/>
              <w:autoSpaceDE w:val="0"/>
              <w:autoSpaceDN w:val="0"/>
              <w:adjustRightInd w:val="0"/>
              <w:spacing w:after="0" w:line="184" w:lineRule="exact"/>
              <w:ind w:left="247" w:right="258"/>
              <w:jc w:val="center"/>
              <w:rPr>
                <w:rFonts w:ascii="Arial" w:eastAsia="Times New Roman" w:hAnsi="Arial" w:cs="Arial"/>
              </w:rPr>
            </w:pPr>
            <w:r w:rsidRPr="00997FCD">
              <w:rPr>
                <w:rFonts w:ascii="Arial" w:eastAsia="Times New Roman" w:hAnsi="Arial" w:cs="Arial"/>
              </w:rPr>
              <w:t>%</w:t>
            </w:r>
          </w:p>
        </w:tc>
      </w:tr>
      <w:tr w:rsidR="005933FD" w:rsidRPr="00997FCD" w:rsidTr="005933FD">
        <w:trPr>
          <w:trHeight w:hRule="exact" w:val="318"/>
        </w:trPr>
        <w:tc>
          <w:tcPr>
            <w:tcW w:w="1669" w:type="dxa"/>
            <w:tcBorders>
              <w:top w:val="single" w:sz="4" w:space="0" w:color="000000"/>
              <w:left w:val="nil"/>
              <w:bottom w:val="single" w:sz="4" w:space="0" w:color="000000"/>
              <w:right w:val="nil"/>
            </w:tcBorders>
          </w:tcPr>
          <w:p w:rsidR="005933FD" w:rsidRPr="00997FCD" w:rsidRDefault="005933FD" w:rsidP="005933FD">
            <w:pPr>
              <w:widowControl w:val="0"/>
              <w:autoSpaceDE w:val="0"/>
              <w:autoSpaceDN w:val="0"/>
              <w:adjustRightInd w:val="0"/>
              <w:spacing w:after="0" w:line="201" w:lineRule="exact"/>
              <w:ind w:left="564" w:right="437"/>
              <w:jc w:val="center"/>
              <w:rPr>
                <w:rFonts w:ascii="Arial" w:eastAsia="Times New Roman" w:hAnsi="Arial" w:cs="Arial"/>
              </w:rPr>
            </w:pPr>
            <w:r w:rsidRPr="00997FCD">
              <w:rPr>
                <w:rFonts w:ascii="Arial" w:eastAsia="Times New Roman" w:hAnsi="Arial" w:cs="Arial"/>
              </w:rPr>
              <w:t>(</w:t>
            </w:r>
            <w:r w:rsidRPr="00997FCD">
              <w:rPr>
                <w:rFonts w:ascii="Arial" w:eastAsia="Times New Roman" w:hAnsi="Arial" w:cs="Arial"/>
                <w:spacing w:val="1"/>
              </w:rPr>
              <w:t>1</w:t>
            </w:r>
            <w:r w:rsidRPr="00997FCD">
              <w:rPr>
                <w:rFonts w:ascii="Arial" w:eastAsia="Times New Roman" w:hAnsi="Arial" w:cs="Arial"/>
              </w:rPr>
              <w:t>)</w:t>
            </w:r>
          </w:p>
        </w:tc>
        <w:tc>
          <w:tcPr>
            <w:tcW w:w="1411" w:type="dxa"/>
            <w:tcBorders>
              <w:top w:val="single" w:sz="4" w:space="0" w:color="000000"/>
              <w:left w:val="nil"/>
              <w:bottom w:val="single" w:sz="4" w:space="0" w:color="000000"/>
              <w:right w:val="nil"/>
            </w:tcBorders>
          </w:tcPr>
          <w:p w:rsidR="005933FD" w:rsidRPr="00997FCD" w:rsidRDefault="005933FD" w:rsidP="005933FD">
            <w:pPr>
              <w:widowControl w:val="0"/>
              <w:autoSpaceDE w:val="0"/>
              <w:autoSpaceDN w:val="0"/>
              <w:adjustRightInd w:val="0"/>
              <w:spacing w:after="0" w:line="201" w:lineRule="exact"/>
              <w:ind w:left="464" w:right="339"/>
              <w:jc w:val="center"/>
              <w:rPr>
                <w:rFonts w:ascii="Arial" w:eastAsia="Times New Roman" w:hAnsi="Arial" w:cs="Arial"/>
              </w:rPr>
            </w:pPr>
            <w:r w:rsidRPr="00997FCD">
              <w:rPr>
                <w:rFonts w:ascii="Arial" w:eastAsia="Times New Roman" w:hAnsi="Arial" w:cs="Arial"/>
              </w:rPr>
              <w:t>(</w:t>
            </w:r>
            <w:r w:rsidRPr="00997FCD">
              <w:rPr>
                <w:rFonts w:ascii="Arial" w:eastAsia="Times New Roman" w:hAnsi="Arial" w:cs="Arial"/>
                <w:spacing w:val="1"/>
              </w:rPr>
              <w:t>2</w:t>
            </w:r>
            <w:r w:rsidRPr="00997FCD">
              <w:rPr>
                <w:rFonts w:ascii="Arial" w:eastAsia="Times New Roman" w:hAnsi="Arial" w:cs="Arial"/>
              </w:rPr>
              <w:t>)</w:t>
            </w:r>
          </w:p>
        </w:tc>
        <w:tc>
          <w:tcPr>
            <w:tcW w:w="1021" w:type="dxa"/>
            <w:tcBorders>
              <w:top w:val="single" w:sz="4" w:space="0" w:color="000000"/>
              <w:left w:val="nil"/>
              <w:bottom w:val="single" w:sz="4" w:space="0" w:color="000000"/>
              <w:right w:val="nil"/>
            </w:tcBorders>
          </w:tcPr>
          <w:p w:rsidR="005933FD" w:rsidRPr="00997FCD" w:rsidRDefault="005933FD" w:rsidP="005933FD">
            <w:pPr>
              <w:widowControl w:val="0"/>
              <w:autoSpaceDE w:val="0"/>
              <w:autoSpaceDN w:val="0"/>
              <w:adjustRightInd w:val="0"/>
              <w:spacing w:after="0" w:line="201" w:lineRule="exact"/>
              <w:ind w:left="252" w:right="252"/>
              <w:jc w:val="center"/>
              <w:rPr>
                <w:rFonts w:ascii="Arial" w:eastAsia="Times New Roman" w:hAnsi="Arial" w:cs="Arial"/>
              </w:rPr>
            </w:pPr>
            <w:r w:rsidRPr="00997FCD">
              <w:rPr>
                <w:rFonts w:ascii="Arial" w:eastAsia="Times New Roman" w:hAnsi="Arial" w:cs="Arial"/>
              </w:rPr>
              <w:t>(</w:t>
            </w:r>
            <w:r w:rsidRPr="00997FCD">
              <w:rPr>
                <w:rFonts w:ascii="Arial" w:eastAsia="Times New Roman" w:hAnsi="Arial" w:cs="Arial"/>
                <w:spacing w:val="1"/>
              </w:rPr>
              <w:t>3</w:t>
            </w:r>
            <w:r w:rsidRPr="00997FCD">
              <w:rPr>
                <w:rFonts w:ascii="Arial" w:eastAsia="Times New Roman" w:hAnsi="Arial" w:cs="Arial"/>
              </w:rPr>
              <w:t>)</w:t>
            </w:r>
          </w:p>
        </w:tc>
        <w:tc>
          <w:tcPr>
            <w:tcW w:w="1278" w:type="dxa"/>
            <w:tcBorders>
              <w:top w:val="single" w:sz="4" w:space="0" w:color="000000"/>
              <w:left w:val="nil"/>
              <w:bottom w:val="single" w:sz="4" w:space="0" w:color="000000"/>
              <w:right w:val="nil"/>
            </w:tcBorders>
          </w:tcPr>
          <w:p w:rsidR="005933FD" w:rsidRPr="00997FCD" w:rsidRDefault="005933FD" w:rsidP="005933FD">
            <w:pPr>
              <w:widowControl w:val="0"/>
              <w:autoSpaceDE w:val="0"/>
              <w:autoSpaceDN w:val="0"/>
              <w:adjustRightInd w:val="0"/>
              <w:spacing w:after="0" w:line="201" w:lineRule="exact"/>
              <w:ind w:left="342" w:right="360"/>
              <w:jc w:val="center"/>
              <w:rPr>
                <w:rFonts w:ascii="Arial" w:eastAsia="Times New Roman" w:hAnsi="Arial" w:cs="Arial"/>
              </w:rPr>
            </w:pPr>
            <w:r w:rsidRPr="00997FCD">
              <w:rPr>
                <w:rFonts w:ascii="Arial" w:eastAsia="Times New Roman" w:hAnsi="Arial" w:cs="Arial"/>
              </w:rPr>
              <w:t>(</w:t>
            </w:r>
            <w:r w:rsidRPr="00997FCD">
              <w:rPr>
                <w:rFonts w:ascii="Arial" w:eastAsia="Times New Roman" w:hAnsi="Arial" w:cs="Arial"/>
                <w:spacing w:val="1"/>
              </w:rPr>
              <w:t>4</w:t>
            </w:r>
            <w:r w:rsidRPr="00997FCD">
              <w:rPr>
                <w:rFonts w:ascii="Arial" w:eastAsia="Times New Roman" w:hAnsi="Arial" w:cs="Arial"/>
              </w:rPr>
              <w:t>)</w:t>
            </w:r>
          </w:p>
        </w:tc>
        <w:tc>
          <w:tcPr>
            <w:tcW w:w="949" w:type="dxa"/>
            <w:tcBorders>
              <w:top w:val="single" w:sz="4" w:space="0" w:color="000000"/>
              <w:left w:val="nil"/>
              <w:bottom w:val="single" w:sz="4" w:space="0" w:color="000000"/>
              <w:right w:val="nil"/>
            </w:tcBorders>
          </w:tcPr>
          <w:p w:rsidR="005933FD" w:rsidRPr="00997FCD" w:rsidRDefault="005933FD" w:rsidP="005933FD">
            <w:pPr>
              <w:widowControl w:val="0"/>
              <w:autoSpaceDE w:val="0"/>
              <w:autoSpaceDN w:val="0"/>
              <w:adjustRightInd w:val="0"/>
              <w:spacing w:after="0" w:line="201" w:lineRule="exact"/>
              <w:ind w:left="225" w:right="224"/>
              <w:jc w:val="center"/>
              <w:rPr>
                <w:rFonts w:ascii="Arial" w:eastAsia="Times New Roman" w:hAnsi="Arial" w:cs="Arial"/>
              </w:rPr>
            </w:pPr>
            <w:r w:rsidRPr="00997FCD">
              <w:rPr>
                <w:rFonts w:ascii="Arial" w:eastAsia="Times New Roman" w:hAnsi="Arial" w:cs="Arial"/>
              </w:rPr>
              <w:t>(</w:t>
            </w:r>
            <w:r w:rsidRPr="00997FCD">
              <w:rPr>
                <w:rFonts w:ascii="Arial" w:eastAsia="Times New Roman" w:hAnsi="Arial" w:cs="Arial"/>
                <w:spacing w:val="1"/>
              </w:rPr>
              <w:t>5</w:t>
            </w:r>
            <w:r w:rsidRPr="00997FCD">
              <w:rPr>
                <w:rFonts w:ascii="Arial" w:eastAsia="Times New Roman" w:hAnsi="Arial" w:cs="Arial"/>
              </w:rPr>
              <w:t>)</w:t>
            </w:r>
          </w:p>
        </w:tc>
        <w:tc>
          <w:tcPr>
            <w:tcW w:w="1469" w:type="dxa"/>
            <w:tcBorders>
              <w:top w:val="single" w:sz="4" w:space="0" w:color="000000"/>
              <w:left w:val="nil"/>
              <w:bottom w:val="single" w:sz="4" w:space="0" w:color="000000"/>
              <w:right w:val="nil"/>
            </w:tcBorders>
          </w:tcPr>
          <w:p w:rsidR="005933FD" w:rsidRPr="00997FCD" w:rsidRDefault="005933FD" w:rsidP="005933FD">
            <w:pPr>
              <w:widowControl w:val="0"/>
              <w:autoSpaceDE w:val="0"/>
              <w:autoSpaceDN w:val="0"/>
              <w:adjustRightInd w:val="0"/>
              <w:spacing w:after="0" w:line="201" w:lineRule="exact"/>
              <w:ind w:left="360" w:right="354"/>
              <w:jc w:val="center"/>
              <w:rPr>
                <w:rFonts w:ascii="Arial" w:eastAsia="Times New Roman" w:hAnsi="Arial" w:cs="Arial"/>
              </w:rPr>
            </w:pPr>
            <w:r w:rsidRPr="00997FCD">
              <w:rPr>
                <w:rFonts w:ascii="Arial" w:eastAsia="Times New Roman" w:hAnsi="Arial" w:cs="Arial"/>
              </w:rPr>
              <w:t>(</w:t>
            </w:r>
            <w:r w:rsidRPr="00997FCD">
              <w:rPr>
                <w:rFonts w:ascii="Arial" w:eastAsia="Times New Roman" w:hAnsi="Arial" w:cs="Arial"/>
                <w:spacing w:val="1"/>
              </w:rPr>
              <w:t>6</w:t>
            </w:r>
            <w:r w:rsidRPr="00997FCD">
              <w:rPr>
                <w:rFonts w:ascii="Arial" w:eastAsia="Times New Roman" w:hAnsi="Arial" w:cs="Arial"/>
              </w:rPr>
              <w:t>)</w:t>
            </w:r>
          </w:p>
        </w:tc>
        <w:tc>
          <w:tcPr>
            <w:tcW w:w="766" w:type="dxa"/>
            <w:tcBorders>
              <w:top w:val="single" w:sz="4" w:space="0" w:color="000000"/>
              <w:left w:val="nil"/>
              <w:bottom w:val="single" w:sz="4" w:space="0" w:color="000000"/>
              <w:right w:val="nil"/>
            </w:tcBorders>
          </w:tcPr>
          <w:p w:rsidR="005933FD" w:rsidRPr="00997FCD" w:rsidRDefault="005933FD" w:rsidP="005933FD">
            <w:pPr>
              <w:widowControl w:val="0"/>
              <w:autoSpaceDE w:val="0"/>
              <w:autoSpaceDN w:val="0"/>
              <w:adjustRightInd w:val="0"/>
              <w:spacing w:after="0" w:line="201" w:lineRule="exact"/>
              <w:ind w:left="218" w:right="226"/>
              <w:jc w:val="center"/>
              <w:rPr>
                <w:rFonts w:ascii="Arial" w:eastAsia="Times New Roman" w:hAnsi="Arial" w:cs="Arial"/>
              </w:rPr>
            </w:pPr>
            <w:r w:rsidRPr="00997FCD">
              <w:rPr>
                <w:rFonts w:ascii="Arial" w:eastAsia="Times New Roman" w:hAnsi="Arial" w:cs="Arial"/>
              </w:rPr>
              <w:t>(</w:t>
            </w:r>
            <w:r w:rsidRPr="00997FCD">
              <w:rPr>
                <w:rFonts w:ascii="Arial" w:eastAsia="Times New Roman" w:hAnsi="Arial" w:cs="Arial"/>
                <w:spacing w:val="1"/>
              </w:rPr>
              <w:t>7</w:t>
            </w:r>
            <w:r w:rsidRPr="00997FCD">
              <w:rPr>
                <w:rFonts w:ascii="Arial" w:eastAsia="Times New Roman" w:hAnsi="Arial" w:cs="Arial"/>
              </w:rPr>
              <w:t>)</w:t>
            </w:r>
          </w:p>
        </w:tc>
      </w:tr>
      <w:tr w:rsidR="005933FD" w:rsidRPr="00997FCD" w:rsidTr="005933FD">
        <w:trPr>
          <w:trHeight w:hRule="exact" w:val="321"/>
        </w:trPr>
        <w:tc>
          <w:tcPr>
            <w:tcW w:w="1669" w:type="dxa"/>
            <w:tcBorders>
              <w:top w:val="single" w:sz="4" w:space="0" w:color="000000"/>
              <w:left w:val="nil"/>
              <w:bottom w:val="nil"/>
              <w:right w:val="nil"/>
            </w:tcBorders>
          </w:tcPr>
          <w:p w:rsidR="005933FD" w:rsidRPr="00997FCD" w:rsidRDefault="005933FD" w:rsidP="005933FD">
            <w:pPr>
              <w:widowControl w:val="0"/>
              <w:autoSpaceDE w:val="0"/>
              <w:autoSpaceDN w:val="0"/>
              <w:adjustRightInd w:val="0"/>
              <w:spacing w:before="49" w:after="0" w:line="240" w:lineRule="auto"/>
              <w:ind w:left="521"/>
              <w:rPr>
                <w:rFonts w:ascii="Arial" w:eastAsia="Times New Roman" w:hAnsi="Arial" w:cs="Arial"/>
              </w:rPr>
            </w:pPr>
            <w:r w:rsidRPr="00997FCD">
              <w:rPr>
                <w:rFonts w:ascii="Arial" w:eastAsia="Times New Roman" w:hAnsi="Arial" w:cs="Arial"/>
              </w:rPr>
              <w:t>0–4</w:t>
            </w:r>
          </w:p>
        </w:tc>
        <w:tc>
          <w:tcPr>
            <w:tcW w:w="1411" w:type="dxa"/>
            <w:tcBorders>
              <w:top w:val="single" w:sz="4" w:space="0" w:color="000000"/>
              <w:left w:val="nil"/>
              <w:bottom w:val="nil"/>
              <w:right w:val="nil"/>
            </w:tcBorders>
          </w:tcPr>
          <w:p w:rsidR="005933FD" w:rsidRPr="00997FCD" w:rsidRDefault="005933FD" w:rsidP="005933FD">
            <w:pPr>
              <w:widowControl w:val="0"/>
              <w:autoSpaceDE w:val="0"/>
              <w:autoSpaceDN w:val="0"/>
              <w:adjustRightInd w:val="0"/>
              <w:spacing w:before="49" w:after="0" w:line="240" w:lineRule="auto"/>
              <w:ind w:left="353"/>
              <w:rPr>
                <w:rFonts w:ascii="Arial" w:eastAsia="Times New Roman" w:hAnsi="Arial" w:cs="Arial"/>
              </w:rPr>
            </w:pPr>
            <w:r w:rsidRPr="00997FCD">
              <w:rPr>
                <w:rFonts w:ascii="Arial" w:eastAsia="Times New Roman" w:hAnsi="Arial" w:cs="Arial"/>
                <w:spacing w:val="1"/>
              </w:rPr>
              <w:t>18</w:t>
            </w:r>
            <w:r w:rsidRPr="00997FCD">
              <w:rPr>
                <w:rFonts w:ascii="Arial" w:eastAsia="Times New Roman" w:hAnsi="Arial" w:cs="Arial"/>
                <w:spacing w:val="-2"/>
              </w:rPr>
              <w:t>.</w:t>
            </w:r>
            <w:r w:rsidRPr="00997FCD">
              <w:rPr>
                <w:rFonts w:ascii="Arial" w:eastAsia="Times New Roman" w:hAnsi="Arial" w:cs="Arial"/>
                <w:spacing w:val="1"/>
              </w:rPr>
              <w:t>0</w:t>
            </w:r>
            <w:r w:rsidRPr="00997FCD">
              <w:rPr>
                <w:rFonts w:ascii="Arial" w:eastAsia="Times New Roman" w:hAnsi="Arial" w:cs="Arial"/>
                <w:spacing w:val="-1"/>
              </w:rPr>
              <w:t>2</w:t>
            </w:r>
            <w:r w:rsidRPr="00997FCD">
              <w:rPr>
                <w:rFonts w:ascii="Arial" w:eastAsia="Times New Roman" w:hAnsi="Arial" w:cs="Arial"/>
              </w:rPr>
              <w:t>3</w:t>
            </w:r>
          </w:p>
        </w:tc>
        <w:tc>
          <w:tcPr>
            <w:tcW w:w="1021" w:type="dxa"/>
            <w:tcBorders>
              <w:top w:val="single" w:sz="4" w:space="0" w:color="000000"/>
              <w:left w:val="nil"/>
              <w:bottom w:val="nil"/>
              <w:right w:val="nil"/>
            </w:tcBorders>
          </w:tcPr>
          <w:p w:rsidR="005933FD" w:rsidRPr="00997FCD" w:rsidRDefault="005933FD" w:rsidP="005933FD">
            <w:pPr>
              <w:widowControl w:val="0"/>
              <w:autoSpaceDE w:val="0"/>
              <w:autoSpaceDN w:val="0"/>
              <w:adjustRightInd w:val="0"/>
              <w:spacing w:before="49" w:after="0" w:line="240" w:lineRule="auto"/>
              <w:ind w:left="233"/>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6</w:t>
            </w:r>
            <w:r w:rsidRPr="00997FCD">
              <w:rPr>
                <w:rFonts w:ascii="Arial" w:eastAsia="Times New Roman" w:hAnsi="Arial" w:cs="Arial"/>
              </w:rPr>
              <w:t>0</w:t>
            </w:r>
          </w:p>
        </w:tc>
        <w:tc>
          <w:tcPr>
            <w:tcW w:w="1278" w:type="dxa"/>
            <w:tcBorders>
              <w:top w:val="single" w:sz="4" w:space="0" w:color="000000"/>
              <w:left w:val="nil"/>
              <w:bottom w:val="nil"/>
              <w:right w:val="nil"/>
            </w:tcBorders>
          </w:tcPr>
          <w:p w:rsidR="005933FD" w:rsidRPr="00997FCD" w:rsidRDefault="005933FD" w:rsidP="005933FD">
            <w:pPr>
              <w:widowControl w:val="0"/>
              <w:autoSpaceDE w:val="0"/>
              <w:autoSpaceDN w:val="0"/>
              <w:adjustRightInd w:val="0"/>
              <w:spacing w:before="49" w:after="0" w:line="240" w:lineRule="auto"/>
              <w:ind w:left="234"/>
              <w:rPr>
                <w:rFonts w:ascii="Arial" w:eastAsia="Times New Roman" w:hAnsi="Arial" w:cs="Arial"/>
              </w:rPr>
            </w:pPr>
            <w:r w:rsidRPr="00997FCD">
              <w:rPr>
                <w:rFonts w:ascii="Arial" w:eastAsia="Times New Roman" w:hAnsi="Arial" w:cs="Arial"/>
                <w:spacing w:val="1"/>
              </w:rPr>
              <w:t>18</w:t>
            </w:r>
            <w:r w:rsidRPr="00997FCD">
              <w:rPr>
                <w:rFonts w:ascii="Arial" w:eastAsia="Times New Roman" w:hAnsi="Arial" w:cs="Arial"/>
                <w:spacing w:val="-2"/>
              </w:rPr>
              <w:t>.</w:t>
            </w:r>
            <w:r w:rsidRPr="00997FCD">
              <w:rPr>
                <w:rFonts w:ascii="Arial" w:eastAsia="Times New Roman" w:hAnsi="Arial" w:cs="Arial"/>
                <w:spacing w:val="1"/>
              </w:rPr>
              <w:t>9</w:t>
            </w:r>
            <w:r w:rsidRPr="00997FCD">
              <w:rPr>
                <w:rFonts w:ascii="Arial" w:eastAsia="Times New Roman" w:hAnsi="Arial" w:cs="Arial"/>
                <w:spacing w:val="-1"/>
              </w:rPr>
              <w:t>6</w:t>
            </w:r>
            <w:r w:rsidRPr="00997FCD">
              <w:rPr>
                <w:rFonts w:ascii="Arial" w:eastAsia="Times New Roman" w:hAnsi="Arial" w:cs="Arial"/>
              </w:rPr>
              <w:t>5</w:t>
            </w:r>
          </w:p>
        </w:tc>
        <w:tc>
          <w:tcPr>
            <w:tcW w:w="949" w:type="dxa"/>
            <w:tcBorders>
              <w:top w:val="single" w:sz="4" w:space="0" w:color="000000"/>
              <w:left w:val="nil"/>
              <w:bottom w:val="nil"/>
              <w:right w:val="nil"/>
            </w:tcBorders>
          </w:tcPr>
          <w:p w:rsidR="005933FD" w:rsidRPr="00997FCD" w:rsidRDefault="005933FD" w:rsidP="005933FD">
            <w:pPr>
              <w:widowControl w:val="0"/>
              <w:autoSpaceDE w:val="0"/>
              <w:autoSpaceDN w:val="0"/>
              <w:adjustRightInd w:val="0"/>
              <w:spacing w:before="49" w:after="0" w:line="240" w:lineRule="auto"/>
              <w:ind w:left="205"/>
              <w:rPr>
                <w:rFonts w:ascii="Arial" w:eastAsia="Times New Roman" w:hAnsi="Arial" w:cs="Arial"/>
              </w:rPr>
            </w:pPr>
            <w:r w:rsidRPr="00997FCD">
              <w:rPr>
                <w:rFonts w:ascii="Arial" w:eastAsia="Times New Roman" w:hAnsi="Arial" w:cs="Arial"/>
                <w:spacing w:val="1"/>
              </w:rPr>
              <w:t>9</w:t>
            </w:r>
            <w:r w:rsidRPr="00997FCD">
              <w:rPr>
                <w:rFonts w:ascii="Arial" w:eastAsia="Times New Roman" w:hAnsi="Arial" w:cs="Arial"/>
              </w:rPr>
              <w:t>,</w:t>
            </w:r>
            <w:r w:rsidRPr="00997FCD">
              <w:rPr>
                <w:rFonts w:ascii="Arial" w:eastAsia="Times New Roman" w:hAnsi="Arial" w:cs="Arial"/>
                <w:spacing w:val="-1"/>
              </w:rPr>
              <w:t>1</w:t>
            </w:r>
            <w:r w:rsidRPr="00997FCD">
              <w:rPr>
                <w:rFonts w:ascii="Arial" w:eastAsia="Times New Roman" w:hAnsi="Arial" w:cs="Arial"/>
              </w:rPr>
              <w:t>2</w:t>
            </w:r>
          </w:p>
        </w:tc>
        <w:tc>
          <w:tcPr>
            <w:tcW w:w="1469" w:type="dxa"/>
            <w:tcBorders>
              <w:top w:val="single" w:sz="4" w:space="0" w:color="000000"/>
              <w:left w:val="nil"/>
              <w:bottom w:val="nil"/>
              <w:right w:val="nil"/>
            </w:tcBorders>
          </w:tcPr>
          <w:p w:rsidR="005933FD" w:rsidRPr="00997FCD" w:rsidRDefault="005933FD" w:rsidP="005933FD">
            <w:pPr>
              <w:widowControl w:val="0"/>
              <w:autoSpaceDE w:val="0"/>
              <w:autoSpaceDN w:val="0"/>
              <w:adjustRightInd w:val="0"/>
              <w:spacing w:before="49" w:after="0" w:line="240" w:lineRule="auto"/>
              <w:ind w:left="252"/>
              <w:rPr>
                <w:rFonts w:ascii="Arial" w:eastAsia="Times New Roman" w:hAnsi="Arial" w:cs="Arial"/>
              </w:rPr>
            </w:pPr>
            <w:r w:rsidRPr="00997FCD">
              <w:rPr>
                <w:rFonts w:ascii="Arial" w:eastAsia="Times New Roman" w:hAnsi="Arial" w:cs="Arial"/>
                <w:spacing w:val="1"/>
              </w:rPr>
              <w:t>36</w:t>
            </w:r>
            <w:r w:rsidRPr="00997FCD">
              <w:rPr>
                <w:rFonts w:ascii="Arial" w:eastAsia="Times New Roman" w:hAnsi="Arial" w:cs="Arial"/>
                <w:spacing w:val="-2"/>
              </w:rPr>
              <w:t>.</w:t>
            </w:r>
            <w:r w:rsidRPr="00997FCD">
              <w:rPr>
                <w:rFonts w:ascii="Arial" w:eastAsia="Times New Roman" w:hAnsi="Arial" w:cs="Arial"/>
                <w:spacing w:val="1"/>
              </w:rPr>
              <w:t>9</w:t>
            </w:r>
            <w:r w:rsidRPr="00997FCD">
              <w:rPr>
                <w:rFonts w:ascii="Arial" w:eastAsia="Times New Roman" w:hAnsi="Arial" w:cs="Arial"/>
                <w:spacing w:val="-1"/>
              </w:rPr>
              <w:t>8</w:t>
            </w:r>
            <w:r w:rsidRPr="00997FCD">
              <w:rPr>
                <w:rFonts w:ascii="Arial" w:eastAsia="Times New Roman" w:hAnsi="Arial" w:cs="Arial"/>
              </w:rPr>
              <w:t>8</w:t>
            </w:r>
          </w:p>
        </w:tc>
        <w:tc>
          <w:tcPr>
            <w:tcW w:w="766" w:type="dxa"/>
            <w:tcBorders>
              <w:top w:val="single" w:sz="4" w:space="0" w:color="000000"/>
              <w:left w:val="nil"/>
              <w:bottom w:val="nil"/>
              <w:right w:val="nil"/>
            </w:tcBorders>
          </w:tcPr>
          <w:p w:rsidR="005933FD" w:rsidRPr="00997FCD" w:rsidRDefault="005933FD" w:rsidP="005933FD">
            <w:pPr>
              <w:widowControl w:val="0"/>
              <w:autoSpaceDE w:val="0"/>
              <w:autoSpaceDN w:val="0"/>
              <w:adjustRightInd w:val="0"/>
              <w:spacing w:before="49" w:after="0" w:line="240" w:lineRule="auto"/>
              <w:ind w:left="199"/>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8</w:t>
            </w:r>
            <w:r w:rsidRPr="00997FCD">
              <w:rPr>
                <w:rFonts w:ascii="Arial" w:eastAsia="Times New Roman" w:hAnsi="Arial" w:cs="Arial"/>
              </w:rPr>
              <w:t>6</w:t>
            </w:r>
          </w:p>
        </w:tc>
      </w:tr>
      <w:tr w:rsidR="005933FD" w:rsidRPr="00997FCD" w:rsidTr="005933FD">
        <w:trPr>
          <w:trHeight w:hRule="exact" w:val="317"/>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521"/>
              <w:rPr>
                <w:rFonts w:ascii="Arial" w:eastAsia="Times New Roman" w:hAnsi="Arial" w:cs="Arial"/>
              </w:rPr>
            </w:pPr>
            <w:r w:rsidRPr="00997FCD">
              <w:rPr>
                <w:rFonts w:ascii="Arial" w:eastAsia="Times New Roman" w:hAnsi="Arial" w:cs="Arial"/>
              </w:rPr>
              <w:t>5–9</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353"/>
              <w:rPr>
                <w:rFonts w:ascii="Arial" w:eastAsia="Times New Roman" w:hAnsi="Arial" w:cs="Arial"/>
              </w:rPr>
            </w:pPr>
            <w:r w:rsidRPr="00997FCD">
              <w:rPr>
                <w:rFonts w:ascii="Arial" w:eastAsia="Times New Roman" w:hAnsi="Arial" w:cs="Arial"/>
                <w:spacing w:val="1"/>
              </w:rPr>
              <w:t>20</w:t>
            </w:r>
            <w:r w:rsidRPr="00997FCD">
              <w:rPr>
                <w:rFonts w:ascii="Arial" w:eastAsia="Times New Roman" w:hAnsi="Arial" w:cs="Arial"/>
                <w:spacing w:val="-2"/>
              </w:rPr>
              <w:t>.</w:t>
            </w:r>
            <w:r w:rsidRPr="00997FCD">
              <w:rPr>
                <w:rFonts w:ascii="Arial" w:eastAsia="Times New Roman" w:hAnsi="Arial" w:cs="Arial"/>
                <w:spacing w:val="1"/>
              </w:rPr>
              <w:t>5</w:t>
            </w:r>
            <w:r w:rsidRPr="00997FCD">
              <w:rPr>
                <w:rFonts w:ascii="Arial" w:eastAsia="Times New Roman" w:hAnsi="Arial" w:cs="Arial"/>
                <w:spacing w:val="-1"/>
              </w:rPr>
              <w:t>7</w:t>
            </w:r>
            <w:r w:rsidRPr="00997FCD">
              <w:rPr>
                <w:rFonts w:ascii="Arial" w:eastAsia="Times New Roman" w:hAnsi="Arial" w:cs="Arial"/>
              </w:rPr>
              <w:t>6</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233"/>
              <w:rPr>
                <w:rFonts w:ascii="Arial" w:eastAsia="Times New Roman" w:hAnsi="Arial" w:cs="Arial"/>
              </w:rPr>
            </w:pPr>
            <w:r w:rsidRPr="00997FCD">
              <w:rPr>
                <w:rFonts w:ascii="Arial" w:eastAsia="Times New Roman" w:hAnsi="Arial" w:cs="Arial"/>
                <w:spacing w:val="1"/>
              </w:rPr>
              <w:t>9</w:t>
            </w:r>
            <w:r w:rsidRPr="00997FCD">
              <w:rPr>
                <w:rFonts w:ascii="Arial" w:eastAsia="Times New Roman" w:hAnsi="Arial" w:cs="Arial"/>
              </w:rPr>
              <w:t>,</w:t>
            </w:r>
            <w:r w:rsidRPr="00997FCD">
              <w:rPr>
                <w:rFonts w:ascii="Arial" w:eastAsia="Times New Roman" w:hAnsi="Arial" w:cs="Arial"/>
                <w:spacing w:val="-1"/>
              </w:rPr>
              <w:t>8</w:t>
            </w:r>
            <w:r w:rsidRPr="00997FCD">
              <w:rPr>
                <w:rFonts w:ascii="Arial" w:eastAsia="Times New Roman" w:hAnsi="Arial" w:cs="Arial"/>
              </w:rPr>
              <w:t>2</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234"/>
              <w:rPr>
                <w:rFonts w:ascii="Arial" w:eastAsia="Times New Roman" w:hAnsi="Arial" w:cs="Arial"/>
              </w:rPr>
            </w:pPr>
            <w:r w:rsidRPr="00997FCD">
              <w:rPr>
                <w:rFonts w:ascii="Arial" w:eastAsia="Times New Roman" w:hAnsi="Arial" w:cs="Arial"/>
                <w:spacing w:val="1"/>
              </w:rPr>
              <w:t>19</w:t>
            </w:r>
            <w:r w:rsidRPr="00997FCD">
              <w:rPr>
                <w:rFonts w:ascii="Arial" w:eastAsia="Times New Roman" w:hAnsi="Arial" w:cs="Arial"/>
                <w:spacing w:val="-2"/>
              </w:rPr>
              <w:t>.</w:t>
            </w:r>
            <w:r w:rsidRPr="00997FCD">
              <w:rPr>
                <w:rFonts w:ascii="Arial" w:eastAsia="Times New Roman" w:hAnsi="Arial" w:cs="Arial"/>
                <w:spacing w:val="1"/>
              </w:rPr>
              <w:t>9</w:t>
            </w:r>
            <w:r w:rsidRPr="00997FCD">
              <w:rPr>
                <w:rFonts w:ascii="Arial" w:eastAsia="Times New Roman" w:hAnsi="Arial" w:cs="Arial"/>
                <w:spacing w:val="-1"/>
              </w:rPr>
              <w:t>0</w:t>
            </w:r>
            <w:r w:rsidRPr="00997FCD">
              <w:rPr>
                <w:rFonts w:ascii="Arial" w:eastAsia="Times New Roman" w:hAnsi="Arial" w:cs="Arial"/>
              </w:rPr>
              <w:t>1</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205"/>
              <w:rPr>
                <w:rFonts w:ascii="Arial" w:eastAsia="Times New Roman" w:hAnsi="Arial" w:cs="Arial"/>
              </w:rPr>
            </w:pPr>
            <w:r w:rsidRPr="00997FCD">
              <w:rPr>
                <w:rFonts w:ascii="Arial" w:eastAsia="Times New Roman" w:hAnsi="Arial" w:cs="Arial"/>
                <w:spacing w:val="1"/>
              </w:rPr>
              <w:t>9</w:t>
            </w:r>
            <w:r w:rsidRPr="00997FCD">
              <w:rPr>
                <w:rFonts w:ascii="Arial" w:eastAsia="Times New Roman" w:hAnsi="Arial" w:cs="Arial"/>
              </w:rPr>
              <w:t>,</w:t>
            </w:r>
            <w:r w:rsidRPr="00997FCD">
              <w:rPr>
                <w:rFonts w:ascii="Arial" w:eastAsia="Times New Roman" w:hAnsi="Arial" w:cs="Arial"/>
                <w:spacing w:val="-1"/>
              </w:rPr>
              <w:t>5</w:t>
            </w:r>
            <w:r w:rsidRPr="00997FCD">
              <w:rPr>
                <w:rFonts w:ascii="Arial" w:eastAsia="Times New Roman" w:hAnsi="Arial" w:cs="Arial"/>
              </w:rPr>
              <w:t>7</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252"/>
              <w:rPr>
                <w:rFonts w:ascii="Arial" w:eastAsia="Times New Roman" w:hAnsi="Arial" w:cs="Arial"/>
              </w:rPr>
            </w:pPr>
            <w:r w:rsidRPr="00997FCD">
              <w:rPr>
                <w:rFonts w:ascii="Arial" w:eastAsia="Times New Roman" w:hAnsi="Arial" w:cs="Arial"/>
                <w:spacing w:val="1"/>
              </w:rPr>
              <w:t>40</w:t>
            </w:r>
            <w:r w:rsidRPr="00997FCD">
              <w:rPr>
                <w:rFonts w:ascii="Arial" w:eastAsia="Times New Roman" w:hAnsi="Arial" w:cs="Arial"/>
                <w:spacing w:val="-2"/>
              </w:rPr>
              <w:t>.</w:t>
            </w:r>
            <w:r w:rsidRPr="00997FCD">
              <w:rPr>
                <w:rFonts w:ascii="Arial" w:eastAsia="Times New Roman" w:hAnsi="Arial" w:cs="Arial"/>
                <w:spacing w:val="1"/>
              </w:rPr>
              <w:t>4</w:t>
            </w:r>
            <w:r w:rsidRPr="00997FCD">
              <w:rPr>
                <w:rFonts w:ascii="Arial" w:eastAsia="Times New Roman" w:hAnsi="Arial" w:cs="Arial"/>
                <w:spacing w:val="-1"/>
              </w:rPr>
              <w:t>7</w:t>
            </w:r>
            <w:r w:rsidRPr="00997FCD">
              <w:rPr>
                <w:rFonts w:ascii="Arial" w:eastAsia="Times New Roman" w:hAnsi="Arial" w:cs="Arial"/>
              </w:rPr>
              <w:t>7</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199"/>
              <w:rPr>
                <w:rFonts w:ascii="Arial" w:eastAsia="Times New Roman" w:hAnsi="Arial" w:cs="Arial"/>
              </w:rPr>
            </w:pPr>
            <w:r w:rsidRPr="00997FCD">
              <w:rPr>
                <w:rFonts w:ascii="Arial" w:eastAsia="Times New Roman" w:hAnsi="Arial" w:cs="Arial"/>
                <w:spacing w:val="1"/>
              </w:rPr>
              <w:t>9</w:t>
            </w:r>
            <w:r w:rsidRPr="00997FCD">
              <w:rPr>
                <w:rFonts w:ascii="Arial" w:eastAsia="Times New Roman" w:hAnsi="Arial" w:cs="Arial"/>
              </w:rPr>
              <w:t>,</w:t>
            </w:r>
            <w:r w:rsidRPr="00997FCD">
              <w:rPr>
                <w:rFonts w:ascii="Arial" w:eastAsia="Times New Roman" w:hAnsi="Arial" w:cs="Arial"/>
                <w:spacing w:val="-1"/>
              </w:rPr>
              <w:t>7</w:t>
            </w:r>
            <w:r w:rsidRPr="00997FCD">
              <w:rPr>
                <w:rFonts w:ascii="Arial" w:eastAsia="Times New Roman" w:hAnsi="Arial" w:cs="Arial"/>
              </w:rPr>
              <w:t>0</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1</w:t>
            </w:r>
            <w:r w:rsidRPr="00997FCD">
              <w:rPr>
                <w:rFonts w:ascii="Arial" w:eastAsia="Times New Roman" w:hAnsi="Arial" w:cs="Arial"/>
              </w:rPr>
              <w:t>0–</w:t>
            </w:r>
            <w:r w:rsidRPr="00997FCD">
              <w:rPr>
                <w:rFonts w:ascii="Arial" w:eastAsia="Times New Roman" w:hAnsi="Arial" w:cs="Arial"/>
                <w:spacing w:val="-1"/>
              </w:rPr>
              <w:t>14</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53"/>
              <w:rPr>
                <w:rFonts w:ascii="Arial" w:eastAsia="Times New Roman" w:hAnsi="Arial" w:cs="Arial"/>
              </w:rPr>
            </w:pPr>
            <w:r w:rsidRPr="00997FCD">
              <w:rPr>
                <w:rFonts w:ascii="Arial" w:eastAsia="Times New Roman" w:hAnsi="Arial" w:cs="Arial"/>
                <w:spacing w:val="1"/>
              </w:rPr>
              <w:t>17</w:t>
            </w:r>
            <w:r w:rsidRPr="00997FCD">
              <w:rPr>
                <w:rFonts w:ascii="Arial" w:eastAsia="Times New Roman" w:hAnsi="Arial" w:cs="Arial"/>
                <w:spacing w:val="-2"/>
              </w:rPr>
              <w:t>.</w:t>
            </w:r>
            <w:r w:rsidRPr="00997FCD">
              <w:rPr>
                <w:rFonts w:ascii="Arial" w:eastAsia="Times New Roman" w:hAnsi="Arial" w:cs="Arial"/>
                <w:spacing w:val="1"/>
              </w:rPr>
              <w:t>8</w:t>
            </w:r>
            <w:r w:rsidRPr="00997FCD">
              <w:rPr>
                <w:rFonts w:ascii="Arial" w:eastAsia="Times New Roman" w:hAnsi="Arial" w:cs="Arial"/>
                <w:spacing w:val="-1"/>
              </w:rPr>
              <w:t>7</w:t>
            </w:r>
            <w:r w:rsidRPr="00997FCD">
              <w:rPr>
                <w:rFonts w:ascii="Arial" w:eastAsia="Times New Roman" w:hAnsi="Arial" w:cs="Arial"/>
              </w:rPr>
              <w:t>4</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5</w:t>
            </w:r>
            <w:r w:rsidRPr="00997FCD">
              <w:rPr>
                <w:rFonts w:ascii="Arial" w:eastAsia="Times New Roman" w:hAnsi="Arial" w:cs="Arial"/>
              </w:rPr>
              <w:t>3</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4"/>
              <w:rPr>
                <w:rFonts w:ascii="Arial" w:eastAsia="Times New Roman" w:hAnsi="Arial" w:cs="Arial"/>
              </w:rPr>
            </w:pPr>
            <w:r w:rsidRPr="00997FCD">
              <w:rPr>
                <w:rFonts w:ascii="Arial" w:eastAsia="Times New Roman" w:hAnsi="Arial" w:cs="Arial"/>
                <w:spacing w:val="1"/>
              </w:rPr>
              <w:t>16</w:t>
            </w:r>
            <w:r w:rsidRPr="00997FCD">
              <w:rPr>
                <w:rFonts w:ascii="Arial" w:eastAsia="Times New Roman" w:hAnsi="Arial" w:cs="Arial"/>
                <w:spacing w:val="-2"/>
              </w:rPr>
              <w:t>.</w:t>
            </w:r>
            <w:r w:rsidRPr="00997FCD">
              <w:rPr>
                <w:rFonts w:ascii="Arial" w:eastAsia="Times New Roman" w:hAnsi="Arial" w:cs="Arial"/>
                <w:spacing w:val="1"/>
              </w:rPr>
              <w:t>4</w:t>
            </w:r>
            <w:r w:rsidRPr="00997FCD">
              <w:rPr>
                <w:rFonts w:ascii="Arial" w:eastAsia="Times New Roman" w:hAnsi="Arial" w:cs="Arial"/>
                <w:spacing w:val="-1"/>
              </w:rPr>
              <w:t>8</w:t>
            </w:r>
            <w:r w:rsidRPr="00997FCD">
              <w:rPr>
                <w:rFonts w:ascii="Arial" w:eastAsia="Times New Roman" w:hAnsi="Arial" w:cs="Arial"/>
              </w:rPr>
              <w:t>2</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7</w:t>
            </w:r>
            <w:r w:rsidRPr="00997FCD">
              <w:rPr>
                <w:rFonts w:ascii="Arial" w:eastAsia="Times New Roman" w:hAnsi="Arial" w:cs="Arial"/>
              </w:rPr>
              <w:t>,</w:t>
            </w:r>
            <w:r w:rsidRPr="00997FCD">
              <w:rPr>
                <w:rFonts w:ascii="Arial" w:eastAsia="Times New Roman" w:hAnsi="Arial" w:cs="Arial"/>
                <w:spacing w:val="-1"/>
              </w:rPr>
              <w:t>9</w:t>
            </w:r>
            <w:r w:rsidRPr="00997FCD">
              <w:rPr>
                <w:rFonts w:ascii="Arial" w:eastAsia="Times New Roman" w:hAnsi="Arial" w:cs="Arial"/>
              </w:rPr>
              <w:t>2</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52"/>
              <w:rPr>
                <w:rFonts w:ascii="Arial" w:eastAsia="Times New Roman" w:hAnsi="Arial" w:cs="Arial"/>
              </w:rPr>
            </w:pPr>
            <w:r w:rsidRPr="00997FCD">
              <w:rPr>
                <w:rFonts w:ascii="Arial" w:eastAsia="Times New Roman" w:hAnsi="Arial" w:cs="Arial"/>
                <w:spacing w:val="1"/>
              </w:rPr>
              <w:t>34</w:t>
            </w:r>
            <w:r w:rsidRPr="00997FCD">
              <w:rPr>
                <w:rFonts w:ascii="Arial" w:eastAsia="Times New Roman" w:hAnsi="Arial" w:cs="Arial"/>
                <w:spacing w:val="-2"/>
              </w:rPr>
              <w:t>.</w:t>
            </w:r>
            <w:r w:rsidRPr="00997FCD">
              <w:rPr>
                <w:rFonts w:ascii="Arial" w:eastAsia="Times New Roman" w:hAnsi="Arial" w:cs="Arial"/>
                <w:spacing w:val="1"/>
              </w:rPr>
              <w:t>3</w:t>
            </w:r>
            <w:r w:rsidRPr="00997FCD">
              <w:rPr>
                <w:rFonts w:ascii="Arial" w:eastAsia="Times New Roman" w:hAnsi="Arial" w:cs="Arial"/>
                <w:spacing w:val="-1"/>
              </w:rPr>
              <w:t>5</w:t>
            </w:r>
            <w:r w:rsidRPr="00997FCD">
              <w:rPr>
                <w:rFonts w:ascii="Arial" w:eastAsia="Times New Roman" w:hAnsi="Arial" w:cs="Arial"/>
              </w:rPr>
              <w:t>6</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2</w:t>
            </w:r>
            <w:r w:rsidRPr="00997FCD">
              <w:rPr>
                <w:rFonts w:ascii="Arial" w:eastAsia="Times New Roman" w:hAnsi="Arial" w:cs="Arial"/>
              </w:rPr>
              <w:t>3</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1</w:t>
            </w:r>
            <w:r w:rsidRPr="00997FCD">
              <w:rPr>
                <w:rFonts w:ascii="Arial" w:eastAsia="Times New Roman" w:hAnsi="Arial" w:cs="Arial"/>
              </w:rPr>
              <w:t>5–</w:t>
            </w:r>
            <w:r w:rsidRPr="00997FCD">
              <w:rPr>
                <w:rFonts w:ascii="Arial" w:eastAsia="Times New Roman" w:hAnsi="Arial" w:cs="Arial"/>
                <w:spacing w:val="-1"/>
              </w:rPr>
              <w:t>19</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53"/>
              <w:rPr>
                <w:rFonts w:ascii="Arial" w:eastAsia="Times New Roman" w:hAnsi="Arial" w:cs="Arial"/>
              </w:rPr>
            </w:pPr>
            <w:r w:rsidRPr="00997FCD">
              <w:rPr>
                <w:rFonts w:ascii="Arial" w:eastAsia="Times New Roman" w:hAnsi="Arial" w:cs="Arial"/>
                <w:spacing w:val="1"/>
              </w:rPr>
              <w:t>18</w:t>
            </w:r>
            <w:r w:rsidRPr="00997FCD">
              <w:rPr>
                <w:rFonts w:ascii="Arial" w:eastAsia="Times New Roman" w:hAnsi="Arial" w:cs="Arial"/>
                <w:spacing w:val="-2"/>
              </w:rPr>
              <w:t>.</w:t>
            </w:r>
            <w:r w:rsidRPr="00997FCD">
              <w:rPr>
                <w:rFonts w:ascii="Arial" w:eastAsia="Times New Roman" w:hAnsi="Arial" w:cs="Arial"/>
                <w:spacing w:val="1"/>
              </w:rPr>
              <w:t>2</w:t>
            </w:r>
            <w:r w:rsidRPr="00997FCD">
              <w:rPr>
                <w:rFonts w:ascii="Arial" w:eastAsia="Times New Roman" w:hAnsi="Arial" w:cs="Arial"/>
                <w:spacing w:val="-1"/>
              </w:rPr>
              <w:t>0</w:t>
            </w:r>
            <w:r w:rsidRPr="00997FCD">
              <w:rPr>
                <w:rFonts w:ascii="Arial" w:eastAsia="Times New Roman" w:hAnsi="Arial" w:cs="Arial"/>
              </w:rPr>
              <w:t>1</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6</w:t>
            </w:r>
            <w:r w:rsidRPr="00997FCD">
              <w:rPr>
                <w:rFonts w:ascii="Arial" w:eastAsia="Times New Roman" w:hAnsi="Arial" w:cs="Arial"/>
              </w:rPr>
              <w:t>9</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4"/>
              <w:rPr>
                <w:rFonts w:ascii="Arial" w:eastAsia="Times New Roman" w:hAnsi="Arial" w:cs="Arial"/>
              </w:rPr>
            </w:pPr>
            <w:r w:rsidRPr="00997FCD">
              <w:rPr>
                <w:rFonts w:ascii="Arial" w:eastAsia="Times New Roman" w:hAnsi="Arial" w:cs="Arial"/>
                <w:spacing w:val="1"/>
              </w:rPr>
              <w:t>16</w:t>
            </w:r>
            <w:r w:rsidRPr="00997FCD">
              <w:rPr>
                <w:rFonts w:ascii="Arial" w:eastAsia="Times New Roman" w:hAnsi="Arial" w:cs="Arial"/>
                <w:spacing w:val="-2"/>
              </w:rPr>
              <w:t>.</w:t>
            </w:r>
            <w:r w:rsidRPr="00997FCD">
              <w:rPr>
                <w:rFonts w:ascii="Arial" w:eastAsia="Times New Roman" w:hAnsi="Arial" w:cs="Arial"/>
                <w:spacing w:val="1"/>
              </w:rPr>
              <w:t>6</w:t>
            </w:r>
            <w:r w:rsidRPr="00997FCD">
              <w:rPr>
                <w:rFonts w:ascii="Arial" w:eastAsia="Times New Roman" w:hAnsi="Arial" w:cs="Arial"/>
                <w:spacing w:val="-1"/>
              </w:rPr>
              <w:t>9</w:t>
            </w:r>
            <w:r w:rsidRPr="00997FCD">
              <w:rPr>
                <w:rFonts w:ascii="Arial" w:eastAsia="Times New Roman" w:hAnsi="Arial" w:cs="Arial"/>
              </w:rPr>
              <w:t>4</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0</w:t>
            </w:r>
            <w:r w:rsidRPr="00997FCD">
              <w:rPr>
                <w:rFonts w:ascii="Arial" w:eastAsia="Times New Roman" w:hAnsi="Arial" w:cs="Arial"/>
              </w:rPr>
              <w:t>3</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52"/>
              <w:rPr>
                <w:rFonts w:ascii="Arial" w:eastAsia="Times New Roman" w:hAnsi="Arial" w:cs="Arial"/>
              </w:rPr>
            </w:pPr>
            <w:r w:rsidRPr="00997FCD">
              <w:rPr>
                <w:rFonts w:ascii="Arial" w:eastAsia="Times New Roman" w:hAnsi="Arial" w:cs="Arial"/>
                <w:spacing w:val="1"/>
              </w:rPr>
              <w:t>34</w:t>
            </w:r>
            <w:r w:rsidRPr="00997FCD">
              <w:rPr>
                <w:rFonts w:ascii="Arial" w:eastAsia="Times New Roman" w:hAnsi="Arial" w:cs="Arial"/>
                <w:spacing w:val="-2"/>
              </w:rPr>
              <w:t>.</w:t>
            </w:r>
            <w:r w:rsidRPr="00997FCD">
              <w:rPr>
                <w:rFonts w:ascii="Arial" w:eastAsia="Times New Roman" w:hAnsi="Arial" w:cs="Arial"/>
                <w:spacing w:val="1"/>
              </w:rPr>
              <w:t>8</w:t>
            </w:r>
            <w:r w:rsidRPr="00997FCD">
              <w:rPr>
                <w:rFonts w:ascii="Arial" w:eastAsia="Times New Roman" w:hAnsi="Arial" w:cs="Arial"/>
                <w:spacing w:val="-1"/>
              </w:rPr>
              <w:t>9</w:t>
            </w:r>
            <w:r w:rsidRPr="00997FCD">
              <w:rPr>
                <w:rFonts w:ascii="Arial" w:eastAsia="Times New Roman" w:hAnsi="Arial" w:cs="Arial"/>
              </w:rPr>
              <w:t>5</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3</w:t>
            </w:r>
            <w:r w:rsidRPr="00997FCD">
              <w:rPr>
                <w:rFonts w:ascii="Arial" w:eastAsia="Times New Roman" w:hAnsi="Arial" w:cs="Arial"/>
              </w:rPr>
              <w:t>6</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2</w:t>
            </w:r>
            <w:r w:rsidRPr="00997FCD">
              <w:rPr>
                <w:rFonts w:ascii="Arial" w:eastAsia="Times New Roman" w:hAnsi="Arial" w:cs="Arial"/>
              </w:rPr>
              <w:t>0–</w:t>
            </w:r>
            <w:r w:rsidRPr="00997FCD">
              <w:rPr>
                <w:rFonts w:ascii="Arial" w:eastAsia="Times New Roman" w:hAnsi="Arial" w:cs="Arial"/>
                <w:spacing w:val="-1"/>
              </w:rPr>
              <w:t>24</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53"/>
              <w:rPr>
                <w:rFonts w:ascii="Arial" w:eastAsia="Times New Roman" w:hAnsi="Arial" w:cs="Arial"/>
              </w:rPr>
            </w:pPr>
            <w:r w:rsidRPr="00997FCD">
              <w:rPr>
                <w:rFonts w:ascii="Arial" w:eastAsia="Times New Roman" w:hAnsi="Arial" w:cs="Arial"/>
                <w:spacing w:val="1"/>
              </w:rPr>
              <w:t>21</w:t>
            </w:r>
            <w:r w:rsidRPr="00997FCD">
              <w:rPr>
                <w:rFonts w:ascii="Arial" w:eastAsia="Times New Roman" w:hAnsi="Arial" w:cs="Arial"/>
                <w:spacing w:val="-2"/>
              </w:rPr>
              <w:t>.</w:t>
            </w:r>
            <w:r w:rsidRPr="00997FCD">
              <w:rPr>
                <w:rFonts w:ascii="Arial" w:eastAsia="Times New Roman" w:hAnsi="Arial" w:cs="Arial"/>
                <w:spacing w:val="1"/>
              </w:rPr>
              <w:t>5</w:t>
            </w:r>
            <w:r w:rsidRPr="00997FCD">
              <w:rPr>
                <w:rFonts w:ascii="Arial" w:eastAsia="Times New Roman" w:hAnsi="Arial" w:cs="Arial"/>
                <w:spacing w:val="-1"/>
              </w:rPr>
              <w:t>3</w:t>
            </w:r>
            <w:r w:rsidRPr="00997FCD">
              <w:rPr>
                <w:rFonts w:ascii="Arial" w:eastAsia="Times New Roman" w:hAnsi="Arial" w:cs="Arial"/>
              </w:rPr>
              <w:t>5</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87"/>
              <w:rPr>
                <w:rFonts w:ascii="Arial" w:eastAsia="Times New Roman" w:hAnsi="Arial" w:cs="Arial"/>
              </w:rPr>
            </w:pPr>
            <w:r w:rsidRPr="00997FCD">
              <w:rPr>
                <w:rFonts w:ascii="Arial" w:eastAsia="Times New Roman" w:hAnsi="Arial" w:cs="Arial"/>
                <w:spacing w:val="1"/>
              </w:rPr>
              <w:t>10</w:t>
            </w:r>
            <w:r w:rsidRPr="00997FCD">
              <w:rPr>
                <w:rFonts w:ascii="Arial" w:eastAsia="Times New Roman" w:hAnsi="Arial" w:cs="Arial"/>
                <w:spacing w:val="-2"/>
              </w:rPr>
              <w:t>,</w:t>
            </w:r>
            <w:r w:rsidRPr="00997FCD">
              <w:rPr>
                <w:rFonts w:ascii="Arial" w:eastAsia="Times New Roman" w:hAnsi="Arial" w:cs="Arial"/>
                <w:spacing w:val="1"/>
              </w:rPr>
              <w:t>2</w:t>
            </w:r>
            <w:r w:rsidRPr="00997FCD">
              <w:rPr>
                <w:rFonts w:ascii="Arial" w:eastAsia="Times New Roman" w:hAnsi="Arial" w:cs="Arial"/>
              </w:rPr>
              <w:t>8</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4"/>
              <w:rPr>
                <w:rFonts w:ascii="Arial" w:eastAsia="Times New Roman" w:hAnsi="Arial" w:cs="Arial"/>
              </w:rPr>
            </w:pPr>
            <w:r w:rsidRPr="00997FCD">
              <w:rPr>
                <w:rFonts w:ascii="Arial" w:eastAsia="Times New Roman" w:hAnsi="Arial" w:cs="Arial"/>
                <w:spacing w:val="1"/>
              </w:rPr>
              <w:t>18</w:t>
            </w:r>
            <w:r w:rsidRPr="00997FCD">
              <w:rPr>
                <w:rFonts w:ascii="Arial" w:eastAsia="Times New Roman" w:hAnsi="Arial" w:cs="Arial"/>
                <w:spacing w:val="-2"/>
              </w:rPr>
              <w:t>.</w:t>
            </w:r>
            <w:r w:rsidRPr="00997FCD">
              <w:rPr>
                <w:rFonts w:ascii="Arial" w:eastAsia="Times New Roman" w:hAnsi="Arial" w:cs="Arial"/>
                <w:spacing w:val="1"/>
              </w:rPr>
              <w:t>7</w:t>
            </w:r>
            <w:r w:rsidRPr="00997FCD">
              <w:rPr>
                <w:rFonts w:ascii="Arial" w:eastAsia="Times New Roman" w:hAnsi="Arial" w:cs="Arial"/>
                <w:spacing w:val="-1"/>
              </w:rPr>
              <w:t>1</w:t>
            </w:r>
            <w:r w:rsidRPr="00997FCD">
              <w:rPr>
                <w:rFonts w:ascii="Arial" w:eastAsia="Times New Roman" w:hAnsi="Arial" w:cs="Arial"/>
              </w:rPr>
              <w:t>4</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9</w:t>
            </w:r>
            <w:r w:rsidRPr="00997FCD">
              <w:rPr>
                <w:rFonts w:ascii="Arial" w:eastAsia="Times New Roman" w:hAnsi="Arial" w:cs="Arial"/>
              </w:rPr>
              <w:t>,</w:t>
            </w:r>
            <w:r w:rsidRPr="00997FCD">
              <w:rPr>
                <w:rFonts w:ascii="Arial" w:eastAsia="Times New Roman" w:hAnsi="Arial" w:cs="Arial"/>
                <w:spacing w:val="-1"/>
              </w:rPr>
              <w:t>0</w:t>
            </w:r>
            <w:r w:rsidRPr="00997FCD">
              <w:rPr>
                <w:rFonts w:ascii="Arial" w:eastAsia="Times New Roman" w:hAnsi="Arial" w:cs="Arial"/>
              </w:rPr>
              <w:t>0</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52"/>
              <w:rPr>
                <w:rFonts w:ascii="Arial" w:eastAsia="Times New Roman" w:hAnsi="Arial" w:cs="Arial"/>
              </w:rPr>
            </w:pPr>
            <w:r w:rsidRPr="00997FCD">
              <w:rPr>
                <w:rFonts w:ascii="Arial" w:eastAsia="Times New Roman" w:hAnsi="Arial" w:cs="Arial"/>
                <w:spacing w:val="1"/>
              </w:rPr>
              <w:t>40</w:t>
            </w:r>
            <w:r w:rsidRPr="00997FCD">
              <w:rPr>
                <w:rFonts w:ascii="Arial" w:eastAsia="Times New Roman" w:hAnsi="Arial" w:cs="Arial"/>
                <w:spacing w:val="-2"/>
              </w:rPr>
              <w:t>.</w:t>
            </w:r>
            <w:r w:rsidRPr="00997FCD">
              <w:rPr>
                <w:rFonts w:ascii="Arial" w:eastAsia="Times New Roman" w:hAnsi="Arial" w:cs="Arial"/>
                <w:spacing w:val="1"/>
              </w:rPr>
              <w:t>2</w:t>
            </w:r>
            <w:r w:rsidRPr="00997FCD">
              <w:rPr>
                <w:rFonts w:ascii="Arial" w:eastAsia="Times New Roman" w:hAnsi="Arial" w:cs="Arial"/>
                <w:spacing w:val="-1"/>
              </w:rPr>
              <w:t>4</w:t>
            </w:r>
            <w:r w:rsidRPr="00997FCD">
              <w:rPr>
                <w:rFonts w:ascii="Arial" w:eastAsia="Times New Roman" w:hAnsi="Arial" w:cs="Arial"/>
              </w:rPr>
              <w:t>9</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9</w:t>
            </w:r>
            <w:r w:rsidRPr="00997FCD">
              <w:rPr>
                <w:rFonts w:ascii="Arial" w:eastAsia="Times New Roman" w:hAnsi="Arial" w:cs="Arial"/>
              </w:rPr>
              <w:t>,</w:t>
            </w:r>
            <w:r w:rsidRPr="00997FCD">
              <w:rPr>
                <w:rFonts w:ascii="Arial" w:eastAsia="Times New Roman" w:hAnsi="Arial" w:cs="Arial"/>
                <w:spacing w:val="-1"/>
              </w:rPr>
              <w:t>6</w:t>
            </w:r>
            <w:r w:rsidRPr="00997FCD">
              <w:rPr>
                <w:rFonts w:ascii="Arial" w:eastAsia="Times New Roman" w:hAnsi="Arial" w:cs="Arial"/>
              </w:rPr>
              <w:t>4</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2</w:t>
            </w:r>
            <w:r w:rsidRPr="00997FCD">
              <w:rPr>
                <w:rFonts w:ascii="Arial" w:eastAsia="Times New Roman" w:hAnsi="Arial" w:cs="Arial"/>
              </w:rPr>
              <w:t>5–</w:t>
            </w:r>
            <w:r w:rsidRPr="00997FCD">
              <w:rPr>
                <w:rFonts w:ascii="Arial" w:eastAsia="Times New Roman" w:hAnsi="Arial" w:cs="Arial"/>
                <w:spacing w:val="-1"/>
              </w:rPr>
              <w:t>29</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53"/>
              <w:rPr>
                <w:rFonts w:ascii="Arial" w:eastAsia="Times New Roman" w:hAnsi="Arial" w:cs="Arial"/>
              </w:rPr>
            </w:pPr>
            <w:r w:rsidRPr="00997FCD">
              <w:rPr>
                <w:rFonts w:ascii="Arial" w:eastAsia="Times New Roman" w:hAnsi="Arial" w:cs="Arial"/>
                <w:spacing w:val="1"/>
              </w:rPr>
              <w:t>15</w:t>
            </w:r>
            <w:r w:rsidRPr="00997FCD">
              <w:rPr>
                <w:rFonts w:ascii="Arial" w:eastAsia="Times New Roman" w:hAnsi="Arial" w:cs="Arial"/>
                <w:spacing w:val="-2"/>
              </w:rPr>
              <w:t>.</w:t>
            </w:r>
            <w:r w:rsidRPr="00997FCD">
              <w:rPr>
                <w:rFonts w:ascii="Arial" w:eastAsia="Times New Roman" w:hAnsi="Arial" w:cs="Arial"/>
                <w:spacing w:val="1"/>
              </w:rPr>
              <w:t>4</w:t>
            </w:r>
            <w:r w:rsidRPr="00997FCD">
              <w:rPr>
                <w:rFonts w:ascii="Arial" w:eastAsia="Times New Roman" w:hAnsi="Arial" w:cs="Arial"/>
                <w:spacing w:val="-1"/>
              </w:rPr>
              <w:t>3</w:t>
            </w:r>
            <w:r w:rsidRPr="00997FCD">
              <w:rPr>
                <w:rFonts w:ascii="Arial" w:eastAsia="Times New Roman" w:hAnsi="Arial" w:cs="Arial"/>
              </w:rPr>
              <w:t>6</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7</w:t>
            </w:r>
            <w:r w:rsidRPr="00997FCD">
              <w:rPr>
                <w:rFonts w:ascii="Arial" w:eastAsia="Times New Roman" w:hAnsi="Arial" w:cs="Arial"/>
              </w:rPr>
              <w:t>,</w:t>
            </w:r>
            <w:r w:rsidRPr="00997FCD">
              <w:rPr>
                <w:rFonts w:ascii="Arial" w:eastAsia="Times New Roman" w:hAnsi="Arial" w:cs="Arial"/>
                <w:spacing w:val="-1"/>
              </w:rPr>
              <w:t>3</w:t>
            </w:r>
            <w:r w:rsidRPr="00997FCD">
              <w:rPr>
                <w:rFonts w:ascii="Arial" w:eastAsia="Times New Roman" w:hAnsi="Arial" w:cs="Arial"/>
              </w:rPr>
              <w:t>7</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4"/>
              <w:rPr>
                <w:rFonts w:ascii="Arial" w:eastAsia="Times New Roman" w:hAnsi="Arial" w:cs="Arial"/>
              </w:rPr>
            </w:pPr>
            <w:r w:rsidRPr="00997FCD">
              <w:rPr>
                <w:rFonts w:ascii="Arial" w:eastAsia="Times New Roman" w:hAnsi="Arial" w:cs="Arial"/>
                <w:spacing w:val="1"/>
              </w:rPr>
              <w:t>17</w:t>
            </w:r>
            <w:r w:rsidRPr="00997FCD">
              <w:rPr>
                <w:rFonts w:ascii="Arial" w:eastAsia="Times New Roman" w:hAnsi="Arial" w:cs="Arial"/>
                <w:spacing w:val="-2"/>
              </w:rPr>
              <w:t>.</w:t>
            </w:r>
            <w:r w:rsidRPr="00997FCD">
              <w:rPr>
                <w:rFonts w:ascii="Arial" w:eastAsia="Times New Roman" w:hAnsi="Arial" w:cs="Arial"/>
                <w:spacing w:val="1"/>
              </w:rPr>
              <w:t>7</w:t>
            </w:r>
            <w:r w:rsidRPr="00997FCD">
              <w:rPr>
                <w:rFonts w:ascii="Arial" w:eastAsia="Times New Roman" w:hAnsi="Arial" w:cs="Arial"/>
                <w:spacing w:val="-1"/>
              </w:rPr>
              <w:t>4</w:t>
            </w:r>
            <w:r w:rsidRPr="00997FCD">
              <w:rPr>
                <w:rFonts w:ascii="Arial" w:eastAsia="Times New Roman" w:hAnsi="Arial" w:cs="Arial"/>
              </w:rPr>
              <w:t>8</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5</w:t>
            </w:r>
            <w:r w:rsidRPr="00997FCD">
              <w:rPr>
                <w:rFonts w:ascii="Arial" w:eastAsia="Times New Roman" w:hAnsi="Arial" w:cs="Arial"/>
              </w:rPr>
              <w:t>3</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52"/>
              <w:rPr>
                <w:rFonts w:ascii="Arial" w:eastAsia="Times New Roman" w:hAnsi="Arial" w:cs="Arial"/>
              </w:rPr>
            </w:pPr>
            <w:r w:rsidRPr="00997FCD">
              <w:rPr>
                <w:rFonts w:ascii="Arial" w:eastAsia="Times New Roman" w:hAnsi="Arial" w:cs="Arial"/>
                <w:spacing w:val="1"/>
              </w:rPr>
              <w:t>33</w:t>
            </w:r>
            <w:r w:rsidRPr="00997FCD">
              <w:rPr>
                <w:rFonts w:ascii="Arial" w:eastAsia="Times New Roman" w:hAnsi="Arial" w:cs="Arial"/>
                <w:spacing w:val="-2"/>
              </w:rPr>
              <w:t>.</w:t>
            </w:r>
            <w:r w:rsidRPr="00997FCD">
              <w:rPr>
                <w:rFonts w:ascii="Arial" w:eastAsia="Times New Roman" w:hAnsi="Arial" w:cs="Arial"/>
                <w:spacing w:val="1"/>
              </w:rPr>
              <w:t>1</w:t>
            </w:r>
            <w:r w:rsidRPr="00997FCD">
              <w:rPr>
                <w:rFonts w:ascii="Arial" w:eastAsia="Times New Roman" w:hAnsi="Arial" w:cs="Arial"/>
                <w:spacing w:val="-1"/>
              </w:rPr>
              <w:t>8</w:t>
            </w:r>
            <w:r w:rsidRPr="00997FCD">
              <w:rPr>
                <w:rFonts w:ascii="Arial" w:eastAsia="Times New Roman" w:hAnsi="Arial" w:cs="Arial"/>
              </w:rPr>
              <w:t>3</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7</w:t>
            </w:r>
            <w:r w:rsidRPr="00997FCD">
              <w:rPr>
                <w:rFonts w:ascii="Arial" w:eastAsia="Times New Roman" w:hAnsi="Arial" w:cs="Arial"/>
              </w:rPr>
              <w:t>,</w:t>
            </w:r>
            <w:r w:rsidRPr="00997FCD">
              <w:rPr>
                <w:rFonts w:ascii="Arial" w:eastAsia="Times New Roman" w:hAnsi="Arial" w:cs="Arial"/>
                <w:spacing w:val="-1"/>
              </w:rPr>
              <w:t>9</w:t>
            </w:r>
            <w:r w:rsidRPr="00997FCD">
              <w:rPr>
                <w:rFonts w:ascii="Arial" w:eastAsia="Times New Roman" w:hAnsi="Arial" w:cs="Arial"/>
              </w:rPr>
              <w:t>5</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3</w:t>
            </w:r>
            <w:r w:rsidRPr="00997FCD">
              <w:rPr>
                <w:rFonts w:ascii="Arial" w:eastAsia="Times New Roman" w:hAnsi="Arial" w:cs="Arial"/>
              </w:rPr>
              <w:t>0–</w:t>
            </w:r>
            <w:r w:rsidRPr="00997FCD">
              <w:rPr>
                <w:rFonts w:ascii="Arial" w:eastAsia="Times New Roman" w:hAnsi="Arial" w:cs="Arial"/>
                <w:spacing w:val="-1"/>
              </w:rPr>
              <w:t>34</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53"/>
              <w:rPr>
                <w:rFonts w:ascii="Arial" w:eastAsia="Times New Roman" w:hAnsi="Arial" w:cs="Arial"/>
              </w:rPr>
            </w:pPr>
            <w:r w:rsidRPr="00997FCD">
              <w:rPr>
                <w:rFonts w:ascii="Arial" w:eastAsia="Times New Roman" w:hAnsi="Arial" w:cs="Arial"/>
                <w:spacing w:val="1"/>
              </w:rPr>
              <w:t>17</w:t>
            </w:r>
            <w:r w:rsidRPr="00997FCD">
              <w:rPr>
                <w:rFonts w:ascii="Arial" w:eastAsia="Times New Roman" w:hAnsi="Arial" w:cs="Arial"/>
                <w:spacing w:val="-2"/>
              </w:rPr>
              <w:t>.</w:t>
            </w:r>
            <w:r w:rsidRPr="00997FCD">
              <w:rPr>
                <w:rFonts w:ascii="Arial" w:eastAsia="Times New Roman" w:hAnsi="Arial" w:cs="Arial"/>
                <w:spacing w:val="1"/>
              </w:rPr>
              <w:t>0</w:t>
            </w:r>
            <w:r w:rsidRPr="00997FCD">
              <w:rPr>
                <w:rFonts w:ascii="Arial" w:eastAsia="Times New Roman" w:hAnsi="Arial" w:cs="Arial"/>
                <w:spacing w:val="-1"/>
              </w:rPr>
              <w:t>5</w:t>
            </w:r>
            <w:r w:rsidRPr="00997FCD">
              <w:rPr>
                <w:rFonts w:ascii="Arial" w:eastAsia="Times New Roman" w:hAnsi="Arial" w:cs="Arial"/>
              </w:rPr>
              <w:t>5</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1</w:t>
            </w:r>
            <w:r w:rsidRPr="00997FCD">
              <w:rPr>
                <w:rFonts w:ascii="Arial" w:eastAsia="Times New Roman" w:hAnsi="Arial" w:cs="Arial"/>
              </w:rPr>
              <w:t>4</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4"/>
              <w:rPr>
                <w:rFonts w:ascii="Arial" w:eastAsia="Times New Roman" w:hAnsi="Arial" w:cs="Arial"/>
              </w:rPr>
            </w:pPr>
            <w:r w:rsidRPr="00997FCD">
              <w:rPr>
                <w:rFonts w:ascii="Arial" w:eastAsia="Times New Roman" w:hAnsi="Arial" w:cs="Arial"/>
                <w:spacing w:val="1"/>
              </w:rPr>
              <w:t>17</w:t>
            </w:r>
            <w:r w:rsidRPr="00997FCD">
              <w:rPr>
                <w:rFonts w:ascii="Arial" w:eastAsia="Times New Roman" w:hAnsi="Arial" w:cs="Arial"/>
                <w:spacing w:val="-2"/>
              </w:rPr>
              <w:t>.</w:t>
            </w:r>
            <w:r w:rsidRPr="00997FCD">
              <w:rPr>
                <w:rFonts w:ascii="Arial" w:eastAsia="Times New Roman" w:hAnsi="Arial" w:cs="Arial"/>
                <w:spacing w:val="1"/>
              </w:rPr>
              <w:t>1</w:t>
            </w:r>
            <w:r w:rsidRPr="00997FCD">
              <w:rPr>
                <w:rFonts w:ascii="Arial" w:eastAsia="Times New Roman" w:hAnsi="Arial" w:cs="Arial"/>
                <w:spacing w:val="-1"/>
              </w:rPr>
              <w:t>0</w:t>
            </w:r>
            <w:r w:rsidRPr="00997FCD">
              <w:rPr>
                <w:rFonts w:ascii="Arial" w:eastAsia="Times New Roman" w:hAnsi="Arial" w:cs="Arial"/>
              </w:rPr>
              <w:t>6</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2</w:t>
            </w:r>
            <w:r w:rsidRPr="00997FCD">
              <w:rPr>
                <w:rFonts w:ascii="Arial" w:eastAsia="Times New Roman" w:hAnsi="Arial" w:cs="Arial"/>
              </w:rPr>
              <w:t>2</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52"/>
              <w:rPr>
                <w:rFonts w:ascii="Arial" w:eastAsia="Times New Roman" w:hAnsi="Arial" w:cs="Arial"/>
              </w:rPr>
            </w:pPr>
            <w:r w:rsidRPr="00997FCD">
              <w:rPr>
                <w:rFonts w:ascii="Arial" w:eastAsia="Times New Roman" w:hAnsi="Arial" w:cs="Arial"/>
                <w:spacing w:val="1"/>
              </w:rPr>
              <w:t>34</w:t>
            </w:r>
            <w:r w:rsidRPr="00997FCD">
              <w:rPr>
                <w:rFonts w:ascii="Arial" w:eastAsia="Times New Roman" w:hAnsi="Arial" w:cs="Arial"/>
                <w:spacing w:val="-2"/>
              </w:rPr>
              <w:t>.</w:t>
            </w:r>
            <w:r w:rsidRPr="00997FCD">
              <w:rPr>
                <w:rFonts w:ascii="Arial" w:eastAsia="Times New Roman" w:hAnsi="Arial" w:cs="Arial"/>
                <w:spacing w:val="1"/>
              </w:rPr>
              <w:t>1</w:t>
            </w:r>
            <w:r w:rsidRPr="00997FCD">
              <w:rPr>
                <w:rFonts w:ascii="Arial" w:eastAsia="Times New Roman" w:hAnsi="Arial" w:cs="Arial"/>
                <w:spacing w:val="-1"/>
              </w:rPr>
              <w:t>6</w:t>
            </w:r>
            <w:r w:rsidRPr="00997FCD">
              <w:rPr>
                <w:rFonts w:ascii="Arial" w:eastAsia="Times New Roman" w:hAnsi="Arial" w:cs="Arial"/>
              </w:rPr>
              <w:t>1</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spacing w:val="-1"/>
              </w:rPr>
              <w:t>18</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3</w:t>
            </w:r>
            <w:r w:rsidRPr="00997FCD">
              <w:rPr>
                <w:rFonts w:ascii="Arial" w:eastAsia="Times New Roman" w:hAnsi="Arial" w:cs="Arial"/>
              </w:rPr>
              <w:t>5–</w:t>
            </w:r>
            <w:r w:rsidRPr="00997FCD">
              <w:rPr>
                <w:rFonts w:ascii="Arial" w:eastAsia="Times New Roman" w:hAnsi="Arial" w:cs="Arial"/>
                <w:spacing w:val="-1"/>
              </w:rPr>
              <w:t>39</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53"/>
              <w:rPr>
                <w:rFonts w:ascii="Arial" w:eastAsia="Times New Roman" w:hAnsi="Arial" w:cs="Arial"/>
              </w:rPr>
            </w:pPr>
            <w:r w:rsidRPr="00997FCD">
              <w:rPr>
                <w:rFonts w:ascii="Arial" w:eastAsia="Times New Roman" w:hAnsi="Arial" w:cs="Arial"/>
                <w:spacing w:val="1"/>
              </w:rPr>
              <w:t>19</w:t>
            </w:r>
            <w:r w:rsidRPr="00997FCD">
              <w:rPr>
                <w:rFonts w:ascii="Arial" w:eastAsia="Times New Roman" w:hAnsi="Arial" w:cs="Arial"/>
                <w:spacing w:val="-2"/>
              </w:rPr>
              <w:t>.</w:t>
            </w:r>
            <w:r w:rsidRPr="00997FCD">
              <w:rPr>
                <w:rFonts w:ascii="Arial" w:eastAsia="Times New Roman" w:hAnsi="Arial" w:cs="Arial"/>
                <w:spacing w:val="1"/>
              </w:rPr>
              <w:t>8</w:t>
            </w:r>
            <w:r w:rsidRPr="00997FCD">
              <w:rPr>
                <w:rFonts w:ascii="Arial" w:eastAsia="Times New Roman" w:hAnsi="Arial" w:cs="Arial"/>
                <w:spacing w:val="-1"/>
              </w:rPr>
              <w:t>5</w:t>
            </w:r>
            <w:r w:rsidRPr="00997FCD">
              <w:rPr>
                <w:rFonts w:ascii="Arial" w:eastAsia="Times New Roman" w:hAnsi="Arial" w:cs="Arial"/>
              </w:rPr>
              <w:t>0</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9</w:t>
            </w:r>
            <w:r w:rsidRPr="00997FCD">
              <w:rPr>
                <w:rFonts w:ascii="Arial" w:eastAsia="Times New Roman" w:hAnsi="Arial" w:cs="Arial"/>
              </w:rPr>
              <w:t>,</w:t>
            </w:r>
            <w:r w:rsidRPr="00997FCD">
              <w:rPr>
                <w:rFonts w:ascii="Arial" w:eastAsia="Times New Roman" w:hAnsi="Arial" w:cs="Arial"/>
                <w:spacing w:val="-1"/>
              </w:rPr>
              <w:t>4</w:t>
            </w:r>
            <w:r w:rsidRPr="00997FCD">
              <w:rPr>
                <w:rFonts w:ascii="Arial" w:eastAsia="Times New Roman" w:hAnsi="Arial" w:cs="Arial"/>
              </w:rPr>
              <w:t>8</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4"/>
              <w:rPr>
                <w:rFonts w:ascii="Arial" w:eastAsia="Times New Roman" w:hAnsi="Arial" w:cs="Arial"/>
              </w:rPr>
            </w:pPr>
            <w:r w:rsidRPr="00997FCD">
              <w:rPr>
                <w:rFonts w:ascii="Arial" w:eastAsia="Times New Roman" w:hAnsi="Arial" w:cs="Arial"/>
                <w:spacing w:val="1"/>
              </w:rPr>
              <w:t>17</w:t>
            </w:r>
            <w:r w:rsidRPr="00997FCD">
              <w:rPr>
                <w:rFonts w:ascii="Arial" w:eastAsia="Times New Roman" w:hAnsi="Arial" w:cs="Arial"/>
                <w:spacing w:val="-2"/>
              </w:rPr>
              <w:t>.</w:t>
            </w:r>
            <w:r w:rsidRPr="00997FCD">
              <w:rPr>
                <w:rFonts w:ascii="Arial" w:eastAsia="Times New Roman" w:hAnsi="Arial" w:cs="Arial"/>
                <w:spacing w:val="1"/>
              </w:rPr>
              <w:t>9</w:t>
            </w:r>
            <w:r w:rsidRPr="00997FCD">
              <w:rPr>
                <w:rFonts w:ascii="Arial" w:eastAsia="Times New Roman" w:hAnsi="Arial" w:cs="Arial"/>
                <w:spacing w:val="-1"/>
              </w:rPr>
              <w:t>2</w:t>
            </w:r>
            <w:r w:rsidRPr="00997FCD">
              <w:rPr>
                <w:rFonts w:ascii="Arial" w:eastAsia="Times New Roman" w:hAnsi="Arial" w:cs="Arial"/>
              </w:rPr>
              <w:t>4</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6</w:t>
            </w:r>
            <w:r w:rsidRPr="00997FCD">
              <w:rPr>
                <w:rFonts w:ascii="Arial" w:eastAsia="Times New Roman" w:hAnsi="Arial" w:cs="Arial"/>
              </w:rPr>
              <w:t>2</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52"/>
              <w:rPr>
                <w:rFonts w:ascii="Arial" w:eastAsia="Times New Roman" w:hAnsi="Arial" w:cs="Arial"/>
              </w:rPr>
            </w:pPr>
            <w:r w:rsidRPr="00997FCD">
              <w:rPr>
                <w:rFonts w:ascii="Arial" w:eastAsia="Times New Roman" w:hAnsi="Arial" w:cs="Arial"/>
                <w:spacing w:val="1"/>
              </w:rPr>
              <w:t>37</w:t>
            </w:r>
            <w:r w:rsidRPr="00997FCD">
              <w:rPr>
                <w:rFonts w:ascii="Arial" w:eastAsia="Times New Roman" w:hAnsi="Arial" w:cs="Arial"/>
                <w:spacing w:val="-2"/>
              </w:rPr>
              <w:t>.</w:t>
            </w:r>
            <w:r w:rsidRPr="00997FCD">
              <w:rPr>
                <w:rFonts w:ascii="Arial" w:eastAsia="Times New Roman" w:hAnsi="Arial" w:cs="Arial"/>
                <w:spacing w:val="1"/>
              </w:rPr>
              <w:t>7</w:t>
            </w:r>
            <w:r w:rsidRPr="00997FCD">
              <w:rPr>
                <w:rFonts w:ascii="Arial" w:eastAsia="Times New Roman" w:hAnsi="Arial" w:cs="Arial"/>
                <w:spacing w:val="-1"/>
              </w:rPr>
              <w:t>7</w:t>
            </w:r>
            <w:r w:rsidRPr="00997FCD">
              <w:rPr>
                <w:rFonts w:ascii="Arial" w:eastAsia="Times New Roman" w:hAnsi="Arial" w:cs="Arial"/>
              </w:rPr>
              <w:t>5</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9</w:t>
            </w:r>
            <w:r w:rsidRPr="00997FCD">
              <w:rPr>
                <w:rFonts w:ascii="Arial" w:eastAsia="Times New Roman" w:hAnsi="Arial" w:cs="Arial"/>
              </w:rPr>
              <w:t>,</w:t>
            </w:r>
            <w:r w:rsidRPr="00997FCD">
              <w:rPr>
                <w:rFonts w:ascii="Arial" w:eastAsia="Times New Roman" w:hAnsi="Arial" w:cs="Arial"/>
                <w:spacing w:val="-1"/>
              </w:rPr>
              <w:t>0</w:t>
            </w:r>
            <w:r w:rsidRPr="00997FCD">
              <w:rPr>
                <w:rFonts w:ascii="Arial" w:eastAsia="Times New Roman" w:hAnsi="Arial" w:cs="Arial"/>
              </w:rPr>
              <w:t>5</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4</w:t>
            </w:r>
            <w:r w:rsidRPr="00997FCD">
              <w:rPr>
                <w:rFonts w:ascii="Arial" w:eastAsia="Times New Roman" w:hAnsi="Arial" w:cs="Arial"/>
              </w:rPr>
              <w:t>0–</w:t>
            </w:r>
            <w:r w:rsidRPr="00997FCD">
              <w:rPr>
                <w:rFonts w:ascii="Arial" w:eastAsia="Times New Roman" w:hAnsi="Arial" w:cs="Arial"/>
                <w:spacing w:val="-1"/>
              </w:rPr>
              <w:t>44</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53"/>
              <w:rPr>
                <w:rFonts w:ascii="Arial" w:eastAsia="Times New Roman" w:hAnsi="Arial" w:cs="Arial"/>
              </w:rPr>
            </w:pPr>
            <w:r w:rsidRPr="00997FCD">
              <w:rPr>
                <w:rFonts w:ascii="Arial" w:eastAsia="Times New Roman" w:hAnsi="Arial" w:cs="Arial"/>
                <w:spacing w:val="1"/>
              </w:rPr>
              <w:t>13</w:t>
            </w:r>
            <w:r w:rsidRPr="00997FCD">
              <w:rPr>
                <w:rFonts w:ascii="Arial" w:eastAsia="Times New Roman" w:hAnsi="Arial" w:cs="Arial"/>
                <w:spacing w:val="-2"/>
              </w:rPr>
              <w:t>.</w:t>
            </w:r>
            <w:r w:rsidRPr="00997FCD">
              <w:rPr>
                <w:rFonts w:ascii="Arial" w:eastAsia="Times New Roman" w:hAnsi="Arial" w:cs="Arial"/>
                <w:spacing w:val="1"/>
              </w:rPr>
              <w:t>2</w:t>
            </w:r>
            <w:r w:rsidRPr="00997FCD">
              <w:rPr>
                <w:rFonts w:ascii="Arial" w:eastAsia="Times New Roman" w:hAnsi="Arial" w:cs="Arial"/>
                <w:spacing w:val="-1"/>
              </w:rPr>
              <w:t>0</w:t>
            </w:r>
            <w:r w:rsidRPr="00997FCD">
              <w:rPr>
                <w:rFonts w:ascii="Arial" w:eastAsia="Times New Roman" w:hAnsi="Arial" w:cs="Arial"/>
              </w:rPr>
              <w:t>0</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w:t>
            </w:r>
            <w:r w:rsidRPr="00997FCD">
              <w:rPr>
                <w:rFonts w:ascii="Arial" w:eastAsia="Times New Roman" w:hAnsi="Arial" w:cs="Arial"/>
                <w:spacing w:val="-1"/>
              </w:rPr>
              <w:t>3</w:t>
            </w:r>
            <w:r w:rsidRPr="00997FCD">
              <w:rPr>
                <w:rFonts w:ascii="Arial" w:eastAsia="Times New Roman" w:hAnsi="Arial" w:cs="Arial"/>
              </w:rPr>
              <w:t>0</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4"/>
              <w:rPr>
                <w:rFonts w:ascii="Arial" w:eastAsia="Times New Roman" w:hAnsi="Arial" w:cs="Arial"/>
              </w:rPr>
            </w:pPr>
            <w:r w:rsidRPr="00997FCD">
              <w:rPr>
                <w:rFonts w:ascii="Arial" w:eastAsia="Times New Roman" w:hAnsi="Arial" w:cs="Arial"/>
                <w:spacing w:val="1"/>
              </w:rPr>
              <w:t>13</w:t>
            </w:r>
            <w:r w:rsidRPr="00997FCD">
              <w:rPr>
                <w:rFonts w:ascii="Arial" w:eastAsia="Times New Roman" w:hAnsi="Arial" w:cs="Arial"/>
                <w:spacing w:val="-2"/>
              </w:rPr>
              <w:t>.</w:t>
            </w:r>
            <w:r w:rsidRPr="00997FCD">
              <w:rPr>
                <w:rFonts w:ascii="Arial" w:eastAsia="Times New Roman" w:hAnsi="Arial" w:cs="Arial"/>
                <w:spacing w:val="1"/>
              </w:rPr>
              <w:t>0</w:t>
            </w:r>
            <w:r w:rsidRPr="00997FCD">
              <w:rPr>
                <w:rFonts w:ascii="Arial" w:eastAsia="Times New Roman" w:hAnsi="Arial" w:cs="Arial"/>
                <w:spacing w:val="-1"/>
              </w:rPr>
              <w:t>4</w:t>
            </w:r>
            <w:r w:rsidRPr="00997FCD">
              <w:rPr>
                <w:rFonts w:ascii="Arial" w:eastAsia="Times New Roman" w:hAnsi="Arial" w:cs="Arial"/>
              </w:rPr>
              <w:t>8</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w:t>
            </w:r>
            <w:r w:rsidRPr="00997FCD">
              <w:rPr>
                <w:rFonts w:ascii="Arial" w:eastAsia="Times New Roman" w:hAnsi="Arial" w:cs="Arial"/>
                <w:spacing w:val="-1"/>
              </w:rPr>
              <w:t>2</w:t>
            </w:r>
            <w:r w:rsidRPr="00997FCD">
              <w:rPr>
                <w:rFonts w:ascii="Arial" w:eastAsia="Times New Roman" w:hAnsi="Arial" w:cs="Arial"/>
              </w:rPr>
              <w:t>7</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52"/>
              <w:rPr>
                <w:rFonts w:ascii="Arial" w:eastAsia="Times New Roman" w:hAnsi="Arial" w:cs="Arial"/>
              </w:rPr>
            </w:pPr>
            <w:r w:rsidRPr="00997FCD">
              <w:rPr>
                <w:rFonts w:ascii="Arial" w:eastAsia="Times New Roman" w:hAnsi="Arial" w:cs="Arial"/>
                <w:spacing w:val="1"/>
              </w:rPr>
              <w:t>26</w:t>
            </w:r>
            <w:r w:rsidRPr="00997FCD">
              <w:rPr>
                <w:rFonts w:ascii="Arial" w:eastAsia="Times New Roman" w:hAnsi="Arial" w:cs="Arial"/>
                <w:spacing w:val="-2"/>
              </w:rPr>
              <w:t>.</w:t>
            </w:r>
            <w:r w:rsidRPr="00997FCD">
              <w:rPr>
                <w:rFonts w:ascii="Arial" w:eastAsia="Times New Roman" w:hAnsi="Arial" w:cs="Arial"/>
                <w:spacing w:val="1"/>
              </w:rPr>
              <w:t>2</w:t>
            </w:r>
            <w:r w:rsidRPr="00997FCD">
              <w:rPr>
                <w:rFonts w:ascii="Arial" w:eastAsia="Times New Roman" w:hAnsi="Arial" w:cs="Arial"/>
                <w:spacing w:val="-1"/>
              </w:rPr>
              <w:t>4</w:t>
            </w:r>
            <w:r w:rsidRPr="00997FCD">
              <w:rPr>
                <w:rFonts w:ascii="Arial" w:eastAsia="Times New Roman" w:hAnsi="Arial" w:cs="Arial"/>
              </w:rPr>
              <w:t>7</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w:t>
            </w:r>
            <w:r w:rsidRPr="00997FCD">
              <w:rPr>
                <w:rFonts w:ascii="Arial" w:eastAsia="Times New Roman" w:hAnsi="Arial" w:cs="Arial"/>
                <w:spacing w:val="-1"/>
              </w:rPr>
              <w:t>2</w:t>
            </w:r>
            <w:r w:rsidRPr="00997FCD">
              <w:rPr>
                <w:rFonts w:ascii="Arial" w:eastAsia="Times New Roman" w:hAnsi="Arial" w:cs="Arial"/>
              </w:rPr>
              <w:t>9</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4</w:t>
            </w:r>
            <w:r w:rsidRPr="00997FCD">
              <w:rPr>
                <w:rFonts w:ascii="Arial" w:eastAsia="Times New Roman" w:hAnsi="Arial" w:cs="Arial"/>
              </w:rPr>
              <w:t>5–</w:t>
            </w:r>
            <w:r w:rsidRPr="00997FCD">
              <w:rPr>
                <w:rFonts w:ascii="Arial" w:eastAsia="Times New Roman" w:hAnsi="Arial" w:cs="Arial"/>
                <w:spacing w:val="-1"/>
              </w:rPr>
              <w:t>49</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53"/>
              <w:rPr>
                <w:rFonts w:ascii="Arial" w:eastAsia="Times New Roman" w:hAnsi="Arial" w:cs="Arial"/>
              </w:rPr>
            </w:pPr>
            <w:r w:rsidRPr="00997FCD">
              <w:rPr>
                <w:rFonts w:ascii="Arial" w:eastAsia="Times New Roman" w:hAnsi="Arial" w:cs="Arial"/>
                <w:spacing w:val="1"/>
              </w:rPr>
              <w:t>13</w:t>
            </w:r>
            <w:r w:rsidRPr="00997FCD">
              <w:rPr>
                <w:rFonts w:ascii="Arial" w:eastAsia="Times New Roman" w:hAnsi="Arial" w:cs="Arial"/>
                <w:spacing w:val="-2"/>
              </w:rPr>
              <w:t>.</w:t>
            </w:r>
            <w:r w:rsidRPr="00997FCD">
              <w:rPr>
                <w:rFonts w:ascii="Arial" w:eastAsia="Times New Roman" w:hAnsi="Arial" w:cs="Arial"/>
                <w:spacing w:val="1"/>
              </w:rPr>
              <w:t>5</w:t>
            </w:r>
            <w:r w:rsidRPr="00997FCD">
              <w:rPr>
                <w:rFonts w:ascii="Arial" w:eastAsia="Times New Roman" w:hAnsi="Arial" w:cs="Arial"/>
                <w:spacing w:val="-1"/>
              </w:rPr>
              <w:t>0</w:t>
            </w:r>
            <w:r w:rsidRPr="00997FCD">
              <w:rPr>
                <w:rFonts w:ascii="Arial" w:eastAsia="Times New Roman" w:hAnsi="Arial" w:cs="Arial"/>
              </w:rPr>
              <w:t>8</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w:t>
            </w:r>
            <w:r w:rsidRPr="00997FCD">
              <w:rPr>
                <w:rFonts w:ascii="Arial" w:eastAsia="Times New Roman" w:hAnsi="Arial" w:cs="Arial"/>
                <w:spacing w:val="-1"/>
              </w:rPr>
              <w:t>4</w:t>
            </w:r>
            <w:r w:rsidRPr="00997FCD">
              <w:rPr>
                <w:rFonts w:ascii="Arial" w:eastAsia="Times New Roman" w:hAnsi="Arial" w:cs="Arial"/>
              </w:rPr>
              <w:t>5</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4"/>
              <w:rPr>
                <w:rFonts w:ascii="Arial" w:eastAsia="Times New Roman" w:hAnsi="Arial" w:cs="Arial"/>
              </w:rPr>
            </w:pPr>
            <w:r w:rsidRPr="00997FCD">
              <w:rPr>
                <w:rFonts w:ascii="Arial" w:eastAsia="Times New Roman" w:hAnsi="Arial" w:cs="Arial"/>
                <w:spacing w:val="1"/>
              </w:rPr>
              <w:t>13</w:t>
            </w:r>
            <w:r w:rsidRPr="00997FCD">
              <w:rPr>
                <w:rFonts w:ascii="Arial" w:eastAsia="Times New Roman" w:hAnsi="Arial" w:cs="Arial"/>
                <w:spacing w:val="-2"/>
              </w:rPr>
              <w:t>.</w:t>
            </w:r>
            <w:r w:rsidRPr="00997FCD">
              <w:rPr>
                <w:rFonts w:ascii="Arial" w:eastAsia="Times New Roman" w:hAnsi="Arial" w:cs="Arial"/>
                <w:spacing w:val="1"/>
              </w:rPr>
              <w:t>5</w:t>
            </w:r>
            <w:r w:rsidRPr="00997FCD">
              <w:rPr>
                <w:rFonts w:ascii="Arial" w:eastAsia="Times New Roman" w:hAnsi="Arial" w:cs="Arial"/>
                <w:spacing w:val="-1"/>
              </w:rPr>
              <w:t>8</w:t>
            </w:r>
            <w:r w:rsidRPr="00997FCD">
              <w:rPr>
                <w:rFonts w:ascii="Arial" w:eastAsia="Times New Roman" w:hAnsi="Arial" w:cs="Arial"/>
              </w:rPr>
              <w:t>0</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w:t>
            </w:r>
            <w:r w:rsidRPr="00997FCD">
              <w:rPr>
                <w:rFonts w:ascii="Arial" w:eastAsia="Times New Roman" w:hAnsi="Arial" w:cs="Arial"/>
                <w:spacing w:val="-1"/>
              </w:rPr>
              <w:t>5</w:t>
            </w:r>
            <w:r w:rsidRPr="00997FCD">
              <w:rPr>
                <w:rFonts w:ascii="Arial" w:eastAsia="Times New Roman" w:hAnsi="Arial" w:cs="Arial"/>
              </w:rPr>
              <w:t>3</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52"/>
              <w:rPr>
                <w:rFonts w:ascii="Arial" w:eastAsia="Times New Roman" w:hAnsi="Arial" w:cs="Arial"/>
              </w:rPr>
            </w:pPr>
            <w:r w:rsidRPr="00997FCD">
              <w:rPr>
                <w:rFonts w:ascii="Arial" w:eastAsia="Times New Roman" w:hAnsi="Arial" w:cs="Arial"/>
                <w:spacing w:val="1"/>
              </w:rPr>
              <w:t>27</w:t>
            </w:r>
            <w:r w:rsidRPr="00997FCD">
              <w:rPr>
                <w:rFonts w:ascii="Arial" w:eastAsia="Times New Roman" w:hAnsi="Arial" w:cs="Arial"/>
                <w:spacing w:val="-2"/>
              </w:rPr>
              <w:t>.</w:t>
            </w:r>
            <w:r w:rsidRPr="00997FCD">
              <w:rPr>
                <w:rFonts w:ascii="Arial" w:eastAsia="Times New Roman" w:hAnsi="Arial" w:cs="Arial"/>
                <w:spacing w:val="1"/>
              </w:rPr>
              <w:t>0</w:t>
            </w:r>
            <w:r w:rsidRPr="00997FCD">
              <w:rPr>
                <w:rFonts w:ascii="Arial" w:eastAsia="Times New Roman" w:hAnsi="Arial" w:cs="Arial"/>
                <w:spacing w:val="-1"/>
              </w:rPr>
              <w:t>8</w:t>
            </w:r>
            <w:r w:rsidRPr="00997FCD">
              <w:rPr>
                <w:rFonts w:ascii="Arial" w:eastAsia="Times New Roman" w:hAnsi="Arial" w:cs="Arial"/>
              </w:rPr>
              <w:t>8</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w:t>
            </w:r>
            <w:r w:rsidRPr="00997FCD">
              <w:rPr>
                <w:rFonts w:ascii="Arial" w:eastAsia="Times New Roman" w:hAnsi="Arial" w:cs="Arial"/>
                <w:spacing w:val="-1"/>
              </w:rPr>
              <w:t>4</w:t>
            </w:r>
            <w:r w:rsidRPr="00997FCD">
              <w:rPr>
                <w:rFonts w:ascii="Arial" w:eastAsia="Times New Roman" w:hAnsi="Arial" w:cs="Arial"/>
              </w:rPr>
              <w:t>9</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5</w:t>
            </w:r>
            <w:r w:rsidRPr="00997FCD">
              <w:rPr>
                <w:rFonts w:ascii="Arial" w:eastAsia="Times New Roman" w:hAnsi="Arial" w:cs="Arial"/>
              </w:rPr>
              <w:t>0–</w:t>
            </w:r>
            <w:r w:rsidRPr="00997FCD">
              <w:rPr>
                <w:rFonts w:ascii="Arial" w:eastAsia="Times New Roman" w:hAnsi="Arial" w:cs="Arial"/>
                <w:spacing w:val="-1"/>
              </w:rPr>
              <w:t>54</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53"/>
              <w:rPr>
                <w:rFonts w:ascii="Arial" w:eastAsia="Times New Roman" w:hAnsi="Arial" w:cs="Arial"/>
              </w:rPr>
            </w:pPr>
            <w:r w:rsidRPr="00997FCD">
              <w:rPr>
                <w:rFonts w:ascii="Arial" w:eastAsia="Times New Roman" w:hAnsi="Arial" w:cs="Arial"/>
                <w:spacing w:val="1"/>
              </w:rPr>
              <w:t>12</w:t>
            </w:r>
            <w:r w:rsidRPr="00997FCD">
              <w:rPr>
                <w:rFonts w:ascii="Arial" w:eastAsia="Times New Roman" w:hAnsi="Arial" w:cs="Arial"/>
                <w:spacing w:val="-2"/>
              </w:rPr>
              <w:t>.</w:t>
            </w:r>
            <w:r w:rsidRPr="00997FCD">
              <w:rPr>
                <w:rFonts w:ascii="Arial" w:eastAsia="Times New Roman" w:hAnsi="Arial" w:cs="Arial"/>
                <w:spacing w:val="1"/>
              </w:rPr>
              <w:t>7</w:t>
            </w:r>
            <w:r w:rsidRPr="00997FCD">
              <w:rPr>
                <w:rFonts w:ascii="Arial" w:eastAsia="Times New Roman" w:hAnsi="Arial" w:cs="Arial"/>
                <w:spacing w:val="-1"/>
              </w:rPr>
              <w:t>9</w:t>
            </w:r>
            <w:r w:rsidRPr="00997FCD">
              <w:rPr>
                <w:rFonts w:ascii="Arial" w:eastAsia="Times New Roman" w:hAnsi="Arial" w:cs="Arial"/>
              </w:rPr>
              <w:t>1</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w:t>
            </w:r>
            <w:r w:rsidRPr="00997FCD">
              <w:rPr>
                <w:rFonts w:ascii="Arial" w:eastAsia="Times New Roman" w:hAnsi="Arial" w:cs="Arial"/>
                <w:spacing w:val="-1"/>
              </w:rPr>
              <w:t>1</w:t>
            </w:r>
            <w:r w:rsidRPr="00997FCD">
              <w:rPr>
                <w:rFonts w:ascii="Arial" w:eastAsia="Times New Roman" w:hAnsi="Arial" w:cs="Arial"/>
              </w:rPr>
              <w:t>1</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4"/>
              <w:rPr>
                <w:rFonts w:ascii="Arial" w:eastAsia="Times New Roman" w:hAnsi="Arial" w:cs="Arial"/>
              </w:rPr>
            </w:pPr>
            <w:r w:rsidRPr="00997FCD">
              <w:rPr>
                <w:rFonts w:ascii="Arial" w:eastAsia="Times New Roman" w:hAnsi="Arial" w:cs="Arial"/>
                <w:spacing w:val="1"/>
              </w:rPr>
              <w:t>12</w:t>
            </w:r>
            <w:r w:rsidRPr="00997FCD">
              <w:rPr>
                <w:rFonts w:ascii="Arial" w:eastAsia="Times New Roman" w:hAnsi="Arial" w:cs="Arial"/>
                <w:spacing w:val="-2"/>
              </w:rPr>
              <w:t>.</w:t>
            </w:r>
            <w:r w:rsidRPr="00997FCD">
              <w:rPr>
                <w:rFonts w:ascii="Arial" w:eastAsia="Times New Roman" w:hAnsi="Arial" w:cs="Arial"/>
                <w:spacing w:val="1"/>
              </w:rPr>
              <w:t>4</w:t>
            </w:r>
            <w:r w:rsidRPr="00997FCD">
              <w:rPr>
                <w:rFonts w:ascii="Arial" w:eastAsia="Times New Roman" w:hAnsi="Arial" w:cs="Arial"/>
                <w:spacing w:val="-1"/>
              </w:rPr>
              <w:t>6</w:t>
            </w:r>
            <w:r w:rsidRPr="00997FCD">
              <w:rPr>
                <w:rFonts w:ascii="Arial" w:eastAsia="Times New Roman" w:hAnsi="Arial" w:cs="Arial"/>
              </w:rPr>
              <w:t>2</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5</w:t>
            </w:r>
            <w:r w:rsidRPr="00997FCD">
              <w:rPr>
                <w:rFonts w:ascii="Arial" w:eastAsia="Times New Roman" w:hAnsi="Arial" w:cs="Arial"/>
              </w:rPr>
              <w:t>,</w:t>
            </w:r>
            <w:r w:rsidRPr="00997FCD">
              <w:rPr>
                <w:rFonts w:ascii="Arial" w:eastAsia="Times New Roman" w:hAnsi="Arial" w:cs="Arial"/>
                <w:spacing w:val="-1"/>
              </w:rPr>
              <w:t>9</w:t>
            </w:r>
            <w:r w:rsidRPr="00997FCD">
              <w:rPr>
                <w:rFonts w:ascii="Arial" w:eastAsia="Times New Roman" w:hAnsi="Arial" w:cs="Arial"/>
              </w:rPr>
              <w:t>9</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52"/>
              <w:rPr>
                <w:rFonts w:ascii="Arial" w:eastAsia="Times New Roman" w:hAnsi="Arial" w:cs="Arial"/>
              </w:rPr>
            </w:pPr>
            <w:r w:rsidRPr="00997FCD">
              <w:rPr>
                <w:rFonts w:ascii="Arial" w:eastAsia="Times New Roman" w:hAnsi="Arial" w:cs="Arial"/>
                <w:spacing w:val="1"/>
              </w:rPr>
              <w:t>25</w:t>
            </w:r>
            <w:r w:rsidRPr="00997FCD">
              <w:rPr>
                <w:rFonts w:ascii="Arial" w:eastAsia="Times New Roman" w:hAnsi="Arial" w:cs="Arial"/>
                <w:spacing w:val="-2"/>
              </w:rPr>
              <w:t>.</w:t>
            </w:r>
            <w:r w:rsidRPr="00997FCD">
              <w:rPr>
                <w:rFonts w:ascii="Arial" w:eastAsia="Times New Roman" w:hAnsi="Arial" w:cs="Arial"/>
                <w:spacing w:val="1"/>
              </w:rPr>
              <w:t>2</w:t>
            </w:r>
            <w:r w:rsidRPr="00997FCD">
              <w:rPr>
                <w:rFonts w:ascii="Arial" w:eastAsia="Times New Roman" w:hAnsi="Arial" w:cs="Arial"/>
                <w:spacing w:val="-1"/>
              </w:rPr>
              <w:t>5</w:t>
            </w:r>
            <w:r w:rsidRPr="00997FCD">
              <w:rPr>
                <w:rFonts w:ascii="Arial" w:eastAsia="Times New Roman" w:hAnsi="Arial" w:cs="Arial"/>
              </w:rPr>
              <w:t>3</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w:t>
            </w:r>
            <w:r w:rsidRPr="00997FCD">
              <w:rPr>
                <w:rFonts w:ascii="Arial" w:eastAsia="Times New Roman" w:hAnsi="Arial" w:cs="Arial"/>
                <w:spacing w:val="-1"/>
              </w:rPr>
              <w:t>0</w:t>
            </w:r>
            <w:r w:rsidRPr="00997FCD">
              <w:rPr>
                <w:rFonts w:ascii="Arial" w:eastAsia="Times New Roman" w:hAnsi="Arial" w:cs="Arial"/>
              </w:rPr>
              <w:t>5</w:t>
            </w:r>
          </w:p>
        </w:tc>
      </w:tr>
      <w:tr w:rsidR="005933FD" w:rsidRPr="00997FCD" w:rsidTr="005933FD">
        <w:trPr>
          <w:trHeight w:hRule="exact" w:val="317"/>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5</w:t>
            </w:r>
            <w:r w:rsidRPr="00997FCD">
              <w:rPr>
                <w:rFonts w:ascii="Arial" w:eastAsia="Times New Roman" w:hAnsi="Arial" w:cs="Arial"/>
              </w:rPr>
              <w:t>5–</w:t>
            </w:r>
            <w:r w:rsidRPr="00997FCD">
              <w:rPr>
                <w:rFonts w:ascii="Arial" w:eastAsia="Times New Roman" w:hAnsi="Arial" w:cs="Arial"/>
                <w:spacing w:val="-1"/>
              </w:rPr>
              <w:t>59</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99"/>
              <w:rPr>
                <w:rFonts w:ascii="Arial" w:eastAsia="Times New Roman" w:hAnsi="Arial" w:cs="Arial"/>
              </w:rPr>
            </w:pP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8</w:t>
            </w:r>
            <w:r w:rsidRPr="00997FCD">
              <w:rPr>
                <w:rFonts w:ascii="Arial" w:eastAsia="Times New Roman" w:hAnsi="Arial" w:cs="Arial"/>
                <w:spacing w:val="1"/>
              </w:rPr>
              <w:t>9</w:t>
            </w:r>
            <w:r w:rsidRPr="00997FCD">
              <w:rPr>
                <w:rFonts w:ascii="Arial" w:eastAsia="Times New Roman" w:hAnsi="Arial" w:cs="Arial"/>
              </w:rPr>
              <w:t>2</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4</w:t>
            </w:r>
            <w:r w:rsidRPr="00997FCD">
              <w:rPr>
                <w:rFonts w:ascii="Arial" w:eastAsia="Times New Roman" w:hAnsi="Arial" w:cs="Arial"/>
              </w:rPr>
              <w:t>,</w:t>
            </w:r>
            <w:r w:rsidRPr="00997FCD">
              <w:rPr>
                <w:rFonts w:ascii="Arial" w:eastAsia="Times New Roman" w:hAnsi="Arial" w:cs="Arial"/>
                <w:spacing w:val="-1"/>
              </w:rPr>
              <w:t>2</w:t>
            </w:r>
            <w:r w:rsidRPr="00997FCD">
              <w:rPr>
                <w:rFonts w:ascii="Arial" w:eastAsia="Times New Roman" w:hAnsi="Arial" w:cs="Arial"/>
              </w:rPr>
              <w:t>4</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77"/>
              <w:rPr>
                <w:rFonts w:ascii="Arial" w:eastAsia="Times New Roman" w:hAnsi="Arial" w:cs="Arial"/>
              </w:rPr>
            </w:pPr>
            <w:r w:rsidRPr="00997FCD">
              <w:rPr>
                <w:rFonts w:ascii="Arial" w:eastAsia="Times New Roman" w:hAnsi="Arial" w:cs="Arial"/>
                <w:spacing w:val="1"/>
              </w:rPr>
              <w:t>9</w:t>
            </w:r>
            <w:r w:rsidRPr="00997FCD">
              <w:rPr>
                <w:rFonts w:ascii="Arial" w:eastAsia="Times New Roman" w:hAnsi="Arial" w:cs="Arial"/>
              </w:rPr>
              <w:t>.</w:t>
            </w:r>
            <w:r w:rsidRPr="00997FCD">
              <w:rPr>
                <w:rFonts w:ascii="Arial" w:eastAsia="Times New Roman" w:hAnsi="Arial" w:cs="Arial"/>
                <w:spacing w:val="-1"/>
              </w:rPr>
              <w:t>3</w:t>
            </w:r>
            <w:r w:rsidRPr="00997FCD">
              <w:rPr>
                <w:rFonts w:ascii="Arial" w:eastAsia="Times New Roman" w:hAnsi="Arial" w:cs="Arial"/>
                <w:spacing w:val="1"/>
              </w:rPr>
              <w:t>6</w:t>
            </w:r>
            <w:r w:rsidRPr="00997FCD">
              <w:rPr>
                <w:rFonts w:ascii="Arial" w:eastAsia="Times New Roman" w:hAnsi="Arial" w:cs="Arial"/>
              </w:rPr>
              <w:t>8</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4</w:t>
            </w:r>
            <w:r w:rsidRPr="00997FCD">
              <w:rPr>
                <w:rFonts w:ascii="Arial" w:eastAsia="Times New Roman" w:hAnsi="Arial" w:cs="Arial"/>
              </w:rPr>
              <w:t>,</w:t>
            </w:r>
            <w:r w:rsidRPr="00997FCD">
              <w:rPr>
                <w:rFonts w:ascii="Arial" w:eastAsia="Times New Roman" w:hAnsi="Arial" w:cs="Arial"/>
                <w:spacing w:val="-1"/>
              </w:rPr>
              <w:t>5</w:t>
            </w:r>
            <w:r w:rsidRPr="00997FCD">
              <w:rPr>
                <w:rFonts w:ascii="Arial" w:eastAsia="Times New Roman" w:hAnsi="Arial" w:cs="Arial"/>
              </w:rPr>
              <w:t>0</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52"/>
              <w:rPr>
                <w:rFonts w:ascii="Arial" w:eastAsia="Times New Roman" w:hAnsi="Arial" w:cs="Arial"/>
              </w:rPr>
            </w:pPr>
            <w:r w:rsidRPr="00997FCD">
              <w:rPr>
                <w:rFonts w:ascii="Arial" w:eastAsia="Times New Roman" w:hAnsi="Arial" w:cs="Arial"/>
                <w:spacing w:val="1"/>
              </w:rPr>
              <w:t>18</w:t>
            </w:r>
            <w:r w:rsidRPr="00997FCD">
              <w:rPr>
                <w:rFonts w:ascii="Arial" w:eastAsia="Times New Roman" w:hAnsi="Arial" w:cs="Arial"/>
                <w:spacing w:val="-2"/>
              </w:rPr>
              <w:t>.</w:t>
            </w:r>
            <w:r w:rsidRPr="00997FCD">
              <w:rPr>
                <w:rFonts w:ascii="Arial" w:eastAsia="Times New Roman" w:hAnsi="Arial" w:cs="Arial"/>
                <w:spacing w:val="1"/>
              </w:rPr>
              <w:t>2</w:t>
            </w:r>
            <w:r w:rsidRPr="00997FCD">
              <w:rPr>
                <w:rFonts w:ascii="Arial" w:eastAsia="Times New Roman" w:hAnsi="Arial" w:cs="Arial"/>
                <w:spacing w:val="-1"/>
              </w:rPr>
              <w:t>6</w:t>
            </w:r>
            <w:r w:rsidRPr="00997FCD">
              <w:rPr>
                <w:rFonts w:ascii="Arial" w:eastAsia="Times New Roman" w:hAnsi="Arial" w:cs="Arial"/>
              </w:rPr>
              <w:t>0</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4</w:t>
            </w:r>
            <w:r w:rsidRPr="00997FCD">
              <w:rPr>
                <w:rFonts w:ascii="Arial" w:eastAsia="Times New Roman" w:hAnsi="Arial" w:cs="Arial"/>
              </w:rPr>
              <w:t>,</w:t>
            </w:r>
            <w:r w:rsidRPr="00997FCD">
              <w:rPr>
                <w:rFonts w:ascii="Arial" w:eastAsia="Times New Roman" w:hAnsi="Arial" w:cs="Arial"/>
                <w:spacing w:val="-1"/>
              </w:rPr>
              <w:t>3</w:t>
            </w:r>
            <w:r w:rsidRPr="00997FCD">
              <w:rPr>
                <w:rFonts w:ascii="Arial" w:eastAsia="Times New Roman" w:hAnsi="Arial" w:cs="Arial"/>
              </w:rPr>
              <w:t>7</w:t>
            </w:r>
          </w:p>
        </w:tc>
      </w:tr>
      <w:tr w:rsidR="005933FD" w:rsidRPr="00997FCD" w:rsidTr="005933FD">
        <w:trPr>
          <w:trHeight w:hRule="exact" w:val="317"/>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432"/>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0–</w:t>
            </w:r>
            <w:r w:rsidRPr="00997FCD">
              <w:rPr>
                <w:rFonts w:ascii="Arial" w:eastAsia="Times New Roman" w:hAnsi="Arial" w:cs="Arial"/>
                <w:spacing w:val="-1"/>
              </w:rPr>
              <w:t>64</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399"/>
              <w:rPr>
                <w:rFonts w:ascii="Arial" w:eastAsia="Times New Roman" w:hAnsi="Arial" w:cs="Arial"/>
              </w:rPr>
            </w:pPr>
            <w:r w:rsidRPr="00997FCD">
              <w:rPr>
                <w:rFonts w:ascii="Arial" w:eastAsia="Times New Roman" w:hAnsi="Arial" w:cs="Arial"/>
                <w:spacing w:val="1"/>
              </w:rPr>
              <w:t>7</w:t>
            </w:r>
            <w:r w:rsidRPr="00997FCD">
              <w:rPr>
                <w:rFonts w:ascii="Arial" w:eastAsia="Times New Roman" w:hAnsi="Arial" w:cs="Arial"/>
              </w:rPr>
              <w:t>.</w:t>
            </w:r>
            <w:r w:rsidRPr="00997FCD">
              <w:rPr>
                <w:rFonts w:ascii="Arial" w:eastAsia="Times New Roman" w:hAnsi="Arial" w:cs="Arial"/>
                <w:spacing w:val="-1"/>
              </w:rPr>
              <w:t>0</w:t>
            </w:r>
            <w:r w:rsidRPr="00997FCD">
              <w:rPr>
                <w:rFonts w:ascii="Arial" w:eastAsia="Times New Roman" w:hAnsi="Arial" w:cs="Arial"/>
                <w:spacing w:val="1"/>
              </w:rPr>
              <w:t>2</w:t>
            </w:r>
            <w:r w:rsidRPr="00997FCD">
              <w:rPr>
                <w:rFonts w:ascii="Arial" w:eastAsia="Times New Roman" w:hAnsi="Arial" w:cs="Arial"/>
              </w:rPr>
              <w:t>0</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233"/>
              <w:rPr>
                <w:rFonts w:ascii="Arial" w:eastAsia="Times New Roman" w:hAnsi="Arial" w:cs="Arial"/>
              </w:rPr>
            </w:pPr>
            <w:r w:rsidRPr="00997FCD">
              <w:rPr>
                <w:rFonts w:ascii="Arial" w:eastAsia="Times New Roman" w:hAnsi="Arial" w:cs="Arial"/>
                <w:spacing w:val="1"/>
              </w:rPr>
              <w:t>3</w:t>
            </w:r>
            <w:r w:rsidRPr="00997FCD">
              <w:rPr>
                <w:rFonts w:ascii="Arial" w:eastAsia="Times New Roman" w:hAnsi="Arial" w:cs="Arial"/>
              </w:rPr>
              <w:t>,</w:t>
            </w:r>
            <w:r w:rsidRPr="00997FCD">
              <w:rPr>
                <w:rFonts w:ascii="Arial" w:eastAsia="Times New Roman" w:hAnsi="Arial" w:cs="Arial"/>
                <w:spacing w:val="-1"/>
              </w:rPr>
              <w:t>3</w:t>
            </w:r>
            <w:r w:rsidRPr="00997FCD">
              <w:rPr>
                <w:rFonts w:ascii="Arial" w:eastAsia="Times New Roman" w:hAnsi="Arial" w:cs="Arial"/>
              </w:rPr>
              <w:t>5</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277"/>
              <w:rPr>
                <w:rFonts w:ascii="Arial" w:eastAsia="Times New Roman" w:hAnsi="Arial" w:cs="Arial"/>
              </w:rPr>
            </w:pPr>
            <w:r w:rsidRPr="00997FCD">
              <w:rPr>
                <w:rFonts w:ascii="Arial" w:eastAsia="Times New Roman" w:hAnsi="Arial" w:cs="Arial"/>
                <w:spacing w:val="1"/>
              </w:rPr>
              <w:t>7</w:t>
            </w:r>
            <w:r w:rsidRPr="00997FCD">
              <w:rPr>
                <w:rFonts w:ascii="Arial" w:eastAsia="Times New Roman" w:hAnsi="Arial" w:cs="Arial"/>
              </w:rPr>
              <w:t>.</w:t>
            </w:r>
            <w:r w:rsidRPr="00997FCD">
              <w:rPr>
                <w:rFonts w:ascii="Arial" w:eastAsia="Times New Roman" w:hAnsi="Arial" w:cs="Arial"/>
                <w:spacing w:val="-1"/>
              </w:rPr>
              <w:t>8</w:t>
            </w:r>
            <w:r w:rsidRPr="00997FCD">
              <w:rPr>
                <w:rFonts w:ascii="Arial" w:eastAsia="Times New Roman" w:hAnsi="Arial" w:cs="Arial"/>
                <w:spacing w:val="1"/>
              </w:rPr>
              <w:t>6</w:t>
            </w:r>
            <w:r w:rsidRPr="00997FCD">
              <w:rPr>
                <w:rFonts w:ascii="Arial" w:eastAsia="Times New Roman" w:hAnsi="Arial" w:cs="Arial"/>
              </w:rPr>
              <w:t>3</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205"/>
              <w:rPr>
                <w:rFonts w:ascii="Arial" w:eastAsia="Times New Roman" w:hAnsi="Arial" w:cs="Arial"/>
              </w:rPr>
            </w:pPr>
            <w:r w:rsidRPr="00997FCD">
              <w:rPr>
                <w:rFonts w:ascii="Arial" w:eastAsia="Times New Roman" w:hAnsi="Arial" w:cs="Arial"/>
                <w:spacing w:val="1"/>
              </w:rPr>
              <w:t>3</w:t>
            </w:r>
            <w:r w:rsidRPr="00997FCD">
              <w:rPr>
                <w:rFonts w:ascii="Arial" w:eastAsia="Times New Roman" w:hAnsi="Arial" w:cs="Arial"/>
              </w:rPr>
              <w:t>,</w:t>
            </w:r>
            <w:r w:rsidRPr="00997FCD">
              <w:rPr>
                <w:rFonts w:ascii="Arial" w:eastAsia="Times New Roman" w:hAnsi="Arial" w:cs="Arial"/>
                <w:spacing w:val="-1"/>
              </w:rPr>
              <w:t>7</w:t>
            </w:r>
            <w:r w:rsidRPr="00997FCD">
              <w:rPr>
                <w:rFonts w:ascii="Arial" w:eastAsia="Times New Roman" w:hAnsi="Arial" w:cs="Arial"/>
              </w:rPr>
              <w:t>8</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252"/>
              <w:rPr>
                <w:rFonts w:ascii="Arial" w:eastAsia="Times New Roman" w:hAnsi="Arial" w:cs="Arial"/>
              </w:rPr>
            </w:pPr>
            <w:r w:rsidRPr="00997FCD">
              <w:rPr>
                <w:rFonts w:ascii="Arial" w:eastAsia="Times New Roman" w:hAnsi="Arial" w:cs="Arial"/>
                <w:spacing w:val="1"/>
              </w:rPr>
              <w:t>14</w:t>
            </w:r>
            <w:r w:rsidRPr="00997FCD">
              <w:rPr>
                <w:rFonts w:ascii="Arial" w:eastAsia="Times New Roman" w:hAnsi="Arial" w:cs="Arial"/>
                <w:spacing w:val="-2"/>
              </w:rPr>
              <w:t>.</w:t>
            </w:r>
            <w:r w:rsidRPr="00997FCD">
              <w:rPr>
                <w:rFonts w:ascii="Arial" w:eastAsia="Times New Roman" w:hAnsi="Arial" w:cs="Arial"/>
                <w:spacing w:val="1"/>
              </w:rPr>
              <w:t>8</w:t>
            </w:r>
            <w:r w:rsidRPr="00997FCD">
              <w:rPr>
                <w:rFonts w:ascii="Arial" w:eastAsia="Times New Roman" w:hAnsi="Arial" w:cs="Arial"/>
                <w:spacing w:val="-1"/>
              </w:rPr>
              <w:t>8</w:t>
            </w:r>
            <w:r w:rsidRPr="00997FCD">
              <w:rPr>
                <w:rFonts w:ascii="Arial" w:eastAsia="Times New Roman" w:hAnsi="Arial" w:cs="Arial"/>
              </w:rPr>
              <w:t>3</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6" w:after="0" w:line="240" w:lineRule="auto"/>
              <w:ind w:left="199"/>
              <w:rPr>
                <w:rFonts w:ascii="Arial" w:eastAsia="Times New Roman" w:hAnsi="Arial" w:cs="Arial"/>
              </w:rPr>
            </w:pPr>
            <w:r w:rsidRPr="00997FCD">
              <w:rPr>
                <w:rFonts w:ascii="Arial" w:eastAsia="Times New Roman" w:hAnsi="Arial" w:cs="Arial"/>
                <w:spacing w:val="1"/>
              </w:rPr>
              <w:t>3</w:t>
            </w:r>
            <w:r w:rsidRPr="00997FCD">
              <w:rPr>
                <w:rFonts w:ascii="Arial" w:eastAsia="Times New Roman" w:hAnsi="Arial" w:cs="Arial"/>
              </w:rPr>
              <w:t>,</w:t>
            </w:r>
            <w:r w:rsidRPr="00997FCD">
              <w:rPr>
                <w:rFonts w:ascii="Arial" w:eastAsia="Times New Roman" w:hAnsi="Arial" w:cs="Arial"/>
                <w:spacing w:val="-1"/>
              </w:rPr>
              <w:t>5</w:t>
            </w:r>
            <w:r w:rsidRPr="00997FCD">
              <w:rPr>
                <w:rFonts w:ascii="Arial" w:eastAsia="Times New Roman" w:hAnsi="Arial" w:cs="Arial"/>
              </w:rPr>
              <w:t>6</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5–</w:t>
            </w:r>
            <w:r w:rsidRPr="00997FCD">
              <w:rPr>
                <w:rFonts w:ascii="Arial" w:eastAsia="Times New Roman" w:hAnsi="Arial" w:cs="Arial"/>
                <w:spacing w:val="-1"/>
              </w:rPr>
              <w:t>69</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99"/>
              <w:rPr>
                <w:rFonts w:ascii="Arial" w:eastAsia="Times New Roman" w:hAnsi="Arial" w:cs="Arial"/>
              </w:rPr>
            </w:pPr>
            <w:r w:rsidRPr="00997FCD">
              <w:rPr>
                <w:rFonts w:ascii="Arial" w:eastAsia="Times New Roman" w:hAnsi="Arial" w:cs="Arial"/>
                <w:spacing w:val="1"/>
              </w:rPr>
              <w:t>3</w:t>
            </w:r>
            <w:r w:rsidRPr="00997FCD">
              <w:rPr>
                <w:rFonts w:ascii="Arial" w:eastAsia="Times New Roman" w:hAnsi="Arial" w:cs="Arial"/>
              </w:rPr>
              <w:t>.</w:t>
            </w:r>
            <w:r w:rsidRPr="00997FCD">
              <w:rPr>
                <w:rFonts w:ascii="Arial" w:eastAsia="Times New Roman" w:hAnsi="Arial" w:cs="Arial"/>
                <w:spacing w:val="-1"/>
              </w:rPr>
              <w:t>2</w:t>
            </w:r>
            <w:r w:rsidRPr="00997FCD">
              <w:rPr>
                <w:rFonts w:ascii="Arial" w:eastAsia="Times New Roman" w:hAnsi="Arial" w:cs="Arial"/>
                <w:spacing w:val="1"/>
              </w:rPr>
              <w:t>0</w:t>
            </w:r>
            <w:r w:rsidRPr="00997FCD">
              <w:rPr>
                <w:rFonts w:ascii="Arial" w:eastAsia="Times New Roman" w:hAnsi="Arial" w:cs="Arial"/>
              </w:rPr>
              <w:t>5</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1</w:t>
            </w:r>
            <w:r w:rsidRPr="00997FCD">
              <w:rPr>
                <w:rFonts w:ascii="Arial" w:eastAsia="Times New Roman" w:hAnsi="Arial" w:cs="Arial"/>
              </w:rPr>
              <w:t>,</w:t>
            </w:r>
            <w:r w:rsidRPr="00997FCD">
              <w:rPr>
                <w:rFonts w:ascii="Arial" w:eastAsia="Times New Roman" w:hAnsi="Arial" w:cs="Arial"/>
                <w:spacing w:val="-1"/>
              </w:rPr>
              <w:t>5</w:t>
            </w:r>
            <w:r w:rsidRPr="00997FCD">
              <w:rPr>
                <w:rFonts w:ascii="Arial" w:eastAsia="Times New Roman" w:hAnsi="Arial" w:cs="Arial"/>
              </w:rPr>
              <w:t>3</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77"/>
              <w:rPr>
                <w:rFonts w:ascii="Arial" w:eastAsia="Times New Roman" w:hAnsi="Arial" w:cs="Arial"/>
              </w:rPr>
            </w:pPr>
            <w:r w:rsidRPr="00997FCD">
              <w:rPr>
                <w:rFonts w:ascii="Arial" w:eastAsia="Times New Roman" w:hAnsi="Arial" w:cs="Arial"/>
                <w:spacing w:val="1"/>
              </w:rPr>
              <w:t>2</w:t>
            </w:r>
            <w:r w:rsidRPr="00997FCD">
              <w:rPr>
                <w:rFonts w:ascii="Arial" w:eastAsia="Times New Roman" w:hAnsi="Arial" w:cs="Arial"/>
              </w:rPr>
              <w:t>.</w:t>
            </w:r>
            <w:r w:rsidRPr="00997FCD">
              <w:rPr>
                <w:rFonts w:ascii="Arial" w:eastAsia="Times New Roman" w:hAnsi="Arial" w:cs="Arial"/>
                <w:spacing w:val="-1"/>
              </w:rPr>
              <w:t>8</w:t>
            </w:r>
            <w:r w:rsidRPr="00997FCD">
              <w:rPr>
                <w:rFonts w:ascii="Arial" w:eastAsia="Times New Roman" w:hAnsi="Arial" w:cs="Arial"/>
                <w:spacing w:val="1"/>
              </w:rPr>
              <w:t>5</w:t>
            </w:r>
            <w:r w:rsidRPr="00997FCD">
              <w:rPr>
                <w:rFonts w:ascii="Arial" w:eastAsia="Times New Roman" w:hAnsi="Arial" w:cs="Arial"/>
              </w:rPr>
              <w:t>4</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1</w:t>
            </w:r>
            <w:r w:rsidRPr="00997FCD">
              <w:rPr>
                <w:rFonts w:ascii="Arial" w:eastAsia="Times New Roman" w:hAnsi="Arial" w:cs="Arial"/>
              </w:rPr>
              <w:t>,</w:t>
            </w:r>
            <w:r w:rsidRPr="00997FCD">
              <w:rPr>
                <w:rFonts w:ascii="Arial" w:eastAsia="Times New Roman" w:hAnsi="Arial" w:cs="Arial"/>
                <w:spacing w:val="-1"/>
              </w:rPr>
              <w:t>3</w:t>
            </w:r>
            <w:r w:rsidRPr="00997FCD">
              <w:rPr>
                <w:rFonts w:ascii="Arial" w:eastAsia="Times New Roman" w:hAnsi="Arial" w:cs="Arial"/>
              </w:rPr>
              <w:t>7</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95"/>
              <w:rPr>
                <w:rFonts w:ascii="Arial" w:eastAsia="Times New Roman" w:hAnsi="Arial" w:cs="Arial"/>
              </w:rPr>
            </w:pPr>
            <w:r w:rsidRPr="00997FCD">
              <w:rPr>
                <w:rFonts w:ascii="Arial" w:eastAsia="Times New Roman" w:hAnsi="Arial" w:cs="Arial"/>
                <w:spacing w:val="1"/>
              </w:rPr>
              <w:t>6</w:t>
            </w:r>
            <w:r w:rsidRPr="00997FCD">
              <w:rPr>
                <w:rFonts w:ascii="Arial" w:eastAsia="Times New Roman" w:hAnsi="Arial" w:cs="Arial"/>
              </w:rPr>
              <w:t>.</w:t>
            </w:r>
            <w:r w:rsidRPr="00997FCD">
              <w:rPr>
                <w:rFonts w:ascii="Arial" w:eastAsia="Times New Roman" w:hAnsi="Arial" w:cs="Arial"/>
                <w:spacing w:val="-1"/>
              </w:rPr>
              <w:t>0</w:t>
            </w:r>
            <w:r w:rsidRPr="00997FCD">
              <w:rPr>
                <w:rFonts w:ascii="Arial" w:eastAsia="Times New Roman" w:hAnsi="Arial" w:cs="Arial"/>
                <w:spacing w:val="1"/>
              </w:rPr>
              <w:t>5</w:t>
            </w:r>
            <w:r w:rsidRPr="00997FCD">
              <w:rPr>
                <w:rFonts w:ascii="Arial" w:eastAsia="Times New Roman" w:hAnsi="Arial" w:cs="Arial"/>
              </w:rPr>
              <w:t>9</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1</w:t>
            </w:r>
            <w:r w:rsidRPr="00997FCD">
              <w:rPr>
                <w:rFonts w:ascii="Arial" w:eastAsia="Times New Roman" w:hAnsi="Arial" w:cs="Arial"/>
              </w:rPr>
              <w:t>,</w:t>
            </w:r>
            <w:r w:rsidRPr="00997FCD">
              <w:rPr>
                <w:rFonts w:ascii="Arial" w:eastAsia="Times New Roman" w:hAnsi="Arial" w:cs="Arial"/>
                <w:spacing w:val="-1"/>
              </w:rPr>
              <w:t>4</w:t>
            </w:r>
            <w:r w:rsidRPr="00997FCD">
              <w:rPr>
                <w:rFonts w:ascii="Arial" w:eastAsia="Times New Roman" w:hAnsi="Arial" w:cs="Arial"/>
              </w:rPr>
              <w:t>5</w:t>
            </w:r>
          </w:p>
        </w:tc>
      </w:tr>
      <w:tr w:rsidR="005933FD" w:rsidRPr="00997FCD" w:rsidTr="005933FD">
        <w:trPr>
          <w:trHeight w:hRule="exact" w:val="316"/>
        </w:trPr>
        <w:tc>
          <w:tcPr>
            <w:tcW w:w="16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432"/>
              <w:rPr>
                <w:rFonts w:ascii="Arial" w:eastAsia="Times New Roman" w:hAnsi="Arial" w:cs="Arial"/>
              </w:rPr>
            </w:pPr>
            <w:r w:rsidRPr="00997FCD">
              <w:rPr>
                <w:rFonts w:ascii="Arial" w:eastAsia="Times New Roman" w:hAnsi="Arial" w:cs="Arial"/>
                <w:spacing w:val="1"/>
              </w:rPr>
              <w:t>7</w:t>
            </w:r>
            <w:r w:rsidRPr="00997FCD">
              <w:rPr>
                <w:rFonts w:ascii="Arial" w:eastAsia="Times New Roman" w:hAnsi="Arial" w:cs="Arial"/>
              </w:rPr>
              <w:t>0–</w:t>
            </w:r>
            <w:r w:rsidRPr="00997FCD">
              <w:rPr>
                <w:rFonts w:ascii="Arial" w:eastAsia="Times New Roman" w:hAnsi="Arial" w:cs="Arial"/>
                <w:spacing w:val="-1"/>
              </w:rPr>
              <w:t>74</w:t>
            </w:r>
          </w:p>
        </w:tc>
        <w:tc>
          <w:tcPr>
            <w:tcW w:w="141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399"/>
              <w:rPr>
                <w:rFonts w:ascii="Arial" w:eastAsia="Times New Roman" w:hAnsi="Arial" w:cs="Arial"/>
              </w:rPr>
            </w:pPr>
            <w:r w:rsidRPr="00997FCD">
              <w:rPr>
                <w:rFonts w:ascii="Arial" w:eastAsia="Times New Roman" w:hAnsi="Arial" w:cs="Arial"/>
                <w:spacing w:val="1"/>
              </w:rPr>
              <w:t>1</w:t>
            </w:r>
            <w:r w:rsidRPr="00997FCD">
              <w:rPr>
                <w:rFonts w:ascii="Arial" w:eastAsia="Times New Roman" w:hAnsi="Arial" w:cs="Arial"/>
              </w:rPr>
              <w:t>.</w:t>
            </w:r>
            <w:r w:rsidRPr="00997FCD">
              <w:rPr>
                <w:rFonts w:ascii="Arial" w:eastAsia="Times New Roman" w:hAnsi="Arial" w:cs="Arial"/>
                <w:spacing w:val="-1"/>
              </w:rPr>
              <w:t>2</w:t>
            </w:r>
            <w:r w:rsidRPr="00997FCD">
              <w:rPr>
                <w:rFonts w:ascii="Arial" w:eastAsia="Times New Roman" w:hAnsi="Arial" w:cs="Arial"/>
                <w:spacing w:val="1"/>
              </w:rPr>
              <w:t>2</w:t>
            </w:r>
            <w:r w:rsidRPr="00997FCD">
              <w:rPr>
                <w:rFonts w:ascii="Arial" w:eastAsia="Times New Roman" w:hAnsi="Arial" w:cs="Arial"/>
              </w:rPr>
              <w:t>8</w:t>
            </w:r>
          </w:p>
        </w:tc>
        <w:tc>
          <w:tcPr>
            <w:tcW w:w="1021"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0</w:t>
            </w:r>
            <w:r w:rsidRPr="00997FCD">
              <w:rPr>
                <w:rFonts w:ascii="Arial" w:eastAsia="Times New Roman" w:hAnsi="Arial" w:cs="Arial"/>
              </w:rPr>
              <w:t>,</w:t>
            </w:r>
            <w:r w:rsidRPr="00997FCD">
              <w:rPr>
                <w:rFonts w:ascii="Arial" w:eastAsia="Times New Roman" w:hAnsi="Arial" w:cs="Arial"/>
                <w:spacing w:val="-1"/>
              </w:rPr>
              <w:t>5</w:t>
            </w:r>
            <w:r w:rsidRPr="00997FCD">
              <w:rPr>
                <w:rFonts w:ascii="Arial" w:eastAsia="Times New Roman" w:hAnsi="Arial" w:cs="Arial"/>
              </w:rPr>
              <w:t>9</w:t>
            </w:r>
          </w:p>
        </w:tc>
        <w:tc>
          <w:tcPr>
            <w:tcW w:w="1278"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77"/>
              <w:rPr>
                <w:rFonts w:ascii="Arial" w:eastAsia="Times New Roman" w:hAnsi="Arial" w:cs="Arial"/>
              </w:rPr>
            </w:pPr>
            <w:r w:rsidRPr="00997FCD">
              <w:rPr>
                <w:rFonts w:ascii="Arial" w:eastAsia="Times New Roman" w:hAnsi="Arial" w:cs="Arial"/>
                <w:spacing w:val="1"/>
              </w:rPr>
              <w:t>1</w:t>
            </w:r>
            <w:r w:rsidRPr="00997FCD">
              <w:rPr>
                <w:rFonts w:ascii="Arial" w:eastAsia="Times New Roman" w:hAnsi="Arial" w:cs="Arial"/>
              </w:rPr>
              <w:t>.</w:t>
            </w:r>
            <w:r w:rsidRPr="00997FCD">
              <w:rPr>
                <w:rFonts w:ascii="Arial" w:eastAsia="Times New Roman" w:hAnsi="Arial" w:cs="Arial"/>
                <w:spacing w:val="-1"/>
              </w:rPr>
              <w:t>4</w:t>
            </w:r>
            <w:r w:rsidRPr="00997FCD">
              <w:rPr>
                <w:rFonts w:ascii="Arial" w:eastAsia="Times New Roman" w:hAnsi="Arial" w:cs="Arial"/>
                <w:spacing w:val="1"/>
              </w:rPr>
              <w:t>0</w:t>
            </w:r>
            <w:r w:rsidRPr="00997FCD">
              <w:rPr>
                <w:rFonts w:ascii="Arial" w:eastAsia="Times New Roman" w:hAnsi="Arial" w:cs="Arial"/>
              </w:rPr>
              <w:t>6</w:t>
            </w:r>
          </w:p>
        </w:tc>
        <w:tc>
          <w:tcPr>
            <w:tcW w:w="94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0</w:t>
            </w:r>
            <w:r w:rsidRPr="00997FCD">
              <w:rPr>
                <w:rFonts w:ascii="Arial" w:eastAsia="Times New Roman" w:hAnsi="Arial" w:cs="Arial"/>
              </w:rPr>
              <w:t>,</w:t>
            </w:r>
            <w:r w:rsidRPr="00997FCD">
              <w:rPr>
                <w:rFonts w:ascii="Arial" w:eastAsia="Times New Roman" w:hAnsi="Arial" w:cs="Arial"/>
                <w:spacing w:val="-1"/>
              </w:rPr>
              <w:t>6</w:t>
            </w:r>
            <w:r w:rsidRPr="00997FCD">
              <w:rPr>
                <w:rFonts w:ascii="Arial" w:eastAsia="Times New Roman" w:hAnsi="Arial" w:cs="Arial"/>
              </w:rPr>
              <w:t>8</w:t>
            </w:r>
          </w:p>
        </w:tc>
        <w:tc>
          <w:tcPr>
            <w:tcW w:w="1469"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295"/>
              <w:rPr>
                <w:rFonts w:ascii="Arial" w:eastAsia="Times New Roman" w:hAnsi="Arial" w:cs="Arial"/>
              </w:rPr>
            </w:pPr>
            <w:r w:rsidRPr="00997FCD">
              <w:rPr>
                <w:rFonts w:ascii="Arial" w:eastAsia="Times New Roman" w:hAnsi="Arial" w:cs="Arial"/>
                <w:spacing w:val="1"/>
              </w:rPr>
              <w:t>2</w:t>
            </w:r>
            <w:r w:rsidRPr="00997FCD">
              <w:rPr>
                <w:rFonts w:ascii="Arial" w:eastAsia="Times New Roman" w:hAnsi="Arial" w:cs="Arial"/>
              </w:rPr>
              <w:t>.</w:t>
            </w:r>
            <w:r w:rsidRPr="00997FCD">
              <w:rPr>
                <w:rFonts w:ascii="Arial" w:eastAsia="Times New Roman" w:hAnsi="Arial" w:cs="Arial"/>
                <w:spacing w:val="-1"/>
              </w:rPr>
              <w:t>6</w:t>
            </w:r>
            <w:r w:rsidRPr="00997FCD">
              <w:rPr>
                <w:rFonts w:ascii="Arial" w:eastAsia="Times New Roman" w:hAnsi="Arial" w:cs="Arial"/>
                <w:spacing w:val="1"/>
              </w:rPr>
              <w:t>3</w:t>
            </w:r>
            <w:r w:rsidRPr="00997FCD">
              <w:rPr>
                <w:rFonts w:ascii="Arial" w:eastAsia="Times New Roman" w:hAnsi="Arial" w:cs="Arial"/>
              </w:rPr>
              <w:t>4</w:t>
            </w:r>
          </w:p>
        </w:tc>
        <w:tc>
          <w:tcPr>
            <w:tcW w:w="766" w:type="dxa"/>
            <w:tcBorders>
              <w:top w:val="nil"/>
              <w:left w:val="nil"/>
              <w:bottom w:val="nil"/>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0</w:t>
            </w:r>
            <w:r w:rsidRPr="00997FCD">
              <w:rPr>
                <w:rFonts w:ascii="Arial" w:eastAsia="Times New Roman" w:hAnsi="Arial" w:cs="Arial"/>
              </w:rPr>
              <w:t>,</w:t>
            </w:r>
            <w:r w:rsidRPr="00997FCD">
              <w:rPr>
                <w:rFonts w:ascii="Arial" w:eastAsia="Times New Roman" w:hAnsi="Arial" w:cs="Arial"/>
                <w:spacing w:val="-1"/>
              </w:rPr>
              <w:t>6</w:t>
            </w:r>
            <w:r w:rsidRPr="00997FCD">
              <w:rPr>
                <w:rFonts w:ascii="Arial" w:eastAsia="Times New Roman" w:hAnsi="Arial" w:cs="Arial"/>
              </w:rPr>
              <w:t>3</w:t>
            </w:r>
          </w:p>
        </w:tc>
      </w:tr>
      <w:tr w:rsidR="005933FD" w:rsidRPr="00997FCD" w:rsidTr="005933FD">
        <w:trPr>
          <w:trHeight w:hRule="exact" w:val="321"/>
        </w:trPr>
        <w:tc>
          <w:tcPr>
            <w:tcW w:w="1669" w:type="dxa"/>
            <w:tcBorders>
              <w:top w:val="nil"/>
              <w:left w:val="nil"/>
              <w:bottom w:val="single" w:sz="4" w:space="0" w:color="000000"/>
              <w:right w:val="nil"/>
            </w:tcBorders>
          </w:tcPr>
          <w:p w:rsidR="005933FD" w:rsidRPr="00997FCD" w:rsidRDefault="005933FD" w:rsidP="005933FD">
            <w:pPr>
              <w:widowControl w:val="0"/>
              <w:autoSpaceDE w:val="0"/>
              <w:autoSpaceDN w:val="0"/>
              <w:adjustRightInd w:val="0"/>
              <w:spacing w:before="45" w:after="0" w:line="240" w:lineRule="auto"/>
              <w:ind w:left="528" w:right="399"/>
              <w:jc w:val="center"/>
              <w:rPr>
                <w:rFonts w:ascii="Arial" w:eastAsia="Times New Roman" w:hAnsi="Arial" w:cs="Arial"/>
              </w:rPr>
            </w:pPr>
            <w:r w:rsidRPr="00997FCD">
              <w:rPr>
                <w:rFonts w:ascii="Arial" w:eastAsia="Times New Roman" w:hAnsi="Arial" w:cs="Arial"/>
                <w:spacing w:val="1"/>
              </w:rPr>
              <w:t>75+</w:t>
            </w:r>
          </w:p>
        </w:tc>
        <w:tc>
          <w:tcPr>
            <w:tcW w:w="1411" w:type="dxa"/>
            <w:tcBorders>
              <w:top w:val="nil"/>
              <w:left w:val="nil"/>
              <w:bottom w:val="single" w:sz="4" w:space="0" w:color="000000"/>
              <w:right w:val="nil"/>
            </w:tcBorders>
          </w:tcPr>
          <w:p w:rsidR="005933FD" w:rsidRPr="00997FCD" w:rsidRDefault="005933FD" w:rsidP="005933FD">
            <w:pPr>
              <w:widowControl w:val="0"/>
              <w:autoSpaceDE w:val="0"/>
              <w:autoSpaceDN w:val="0"/>
              <w:adjustRightInd w:val="0"/>
              <w:spacing w:before="45" w:after="0" w:line="240" w:lineRule="auto"/>
              <w:ind w:left="399"/>
              <w:rPr>
                <w:rFonts w:ascii="Arial" w:eastAsia="Times New Roman" w:hAnsi="Arial" w:cs="Arial"/>
              </w:rPr>
            </w:pPr>
            <w:r w:rsidRPr="00997FCD">
              <w:rPr>
                <w:rFonts w:ascii="Arial" w:eastAsia="Times New Roman" w:hAnsi="Arial" w:cs="Arial"/>
                <w:spacing w:val="1"/>
              </w:rPr>
              <w:t>1</w:t>
            </w:r>
            <w:r w:rsidRPr="00997FCD">
              <w:rPr>
                <w:rFonts w:ascii="Arial" w:eastAsia="Times New Roman" w:hAnsi="Arial" w:cs="Arial"/>
              </w:rPr>
              <w:t>.</w:t>
            </w:r>
            <w:r w:rsidRPr="00997FCD">
              <w:rPr>
                <w:rFonts w:ascii="Arial" w:eastAsia="Times New Roman" w:hAnsi="Arial" w:cs="Arial"/>
                <w:spacing w:val="-1"/>
              </w:rPr>
              <w:t>0</w:t>
            </w:r>
            <w:r w:rsidRPr="00997FCD">
              <w:rPr>
                <w:rFonts w:ascii="Arial" w:eastAsia="Times New Roman" w:hAnsi="Arial" w:cs="Arial"/>
                <w:spacing w:val="1"/>
              </w:rPr>
              <w:t>8</w:t>
            </w:r>
            <w:r w:rsidRPr="00997FCD">
              <w:rPr>
                <w:rFonts w:ascii="Arial" w:eastAsia="Times New Roman" w:hAnsi="Arial" w:cs="Arial"/>
              </w:rPr>
              <w:t>1</w:t>
            </w:r>
          </w:p>
        </w:tc>
        <w:tc>
          <w:tcPr>
            <w:tcW w:w="1021" w:type="dxa"/>
            <w:tcBorders>
              <w:top w:val="nil"/>
              <w:left w:val="nil"/>
              <w:bottom w:val="single" w:sz="4" w:space="0" w:color="000000"/>
              <w:right w:val="nil"/>
            </w:tcBorders>
          </w:tcPr>
          <w:p w:rsidR="005933FD" w:rsidRPr="00997FCD" w:rsidRDefault="005933FD" w:rsidP="005933FD">
            <w:pPr>
              <w:widowControl w:val="0"/>
              <w:autoSpaceDE w:val="0"/>
              <w:autoSpaceDN w:val="0"/>
              <w:adjustRightInd w:val="0"/>
              <w:spacing w:before="45" w:after="0" w:line="240" w:lineRule="auto"/>
              <w:ind w:left="233"/>
              <w:rPr>
                <w:rFonts w:ascii="Arial" w:eastAsia="Times New Roman" w:hAnsi="Arial" w:cs="Arial"/>
              </w:rPr>
            </w:pPr>
            <w:r w:rsidRPr="00997FCD">
              <w:rPr>
                <w:rFonts w:ascii="Arial" w:eastAsia="Times New Roman" w:hAnsi="Arial" w:cs="Arial"/>
                <w:spacing w:val="1"/>
              </w:rPr>
              <w:t>0</w:t>
            </w:r>
            <w:r w:rsidRPr="00997FCD">
              <w:rPr>
                <w:rFonts w:ascii="Arial" w:eastAsia="Times New Roman" w:hAnsi="Arial" w:cs="Arial"/>
              </w:rPr>
              <w:t>,</w:t>
            </w:r>
            <w:r w:rsidRPr="00997FCD">
              <w:rPr>
                <w:rFonts w:ascii="Arial" w:eastAsia="Times New Roman" w:hAnsi="Arial" w:cs="Arial"/>
                <w:spacing w:val="-1"/>
              </w:rPr>
              <w:t>5</w:t>
            </w:r>
            <w:r w:rsidRPr="00997FCD">
              <w:rPr>
                <w:rFonts w:ascii="Arial" w:eastAsia="Times New Roman" w:hAnsi="Arial" w:cs="Arial"/>
              </w:rPr>
              <w:t>2</w:t>
            </w:r>
          </w:p>
        </w:tc>
        <w:tc>
          <w:tcPr>
            <w:tcW w:w="1278" w:type="dxa"/>
            <w:tcBorders>
              <w:top w:val="nil"/>
              <w:left w:val="nil"/>
              <w:bottom w:val="single" w:sz="4" w:space="0" w:color="000000"/>
              <w:right w:val="nil"/>
            </w:tcBorders>
          </w:tcPr>
          <w:p w:rsidR="005933FD" w:rsidRPr="00997FCD" w:rsidRDefault="005933FD" w:rsidP="005933FD">
            <w:pPr>
              <w:widowControl w:val="0"/>
              <w:autoSpaceDE w:val="0"/>
              <w:autoSpaceDN w:val="0"/>
              <w:adjustRightInd w:val="0"/>
              <w:spacing w:before="45" w:after="0" w:line="240" w:lineRule="auto"/>
              <w:ind w:left="277"/>
              <w:rPr>
                <w:rFonts w:ascii="Arial" w:eastAsia="Times New Roman" w:hAnsi="Arial" w:cs="Arial"/>
              </w:rPr>
            </w:pPr>
            <w:r w:rsidRPr="00997FCD">
              <w:rPr>
                <w:rFonts w:ascii="Arial" w:eastAsia="Times New Roman" w:hAnsi="Arial" w:cs="Arial"/>
                <w:spacing w:val="1"/>
              </w:rPr>
              <w:t>3</w:t>
            </w:r>
            <w:r w:rsidRPr="00997FCD">
              <w:rPr>
                <w:rFonts w:ascii="Arial" w:eastAsia="Times New Roman" w:hAnsi="Arial" w:cs="Arial"/>
              </w:rPr>
              <w:t>.</w:t>
            </w:r>
            <w:r w:rsidRPr="00997FCD">
              <w:rPr>
                <w:rFonts w:ascii="Arial" w:eastAsia="Times New Roman" w:hAnsi="Arial" w:cs="Arial"/>
                <w:spacing w:val="-1"/>
              </w:rPr>
              <w:t>8</w:t>
            </w:r>
            <w:r w:rsidRPr="00997FCD">
              <w:rPr>
                <w:rFonts w:ascii="Arial" w:eastAsia="Times New Roman" w:hAnsi="Arial" w:cs="Arial"/>
                <w:spacing w:val="1"/>
              </w:rPr>
              <w:t>9</w:t>
            </w:r>
            <w:r w:rsidRPr="00997FCD">
              <w:rPr>
                <w:rFonts w:ascii="Arial" w:eastAsia="Times New Roman" w:hAnsi="Arial" w:cs="Arial"/>
              </w:rPr>
              <w:t>5</w:t>
            </w:r>
          </w:p>
        </w:tc>
        <w:tc>
          <w:tcPr>
            <w:tcW w:w="949" w:type="dxa"/>
            <w:tcBorders>
              <w:top w:val="nil"/>
              <w:left w:val="nil"/>
              <w:bottom w:val="single" w:sz="4" w:space="0" w:color="000000"/>
              <w:right w:val="nil"/>
            </w:tcBorders>
          </w:tcPr>
          <w:p w:rsidR="005933FD" w:rsidRPr="00997FCD" w:rsidRDefault="005933FD" w:rsidP="005933FD">
            <w:pPr>
              <w:widowControl w:val="0"/>
              <w:autoSpaceDE w:val="0"/>
              <w:autoSpaceDN w:val="0"/>
              <w:adjustRightInd w:val="0"/>
              <w:spacing w:before="45" w:after="0" w:line="240" w:lineRule="auto"/>
              <w:ind w:left="205"/>
              <w:rPr>
                <w:rFonts w:ascii="Arial" w:eastAsia="Times New Roman" w:hAnsi="Arial" w:cs="Arial"/>
              </w:rPr>
            </w:pPr>
            <w:r w:rsidRPr="00997FCD">
              <w:rPr>
                <w:rFonts w:ascii="Arial" w:eastAsia="Times New Roman" w:hAnsi="Arial" w:cs="Arial"/>
                <w:spacing w:val="1"/>
              </w:rPr>
              <w:t>1</w:t>
            </w:r>
            <w:r w:rsidRPr="00997FCD">
              <w:rPr>
                <w:rFonts w:ascii="Arial" w:eastAsia="Times New Roman" w:hAnsi="Arial" w:cs="Arial"/>
              </w:rPr>
              <w:t>,</w:t>
            </w:r>
            <w:r w:rsidRPr="00997FCD">
              <w:rPr>
                <w:rFonts w:ascii="Arial" w:eastAsia="Times New Roman" w:hAnsi="Arial" w:cs="Arial"/>
                <w:spacing w:val="-1"/>
              </w:rPr>
              <w:t>8</w:t>
            </w:r>
            <w:r w:rsidRPr="00997FCD">
              <w:rPr>
                <w:rFonts w:ascii="Arial" w:eastAsia="Times New Roman" w:hAnsi="Arial" w:cs="Arial"/>
              </w:rPr>
              <w:t>7</w:t>
            </w:r>
          </w:p>
        </w:tc>
        <w:tc>
          <w:tcPr>
            <w:tcW w:w="1469" w:type="dxa"/>
            <w:tcBorders>
              <w:top w:val="nil"/>
              <w:left w:val="nil"/>
              <w:bottom w:val="single" w:sz="4" w:space="0" w:color="000000"/>
              <w:right w:val="nil"/>
            </w:tcBorders>
          </w:tcPr>
          <w:p w:rsidR="005933FD" w:rsidRPr="00997FCD" w:rsidRDefault="005933FD" w:rsidP="005933FD">
            <w:pPr>
              <w:widowControl w:val="0"/>
              <w:autoSpaceDE w:val="0"/>
              <w:autoSpaceDN w:val="0"/>
              <w:adjustRightInd w:val="0"/>
              <w:spacing w:before="45" w:after="0" w:line="240" w:lineRule="auto"/>
              <w:ind w:left="295"/>
              <w:rPr>
                <w:rFonts w:ascii="Arial" w:eastAsia="Times New Roman" w:hAnsi="Arial" w:cs="Arial"/>
              </w:rPr>
            </w:pPr>
            <w:r w:rsidRPr="00997FCD">
              <w:rPr>
                <w:rFonts w:ascii="Arial" w:eastAsia="Times New Roman" w:hAnsi="Arial" w:cs="Arial"/>
                <w:spacing w:val="1"/>
              </w:rPr>
              <w:t>4</w:t>
            </w:r>
            <w:r w:rsidRPr="00997FCD">
              <w:rPr>
                <w:rFonts w:ascii="Arial" w:eastAsia="Times New Roman" w:hAnsi="Arial" w:cs="Arial"/>
              </w:rPr>
              <w:t>.</w:t>
            </w:r>
            <w:r w:rsidRPr="00997FCD">
              <w:rPr>
                <w:rFonts w:ascii="Arial" w:eastAsia="Times New Roman" w:hAnsi="Arial" w:cs="Arial"/>
                <w:spacing w:val="-1"/>
              </w:rPr>
              <w:t>9</w:t>
            </w:r>
            <w:r w:rsidRPr="00997FCD">
              <w:rPr>
                <w:rFonts w:ascii="Arial" w:eastAsia="Times New Roman" w:hAnsi="Arial" w:cs="Arial"/>
                <w:spacing w:val="1"/>
              </w:rPr>
              <w:t>7</w:t>
            </w:r>
            <w:r w:rsidRPr="00997FCD">
              <w:rPr>
                <w:rFonts w:ascii="Arial" w:eastAsia="Times New Roman" w:hAnsi="Arial" w:cs="Arial"/>
              </w:rPr>
              <w:t>6</w:t>
            </w:r>
          </w:p>
        </w:tc>
        <w:tc>
          <w:tcPr>
            <w:tcW w:w="766" w:type="dxa"/>
            <w:tcBorders>
              <w:top w:val="nil"/>
              <w:left w:val="nil"/>
              <w:bottom w:val="single" w:sz="4" w:space="0" w:color="000000"/>
              <w:right w:val="nil"/>
            </w:tcBorders>
          </w:tcPr>
          <w:p w:rsidR="005933FD" w:rsidRPr="00997FCD" w:rsidRDefault="005933FD" w:rsidP="005933FD">
            <w:pPr>
              <w:widowControl w:val="0"/>
              <w:autoSpaceDE w:val="0"/>
              <w:autoSpaceDN w:val="0"/>
              <w:adjustRightInd w:val="0"/>
              <w:spacing w:before="45" w:after="0" w:line="240" w:lineRule="auto"/>
              <w:ind w:left="199"/>
              <w:rPr>
                <w:rFonts w:ascii="Arial" w:eastAsia="Times New Roman" w:hAnsi="Arial" w:cs="Arial"/>
              </w:rPr>
            </w:pPr>
            <w:r w:rsidRPr="00997FCD">
              <w:rPr>
                <w:rFonts w:ascii="Arial" w:eastAsia="Times New Roman" w:hAnsi="Arial" w:cs="Arial"/>
                <w:spacing w:val="1"/>
              </w:rPr>
              <w:t>1</w:t>
            </w:r>
            <w:r w:rsidRPr="00997FCD">
              <w:rPr>
                <w:rFonts w:ascii="Arial" w:eastAsia="Times New Roman" w:hAnsi="Arial" w:cs="Arial"/>
              </w:rPr>
              <w:t>,</w:t>
            </w:r>
            <w:r w:rsidRPr="00997FCD">
              <w:rPr>
                <w:rFonts w:ascii="Arial" w:eastAsia="Times New Roman" w:hAnsi="Arial" w:cs="Arial"/>
                <w:spacing w:val="-1"/>
              </w:rPr>
              <w:t>1</w:t>
            </w:r>
            <w:r w:rsidRPr="00997FCD">
              <w:rPr>
                <w:rFonts w:ascii="Arial" w:eastAsia="Times New Roman" w:hAnsi="Arial" w:cs="Arial"/>
              </w:rPr>
              <w:t>9</w:t>
            </w:r>
          </w:p>
        </w:tc>
      </w:tr>
      <w:tr w:rsidR="005933FD" w:rsidRPr="00997FCD" w:rsidTr="005933FD">
        <w:trPr>
          <w:trHeight w:hRule="exact" w:val="542"/>
        </w:trPr>
        <w:tc>
          <w:tcPr>
            <w:tcW w:w="1669" w:type="dxa"/>
            <w:tcBorders>
              <w:top w:val="single" w:sz="4" w:space="0" w:color="000000"/>
              <w:left w:val="nil"/>
              <w:bottom w:val="single" w:sz="12" w:space="0" w:color="000000"/>
              <w:right w:val="nil"/>
            </w:tcBorders>
          </w:tcPr>
          <w:p w:rsidR="005933FD" w:rsidRPr="00997FCD" w:rsidRDefault="005933FD" w:rsidP="005933FD">
            <w:pPr>
              <w:widowControl w:val="0"/>
              <w:autoSpaceDE w:val="0"/>
              <w:autoSpaceDN w:val="0"/>
              <w:adjustRightInd w:val="0"/>
              <w:spacing w:before="1" w:after="0" w:line="130" w:lineRule="exact"/>
              <w:rPr>
                <w:rFonts w:ascii="Arial" w:eastAsia="Times New Roman" w:hAnsi="Arial" w:cs="Arial"/>
              </w:rPr>
            </w:pPr>
          </w:p>
          <w:p w:rsidR="005933FD" w:rsidRPr="00997FCD" w:rsidRDefault="005933FD" w:rsidP="005933FD">
            <w:pPr>
              <w:widowControl w:val="0"/>
              <w:autoSpaceDE w:val="0"/>
              <w:autoSpaceDN w:val="0"/>
              <w:adjustRightInd w:val="0"/>
              <w:spacing w:after="0" w:line="240" w:lineRule="auto"/>
              <w:ind w:left="442"/>
              <w:rPr>
                <w:rFonts w:ascii="Arial" w:eastAsia="Times New Roman" w:hAnsi="Arial" w:cs="Arial"/>
              </w:rPr>
            </w:pPr>
            <w:r w:rsidRPr="00997FCD">
              <w:rPr>
                <w:rFonts w:ascii="Arial" w:eastAsia="Times New Roman" w:hAnsi="Arial" w:cs="Arial"/>
              </w:rPr>
              <w:t>J</w:t>
            </w:r>
            <w:r w:rsidRPr="00997FCD">
              <w:rPr>
                <w:rFonts w:ascii="Arial" w:eastAsia="Times New Roman" w:hAnsi="Arial" w:cs="Arial"/>
                <w:spacing w:val="1"/>
              </w:rPr>
              <w:t>u</w:t>
            </w:r>
            <w:r w:rsidRPr="00997FCD">
              <w:rPr>
                <w:rFonts w:ascii="Arial" w:eastAsia="Times New Roman" w:hAnsi="Arial" w:cs="Arial"/>
                <w:spacing w:val="-3"/>
              </w:rPr>
              <w:t>m</w:t>
            </w:r>
            <w:r w:rsidRPr="00997FCD">
              <w:rPr>
                <w:rFonts w:ascii="Arial" w:eastAsia="Times New Roman" w:hAnsi="Arial" w:cs="Arial"/>
              </w:rPr>
              <w:t>lah</w:t>
            </w:r>
          </w:p>
        </w:tc>
        <w:tc>
          <w:tcPr>
            <w:tcW w:w="1411" w:type="dxa"/>
            <w:tcBorders>
              <w:top w:val="single" w:sz="4" w:space="0" w:color="000000"/>
              <w:left w:val="nil"/>
              <w:bottom w:val="single" w:sz="12" w:space="0" w:color="000000"/>
              <w:right w:val="nil"/>
            </w:tcBorders>
          </w:tcPr>
          <w:p w:rsidR="005933FD" w:rsidRPr="00997FCD" w:rsidRDefault="005933FD" w:rsidP="005933FD">
            <w:pPr>
              <w:widowControl w:val="0"/>
              <w:autoSpaceDE w:val="0"/>
              <w:autoSpaceDN w:val="0"/>
              <w:adjustRightInd w:val="0"/>
              <w:spacing w:before="1" w:after="0" w:line="130" w:lineRule="exact"/>
              <w:rPr>
                <w:rFonts w:ascii="Arial" w:eastAsia="Times New Roman" w:hAnsi="Arial" w:cs="Arial"/>
              </w:rPr>
            </w:pPr>
          </w:p>
          <w:p w:rsidR="005933FD" w:rsidRPr="00997FCD" w:rsidRDefault="005933FD" w:rsidP="005933FD">
            <w:pPr>
              <w:widowControl w:val="0"/>
              <w:autoSpaceDE w:val="0"/>
              <w:autoSpaceDN w:val="0"/>
              <w:adjustRightInd w:val="0"/>
              <w:spacing w:after="0" w:line="240" w:lineRule="auto"/>
              <w:ind w:left="308"/>
              <w:rPr>
                <w:rFonts w:ascii="Arial" w:eastAsia="Times New Roman" w:hAnsi="Arial" w:cs="Arial"/>
              </w:rPr>
            </w:pPr>
            <w:r w:rsidRPr="00997FCD">
              <w:rPr>
                <w:rFonts w:ascii="Arial" w:eastAsia="Times New Roman" w:hAnsi="Arial" w:cs="Arial"/>
                <w:spacing w:val="1"/>
              </w:rPr>
              <w:t>20</w:t>
            </w:r>
            <w:r w:rsidRPr="00997FCD">
              <w:rPr>
                <w:rFonts w:ascii="Arial" w:eastAsia="Times New Roman" w:hAnsi="Arial" w:cs="Arial"/>
                <w:spacing w:val="-1"/>
              </w:rPr>
              <w:t>9</w:t>
            </w:r>
            <w:r w:rsidRPr="00997FCD">
              <w:rPr>
                <w:rFonts w:ascii="Arial" w:eastAsia="Times New Roman" w:hAnsi="Arial" w:cs="Arial"/>
              </w:rPr>
              <w:t>.</w:t>
            </w:r>
            <w:r w:rsidRPr="00997FCD">
              <w:rPr>
                <w:rFonts w:ascii="Arial" w:eastAsia="Times New Roman" w:hAnsi="Arial" w:cs="Arial"/>
                <w:spacing w:val="-1"/>
              </w:rPr>
              <w:t>4</w:t>
            </w:r>
            <w:r w:rsidRPr="00997FCD">
              <w:rPr>
                <w:rFonts w:ascii="Arial" w:eastAsia="Times New Roman" w:hAnsi="Arial" w:cs="Arial"/>
                <w:spacing w:val="1"/>
              </w:rPr>
              <w:t>7</w:t>
            </w:r>
            <w:r w:rsidRPr="00997FCD">
              <w:rPr>
                <w:rFonts w:ascii="Arial" w:eastAsia="Times New Roman" w:hAnsi="Arial" w:cs="Arial"/>
              </w:rPr>
              <w:t>4</w:t>
            </w:r>
          </w:p>
        </w:tc>
        <w:tc>
          <w:tcPr>
            <w:tcW w:w="1021" w:type="dxa"/>
            <w:tcBorders>
              <w:top w:val="single" w:sz="4" w:space="0" w:color="000000"/>
              <w:left w:val="nil"/>
              <w:bottom w:val="single" w:sz="12" w:space="0" w:color="000000"/>
              <w:right w:val="nil"/>
            </w:tcBorders>
          </w:tcPr>
          <w:p w:rsidR="005933FD" w:rsidRPr="00997FCD" w:rsidRDefault="005933FD" w:rsidP="005933FD">
            <w:pPr>
              <w:widowControl w:val="0"/>
              <w:autoSpaceDE w:val="0"/>
              <w:autoSpaceDN w:val="0"/>
              <w:adjustRightInd w:val="0"/>
              <w:spacing w:before="1" w:after="0" w:line="130" w:lineRule="exact"/>
              <w:rPr>
                <w:rFonts w:ascii="Arial" w:eastAsia="Times New Roman" w:hAnsi="Arial" w:cs="Arial"/>
              </w:rPr>
            </w:pPr>
          </w:p>
          <w:p w:rsidR="005933FD" w:rsidRPr="00997FCD" w:rsidRDefault="005933FD" w:rsidP="005933FD">
            <w:pPr>
              <w:widowControl w:val="0"/>
              <w:autoSpaceDE w:val="0"/>
              <w:autoSpaceDN w:val="0"/>
              <w:adjustRightInd w:val="0"/>
              <w:spacing w:after="0" w:line="240" w:lineRule="auto"/>
              <w:ind w:left="254"/>
              <w:rPr>
                <w:rFonts w:ascii="Arial" w:eastAsia="Times New Roman" w:hAnsi="Arial" w:cs="Arial"/>
              </w:rPr>
            </w:pPr>
            <w:r w:rsidRPr="00997FCD">
              <w:rPr>
                <w:rFonts w:ascii="Arial" w:eastAsia="Times New Roman" w:hAnsi="Arial" w:cs="Arial"/>
                <w:spacing w:val="1"/>
              </w:rPr>
              <w:t>100</w:t>
            </w:r>
          </w:p>
        </w:tc>
        <w:tc>
          <w:tcPr>
            <w:tcW w:w="1278" w:type="dxa"/>
            <w:tcBorders>
              <w:top w:val="single" w:sz="4" w:space="0" w:color="000000"/>
              <w:left w:val="nil"/>
              <w:bottom w:val="single" w:sz="12" w:space="0" w:color="000000"/>
              <w:right w:val="nil"/>
            </w:tcBorders>
          </w:tcPr>
          <w:p w:rsidR="005933FD" w:rsidRPr="00997FCD" w:rsidRDefault="005933FD" w:rsidP="005933FD">
            <w:pPr>
              <w:widowControl w:val="0"/>
              <w:autoSpaceDE w:val="0"/>
              <w:autoSpaceDN w:val="0"/>
              <w:adjustRightInd w:val="0"/>
              <w:spacing w:before="1" w:after="0" w:line="130" w:lineRule="exact"/>
              <w:rPr>
                <w:rFonts w:ascii="Arial" w:eastAsia="Times New Roman" w:hAnsi="Arial" w:cs="Arial"/>
              </w:rPr>
            </w:pPr>
          </w:p>
          <w:p w:rsidR="005933FD" w:rsidRPr="00997FCD" w:rsidRDefault="005933FD" w:rsidP="005933FD">
            <w:pPr>
              <w:widowControl w:val="0"/>
              <w:autoSpaceDE w:val="0"/>
              <w:autoSpaceDN w:val="0"/>
              <w:adjustRightInd w:val="0"/>
              <w:spacing w:after="0" w:line="240" w:lineRule="auto"/>
              <w:ind w:left="188"/>
              <w:rPr>
                <w:rFonts w:ascii="Arial" w:eastAsia="Times New Roman" w:hAnsi="Arial" w:cs="Arial"/>
              </w:rPr>
            </w:pPr>
            <w:r w:rsidRPr="00997FCD">
              <w:rPr>
                <w:rFonts w:ascii="Arial" w:eastAsia="Times New Roman" w:hAnsi="Arial" w:cs="Arial"/>
                <w:spacing w:val="1"/>
              </w:rPr>
              <w:t>20</w:t>
            </w:r>
            <w:r w:rsidRPr="00997FCD">
              <w:rPr>
                <w:rFonts w:ascii="Arial" w:eastAsia="Times New Roman" w:hAnsi="Arial" w:cs="Arial"/>
                <w:spacing w:val="-1"/>
              </w:rPr>
              <w:t>8</w:t>
            </w:r>
            <w:r w:rsidRPr="00997FCD">
              <w:rPr>
                <w:rFonts w:ascii="Arial" w:eastAsia="Times New Roman" w:hAnsi="Arial" w:cs="Arial"/>
              </w:rPr>
              <w:t>.</w:t>
            </w:r>
            <w:r w:rsidRPr="00997FCD">
              <w:rPr>
                <w:rFonts w:ascii="Arial" w:eastAsia="Times New Roman" w:hAnsi="Arial" w:cs="Arial"/>
                <w:spacing w:val="-1"/>
              </w:rPr>
              <w:t>0</w:t>
            </w:r>
            <w:r w:rsidRPr="00997FCD">
              <w:rPr>
                <w:rFonts w:ascii="Arial" w:eastAsia="Times New Roman" w:hAnsi="Arial" w:cs="Arial"/>
                <w:spacing w:val="1"/>
              </w:rPr>
              <w:t>0</w:t>
            </w:r>
            <w:r w:rsidRPr="00997FCD">
              <w:rPr>
                <w:rFonts w:ascii="Arial" w:eastAsia="Times New Roman" w:hAnsi="Arial" w:cs="Arial"/>
              </w:rPr>
              <w:t>9</w:t>
            </w:r>
          </w:p>
        </w:tc>
        <w:tc>
          <w:tcPr>
            <w:tcW w:w="949" w:type="dxa"/>
            <w:tcBorders>
              <w:top w:val="single" w:sz="4" w:space="0" w:color="000000"/>
              <w:left w:val="nil"/>
              <w:bottom w:val="single" w:sz="12" w:space="0" w:color="000000"/>
              <w:right w:val="nil"/>
            </w:tcBorders>
          </w:tcPr>
          <w:p w:rsidR="005933FD" w:rsidRPr="00997FCD" w:rsidRDefault="005933FD" w:rsidP="005933FD">
            <w:pPr>
              <w:widowControl w:val="0"/>
              <w:autoSpaceDE w:val="0"/>
              <w:autoSpaceDN w:val="0"/>
              <w:adjustRightInd w:val="0"/>
              <w:spacing w:before="1" w:after="0" w:line="130" w:lineRule="exact"/>
              <w:rPr>
                <w:rFonts w:ascii="Arial" w:eastAsia="Times New Roman" w:hAnsi="Arial" w:cs="Arial"/>
              </w:rPr>
            </w:pPr>
          </w:p>
          <w:p w:rsidR="005933FD" w:rsidRPr="00997FCD" w:rsidRDefault="005933FD" w:rsidP="005933FD">
            <w:pPr>
              <w:widowControl w:val="0"/>
              <w:autoSpaceDE w:val="0"/>
              <w:autoSpaceDN w:val="0"/>
              <w:adjustRightInd w:val="0"/>
              <w:spacing w:after="0" w:line="240" w:lineRule="auto"/>
              <w:ind w:left="227"/>
              <w:rPr>
                <w:rFonts w:ascii="Arial" w:eastAsia="Times New Roman" w:hAnsi="Arial" w:cs="Arial"/>
              </w:rPr>
            </w:pPr>
            <w:r w:rsidRPr="00997FCD">
              <w:rPr>
                <w:rFonts w:ascii="Arial" w:eastAsia="Times New Roman" w:hAnsi="Arial" w:cs="Arial"/>
                <w:spacing w:val="1"/>
              </w:rPr>
              <w:t>100</w:t>
            </w:r>
          </w:p>
        </w:tc>
        <w:tc>
          <w:tcPr>
            <w:tcW w:w="1469" w:type="dxa"/>
            <w:tcBorders>
              <w:top w:val="single" w:sz="4" w:space="0" w:color="000000"/>
              <w:left w:val="nil"/>
              <w:bottom w:val="single" w:sz="12" w:space="0" w:color="000000"/>
              <w:right w:val="nil"/>
            </w:tcBorders>
          </w:tcPr>
          <w:p w:rsidR="005933FD" w:rsidRPr="00997FCD" w:rsidRDefault="005933FD" w:rsidP="005933FD">
            <w:pPr>
              <w:widowControl w:val="0"/>
              <w:autoSpaceDE w:val="0"/>
              <w:autoSpaceDN w:val="0"/>
              <w:adjustRightInd w:val="0"/>
              <w:spacing w:before="1" w:after="0" w:line="130" w:lineRule="exact"/>
              <w:rPr>
                <w:rFonts w:ascii="Arial" w:eastAsia="Times New Roman" w:hAnsi="Arial" w:cs="Arial"/>
              </w:rPr>
            </w:pPr>
          </w:p>
          <w:p w:rsidR="005933FD" w:rsidRPr="00997FCD" w:rsidRDefault="005933FD" w:rsidP="005933FD">
            <w:pPr>
              <w:widowControl w:val="0"/>
              <w:autoSpaceDE w:val="0"/>
              <w:autoSpaceDN w:val="0"/>
              <w:adjustRightInd w:val="0"/>
              <w:spacing w:after="0" w:line="240" w:lineRule="auto"/>
              <w:ind w:left="206"/>
              <w:rPr>
                <w:rFonts w:ascii="Arial" w:eastAsia="Times New Roman" w:hAnsi="Arial" w:cs="Arial"/>
              </w:rPr>
            </w:pPr>
            <w:r w:rsidRPr="00997FCD">
              <w:rPr>
                <w:rFonts w:ascii="Arial" w:eastAsia="Times New Roman" w:hAnsi="Arial" w:cs="Arial"/>
                <w:spacing w:val="1"/>
              </w:rPr>
              <w:t>41</w:t>
            </w:r>
            <w:r w:rsidRPr="00997FCD">
              <w:rPr>
                <w:rFonts w:ascii="Arial" w:eastAsia="Times New Roman" w:hAnsi="Arial" w:cs="Arial"/>
                <w:spacing w:val="-1"/>
              </w:rPr>
              <w:t>7</w:t>
            </w:r>
            <w:r w:rsidRPr="00997FCD">
              <w:rPr>
                <w:rFonts w:ascii="Arial" w:eastAsia="Times New Roman" w:hAnsi="Arial" w:cs="Arial"/>
              </w:rPr>
              <w:t>.</w:t>
            </w:r>
            <w:r w:rsidRPr="00997FCD">
              <w:rPr>
                <w:rFonts w:ascii="Arial" w:eastAsia="Times New Roman" w:hAnsi="Arial" w:cs="Arial"/>
                <w:spacing w:val="-1"/>
              </w:rPr>
              <w:t>4</w:t>
            </w:r>
            <w:r w:rsidRPr="00997FCD">
              <w:rPr>
                <w:rFonts w:ascii="Arial" w:eastAsia="Times New Roman" w:hAnsi="Arial" w:cs="Arial"/>
                <w:spacing w:val="1"/>
              </w:rPr>
              <w:t>8</w:t>
            </w:r>
            <w:r w:rsidRPr="00997FCD">
              <w:rPr>
                <w:rFonts w:ascii="Arial" w:eastAsia="Times New Roman" w:hAnsi="Arial" w:cs="Arial"/>
              </w:rPr>
              <w:t>3</w:t>
            </w:r>
          </w:p>
        </w:tc>
        <w:tc>
          <w:tcPr>
            <w:tcW w:w="766" w:type="dxa"/>
            <w:tcBorders>
              <w:top w:val="single" w:sz="4" w:space="0" w:color="000000"/>
              <w:left w:val="nil"/>
              <w:bottom w:val="single" w:sz="12" w:space="0" w:color="000000"/>
              <w:right w:val="nil"/>
            </w:tcBorders>
          </w:tcPr>
          <w:p w:rsidR="005933FD" w:rsidRPr="00997FCD" w:rsidRDefault="005933FD" w:rsidP="005933FD">
            <w:pPr>
              <w:widowControl w:val="0"/>
              <w:autoSpaceDE w:val="0"/>
              <w:autoSpaceDN w:val="0"/>
              <w:adjustRightInd w:val="0"/>
              <w:spacing w:before="1" w:after="0" w:line="130" w:lineRule="exact"/>
              <w:rPr>
                <w:rFonts w:ascii="Arial" w:eastAsia="Times New Roman" w:hAnsi="Arial" w:cs="Arial"/>
              </w:rPr>
            </w:pPr>
          </w:p>
          <w:p w:rsidR="005933FD" w:rsidRPr="00997FCD" w:rsidRDefault="005933FD" w:rsidP="005933FD">
            <w:pPr>
              <w:widowControl w:val="0"/>
              <w:autoSpaceDE w:val="0"/>
              <w:autoSpaceDN w:val="0"/>
              <w:adjustRightInd w:val="0"/>
              <w:spacing w:after="0" w:line="240" w:lineRule="auto"/>
              <w:ind w:left="221"/>
              <w:rPr>
                <w:rFonts w:ascii="Arial" w:eastAsia="Times New Roman" w:hAnsi="Arial" w:cs="Arial"/>
              </w:rPr>
            </w:pPr>
            <w:r w:rsidRPr="00997FCD">
              <w:rPr>
                <w:rFonts w:ascii="Arial" w:eastAsia="Times New Roman" w:hAnsi="Arial" w:cs="Arial"/>
                <w:spacing w:val="1"/>
              </w:rPr>
              <w:t>100</w:t>
            </w:r>
          </w:p>
        </w:tc>
      </w:tr>
    </w:tbl>
    <w:p w:rsidR="009B5053" w:rsidRPr="00D168F4" w:rsidRDefault="00DB19A3" w:rsidP="00D168F4">
      <w:pPr>
        <w:spacing w:after="0" w:line="360" w:lineRule="auto"/>
        <w:ind w:left="567" w:hanging="567"/>
        <w:jc w:val="both"/>
        <w:rPr>
          <w:rFonts w:ascii="Arial" w:hAnsi="Arial" w:cs="Arial"/>
          <w:i/>
          <w:szCs w:val="24"/>
        </w:rPr>
      </w:pPr>
      <w:r w:rsidRPr="00DB19A3">
        <w:rPr>
          <w:rFonts w:ascii="Arial" w:hAnsi="Arial" w:cs="Arial"/>
          <w:i/>
          <w:szCs w:val="24"/>
        </w:rPr>
        <w:t>Sumber : BPS</w:t>
      </w:r>
    </w:p>
    <w:p w:rsidR="00182BCB" w:rsidRDefault="00182BCB" w:rsidP="00FB35A1">
      <w:pPr>
        <w:widowControl w:val="0"/>
        <w:autoSpaceDE w:val="0"/>
        <w:autoSpaceDN w:val="0"/>
        <w:adjustRightInd w:val="0"/>
        <w:spacing w:after="0" w:line="240" w:lineRule="auto"/>
        <w:jc w:val="both"/>
      </w:pPr>
    </w:p>
    <w:p w:rsidR="00FB35A1" w:rsidRPr="00FB35A1" w:rsidRDefault="00FB35A1" w:rsidP="00FB35A1">
      <w:pPr>
        <w:widowControl w:val="0"/>
        <w:autoSpaceDE w:val="0"/>
        <w:autoSpaceDN w:val="0"/>
        <w:adjustRightInd w:val="0"/>
        <w:spacing w:before="8" w:after="0" w:line="100" w:lineRule="exact"/>
        <w:jc w:val="both"/>
        <w:rPr>
          <w:rFonts w:ascii="Arial" w:hAnsi="Arial" w:cs="Arial"/>
          <w:b/>
          <w:sz w:val="24"/>
          <w:szCs w:val="24"/>
        </w:rPr>
      </w:pPr>
    </w:p>
    <w:p w:rsidR="00FB35A1" w:rsidRPr="00FB35A1" w:rsidRDefault="00FB35A1" w:rsidP="00FB35A1">
      <w:pPr>
        <w:widowControl w:val="0"/>
        <w:autoSpaceDE w:val="0"/>
        <w:autoSpaceDN w:val="0"/>
        <w:adjustRightInd w:val="0"/>
        <w:spacing w:after="0" w:line="200" w:lineRule="exact"/>
        <w:jc w:val="both"/>
        <w:rPr>
          <w:rFonts w:ascii="Arial" w:hAnsi="Arial" w:cs="Arial"/>
          <w:sz w:val="24"/>
          <w:szCs w:val="24"/>
        </w:rPr>
      </w:pPr>
    </w:p>
    <w:p w:rsidR="00997FCD" w:rsidRDefault="00997FCD" w:rsidP="00341F27">
      <w:pPr>
        <w:widowControl w:val="0"/>
        <w:autoSpaceDE w:val="0"/>
        <w:autoSpaceDN w:val="0"/>
        <w:adjustRightInd w:val="0"/>
        <w:spacing w:before="86" w:after="0" w:line="360" w:lineRule="auto"/>
        <w:jc w:val="center"/>
        <w:rPr>
          <w:rFonts w:ascii="Arial" w:hAnsi="Arial" w:cs="Arial"/>
          <w:b/>
        </w:rPr>
      </w:pPr>
    </w:p>
    <w:p w:rsidR="00BB5D9C" w:rsidRDefault="00BB5D9C" w:rsidP="00341F27">
      <w:pPr>
        <w:widowControl w:val="0"/>
        <w:autoSpaceDE w:val="0"/>
        <w:autoSpaceDN w:val="0"/>
        <w:adjustRightInd w:val="0"/>
        <w:spacing w:before="86" w:after="0" w:line="360" w:lineRule="auto"/>
        <w:jc w:val="center"/>
        <w:rPr>
          <w:rFonts w:ascii="Arial" w:hAnsi="Arial" w:cs="Arial"/>
          <w:b/>
        </w:rPr>
      </w:pPr>
    </w:p>
    <w:p w:rsidR="00BB5D9C" w:rsidRDefault="00BB5D9C" w:rsidP="00341F27">
      <w:pPr>
        <w:widowControl w:val="0"/>
        <w:autoSpaceDE w:val="0"/>
        <w:autoSpaceDN w:val="0"/>
        <w:adjustRightInd w:val="0"/>
        <w:spacing w:before="86" w:after="0" w:line="360" w:lineRule="auto"/>
        <w:jc w:val="center"/>
        <w:rPr>
          <w:rFonts w:ascii="Arial" w:hAnsi="Arial" w:cs="Arial"/>
          <w:b/>
        </w:rPr>
      </w:pPr>
    </w:p>
    <w:p w:rsidR="00BB5D9C" w:rsidRDefault="00BB5D9C" w:rsidP="00341F27">
      <w:pPr>
        <w:widowControl w:val="0"/>
        <w:autoSpaceDE w:val="0"/>
        <w:autoSpaceDN w:val="0"/>
        <w:adjustRightInd w:val="0"/>
        <w:spacing w:before="86" w:after="0" w:line="360" w:lineRule="auto"/>
        <w:jc w:val="center"/>
        <w:rPr>
          <w:rFonts w:ascii="Arial" w:hAnsi="Arial" w:cs="Arial"/>
          <w:b/>
        </w:rPr>
      </w:pPr>
    </w:p>
    <w:p w:rsidR="00BB5D9C" w:rsidRDefault="00BB5D9C" w:rsidP="00341F27">
      <w:pPr>
        <w:widowControl w:val="0"/>
        <w:autoSpaceDE w:val="0"/>
        <w:autoSpaceDN w:val="0"/>
        <w:adjustRightInd w:val="0"/>
        <w:spacing w:before="86" w:after="0" w:line="360" w:lineRule="auto"/>
        <w:jc w:val="center"/>
        <w:rPr>
          <w:rFonts w:ascii="Arial" w:hAnsi="Arial" w:cs="Arial"/>
          <w:b/>
        </w:rPr>
      </w:pPr>
    </w:p>
    <w:p w:rsidR="00BB5D9C" w:rsidRDefault="00BB5D9C" w:rsidP="00341F27">
      <w:pPr>
        <w:widowControl w:val="0"/>
        <w:autoSpaceDE w:val="0"/>
        <w:autoSpaceDN w:val="0"/>
        <w:adjustRightInd w:val="0"/>
        <w:spacing w:before="86" w:after="0" w:line="360" w:lineRule="auto"/>
        <w:jc w:val="center"/>
        <w:rPr>
          <w:rFonts w:ascii="Arial" w:hAnsi="Arial" w:cs="Arial"/>
          <w:b/>
        </w:rPr>
      </w:pPr>
    </w:p>
    <w:p w:rsidR="00BB5D9C" w:rsidRDefault="00BB5D9C" w:rsidP="00341F27">
      <w:pPr>
        <w:widowControl w:val="0"/>
        <w:autoSpaceDE w:val="0"/>
        <w:autoSpaceDN w:val="0"/>
        <w:adjustRightInd w:val="0"/>
        <w:spacing w:before="86" w:after="0" w:line="360" w:lineRule="auto"/>
        <w:jc w:val="center"/>
        <w:rPr>
          <w:rFonts w:ascii="Arial" w:hAnsi="Arial" w:cs="Arial"/>
          <w:b/>
        </w:rPr>
      </w:pPr>
    </w:p>
    <w:p w:rsidR="00BB5D9C" w:rsidRDefault="00BB5D9C" w:rsidP="00341F27">
      <w:pPr>
        <w:widowControl w:val="0"/>
        <w:autoSpaceDE w:val="0"/>
        <w:autoSpaceDN w:val="0"/>
        <w:adjustRightInd w:val="0"/>
        <w:spacing w:before="86" w:after="0" w:line="360" w:lineRule="auto"/>
        <w:jc w:val="center"/>
        <w:rPr>
          <w:rFonts w:ascii="Arial" w:hAnsi="Arial" w:cs="Arial"/>
          <w:b/>
        </w:rPr>
      </w:pPr>
    </w:p>
    <w:p w:rsidR="00BB5D9C" w:rsidRDefault="00BB5D9C" w:rsidP="00C83720">
      <w:pPr>
        <w:widowControl w:val="0"/>
        <w:autoSpaceDE w:val="0"/>
        <w:autoSpaceDN w:val="0"/>
        <w:adjustRightInd w:val="0"/>
        <w:spacing w:before="86" w:after="0" w:line="360" w:lineRule="auto"/>
        <w:rPr>
          <w:rFonts w:ascii="Arial" w:hAnsi="Arial" w:cs="Arial"/>
          <w:b/>
        </w:rPr>
      </w:pPr>
    </w:p>
    <w:p w:rsidR="00104B3C" w:rsidRDefault="00104B3C" w:rsidP="00341F27">
      <w:pPr>
        <w:widowControl w:val="0"/>
        <w:autoSpaceDE w:val="0"/>
        <w:autoSpaceDN w:val="0"/>
        <w:adjustRightInd w:val="0"/>
        <w:spacing w:before="86" w:after="0" w:line="360" w:lineRule="auto"/>
        <w:jc w:val="center"/>
        <w:rPr>
          <w:rFonts w:ascii="Arial" w:hAnsi="Arial" w:cs="Arial"/>
          <w:b/>
        </w:rPr>
      </w:pPr>
    </w:p>
    <w:p w:rsidR="00386A85" w:rsidRDefault="00386A85" w:rsidP="00341F27">
      <w:pPr>
        <w:widowControl w:val="0"/>
        <w:autoSpaceDE w:val="0"/>
        <w:autoSpaceDN w:val="0"/>
        <w:adjustRightInd w:val="0"/>
        <w:spacing w:before="86" w:after="0" w:line="360" w:lineRule="auto"/>
        <w:jc w:val="center"/>
        <w:rPr>
          <w:rFonts w:ascii="Arial" w:hAnsi="Arial" w:cs="Arial"/>
          <w:b/>
        </w:rPr>
      </w:pPr>
    </w:p>
    <w:p w:rsidR="00E268DD" w:rsidRPr="00341F27" w:rsidRDefault="006571ED" w:rsidP="00341F27">
      <w:pPr>
        <w:widowControl w:val="0"/>
        <w:autoSpaceDE w:val="0"/>
        <w:autoSpaceDN w:val="0"/>
        <w:adjustRightInd w:val="0"/>
        <w:spacing w:before="86" w:after="0" w:line="360" w:lineRule="auto"/>
        <w:jc w:val="center"/>
        <w:rPr>
          <w:rFonts w:ascii="Times New Roman" w:hAnsi="Times New Roman"/>
          <w:sz w:val="18"/>
          <w:szCs w:val="18"/>
        </w:rPr>
      </w:pPr>
      <w:r w:rsidRPr="006571ED">
        <w:rPr>
          <w:rFonts w:ascii="Arial" w:hAnsi="Arial" w:cs="Arial"/>
          <w:b/>
        </w:rPr>
        <w:lastRenderedPageBreak/>
        <w:t>BAB III</w:t>
      </w:r>
    </w:p>
    <w:p w:rsidR="006571ED" w:rsidRDefault="006571ED" w:rsidP="00341F27">
      <w:pPr>
        <w:spacing w:after="0" w:line="360" w:lineRule="auto"/>
        <w:jc w:val="center"/>
        <w:rPr>
          <w:rFonts w:ascii="Arial" w:hAnsi="Arial" w:cs="Arial"/>
          <w:b/>
        </w:rPr>
      </w:pPr>
      <w:r w:rsidRPr="006571ED">
        <w:rPr>
          <w:rFonts w:ascii="Arial" w:hAnsi="Arial" w:cs="Arial"/>
          <w:b/>
        </w:rPr>
        <w:t>METODOLOGI PENYUSUNAN RENCANA KONTINJENSI</w:t>
      </w:r>
    </w:p>
    <w:p w:rsidR="00902C09" w:rsidRDefault="00902C09" w:rsidP="006571ED">
      <w:pPr>
        <w:spacing w:after="0" w:line="360" w:lineRule="auto"/>
        <w:rPr>
          <w:rFonts w:ascii="Arial" w:hAnsi="Arial" w:cs="Arial"/>
          <w:b/>
        </w:rPr>
      </w:pPr>
    </w:p>
    <w:p w:rsidR="006571ED" w:rsidRPr="006571ED" w:rsidRDefault="00902C09" w:rsidP="00902C09">
      <w:pPr>
        <w:spacing w:after="0" w:line="360" w:lineRule="auto"/>
        <w:rPr>
          <w:rFonts w:ascii="Arial" w:hAnsi="Arial" w:cs="Arial"/>
          <w:b/>
        </w:rPr>
      </w:pPr>
      <w:r>
        <w:rPr>
          <w:rFonts w:ascii="Arial" w:hAnsi="Arial" w:cs="Arial"/>
          <w:b/>
        </w:rPr>
        <w:t>3.1 Umum</w:t>
      </w:r>
    </w:p>
    <w:p w:rsidR="006571ED" w:rsidRPr="006571ED" w:rsidRDefault="006571ED" w:rsidP="006571ED">
      <w:pPr>
        <w:spacing w:after="0" w:line="360" w:lineRule="auto"/>
        <w:ind w:firstLine="720"/>
        <w:jc w:val="both"/>
        <w:rPr>
          <w:rFonts w:ascii="Arial" w:hAnsi="Arial" w:cs="Arial"/>
          <w:sz w:val="24"/>
        </w:rPr>
      </w:pPr>
      <w:r w:rsidRPr="006571ED">
        <w:rPr>
          <w:rFonts w:ascii="Arial" w:hAnsi="Arial" w:cs="Arial"/>
          <w:sz w:val="24"/>
        </w:rPr>
        <w:t>Kontinjensi adalah kejadian yang mungkin terjadi, tetapi belum tentu benar-benar akan terjadi. Oleh karena ada unsur ketidakpastian dan risiko, maka perlu suatu perencanaan yang dipergunakan untuk dapat mengurangi dampak atau akibat yang mungkin akan terjadi. Perencanaan ini merupakan proses penyusunan bersama-sama sesuai dengan konsensus para pihak untuk menghadapi keadaan darurat. Perencanaan kontinjensi adalah suatu proses perencanaan ke depan, dalam keadaan tidak menentu dengan membuat skenario dan tujuan berdasarkan kesepakatan, menetapkan tindakan teknis dan manajerial serta sistem tanggapan dan pengerahan potensi untuk mencegah atau menanggulangi secara lebih baik dalam situasi darurat atau kritis.</w:t>
      </w:r>
    </w:p>
    <w:p w:rsidR="006571ED" w:rsidRPr="00902C09" w:rsidRDefault="006571ED" w:rsidP="00902C09">
      <w:pPr>
        <w:spacing w:after="0" w:line="360" w:lineRule="auto"/>
        <w:ind w:firstLine="720"/>
        <w:jc w:val="both"/>
        <w:rPr>
          <w:rFonts w:ascii="Arial" w:hAnsi="Arial" w:cs="Arial"/>
          <w:sz w:val="24"/>
        </w:rPr>
      </w:pPr>
      <w:r w:rsidRPr="00902C09">
        <w:rPr>
          <w:rFonts w:ascii="Arial" w:hAnsi="Arial" w:cs="Arial"/>
          <w:sz w:val="24"/>
        </w:rPr>
        <w:t>Untuk  memudahkan  pembuatan  rencana  kontinjensi tersebut, diperlukan suatu metode atau tahapan yang dimulai dari proses penilaian risiko sampai dengan pelaksanaan tindak lanjut.</w:t>
      </w:r>
    </w:p>
    <w:p w:rsidR="006571ED" w:rsidRPr="006571ED" w:rsidRDefault="006571ED" w:rsidP="006571ED">
      <w:pPr>
        <w:spacing w:after="0" w:line="360" w:lineRule="auto"/>
        <w:jc w:val="center"/>
        <w:rPr>
          <w:rFonts w:ascii="Arial" w:hAnsi="Arial" w:cs="Arial"/>
          <w:b/>
        </w:rPr>
      </w:pPr>
    </w:p>
    <w:p w:rsidR="006571ED" w:rsidRPr="00902C09" w:rsidRDefault="006571ED" w:rsidP="00902C09">
      <w:pPr>
        <w:spacing w:after="0" w:line="360" w:lineRule="auto"/>
        <w:rPr>
          <w:rFonts w:ascii="Arial" w:hAnsi="Arial" w:cs="Arial"/>
          <w:b/>
          <w:sz w:val="24"/>
          <w:szCs w:val="24"/>
        </w:rPr>
      </w:pPr>
      <w:r w:rsidRPr="00902C09">
        <w:rPr>
          <w:rFonts w:ascii="Arial" w:hAnsi="Arial" w:cs="Arial"/>
          <w:b/>
          <w:sz w:val="24"/>
          <w:szCs w:val="24"/>
        </w:rPr>
        <w:t>3.2 Langkah-Langkah Penyusunan</w:t>
      </w:r>
    </w:p>
    <w:p w:rsidR="00902C09" w:rsidRDefault="00902C09" w:rsidP="00902C09">
      <w:pPr>
        <w:spacing w:after="0" w:line="360" w:lineRule="auto"/>
        <w:rPr>
          <w:rFonts w:ascii="Arial" w:hAnsi="Arial" w:cs="Arial"/>
          <w:b/>
          <w:sz w:val="24"/>
        </w:rPr>
      </w:pPr>
    </w:p>
    <w:p w:rsidR="006571ED" w:rsidRPr="00902C09" w:rsidRDefault="006571ED" w:rsidP="00902C09">
      <w:pPr>
        <w:spacing w:after="0" w:line="360" w:lineRule="auto"/>
        <w:rPr>
          <w:rFonts w:ascii="Arial" w:hAnsi="Arial" w:cs="Arial"/>
          <w:b/>
          <w:sz w:val="24"/>
        </w:rPr>
      </w:pPr>
      <w:r w:rsidRPr="00902C09">
        <w:rPr>
          <w:rFonts w:ascii="Arial" w:hAnsi="Arial" w:cs="Arial"/>
          <w:b/>
          <w:sz w:val="24"/>
        </w:rPr>
        <w:t>Penilaian Bahaya</w:t>
      </w:r>
    </w:p>
    <w:p w:rsidR="006571ED" w:rsidRPr="00902C09" w:rsidRDefault="006571ED" w:rsidP="00902C09">
      <w:pPr>
        <w:spacing w:after="0" w:line="360" w:lineRule="auto"/>
        <w:ind w:firstLine="720"/>
        <w:jc w:val="both"/>
        <w:rPr>
          <w:rFonts w:ascii="Arial" w:hAnsi="Arial" w:cs="Arial"/>
          <w:sz w:val="24"/>
        </w:rPr>
      </w:pPr>
      <w:r w:rsidRPr="00902C09">
        <w:rPr>
          <w:rFonts w:ascii="Arial" w:hAnsi="Arial" w:cs="Arial"/>
          <w:sz w:val="24"/>
        </w:rPr>
        <w:t>Bahaya adalah suatu situasi, kondisi atau karakteristik biologis, geografis, sosial, ekonomis, politik, budaya dan teknologi suatu masyarakat di suatu wilayah untuk jangka waktu tertentu yang  berpotensi  menimbulkan  korban  dan  kerusakan.  Bahayaditentukan dari hazard atau ancaman yang pernah dan yang akan terjadi dengan mengunakan penil</w:t>
      </w:r>
      <w:r w:rsidR="00902C09">
        <w:rPr>
          <w:rFonts w:ascii="Arial" w:hAnsi="Arial" w:cs="Arial"/>
          <w:sz w:val="24"/>
        </w:rPr>
        <w:t xml:space="preserve">aian dari probabilitas kejadian </w:t>
      </w:r>
      <w:r w:rsidRPr="00902C09">
        <w:rPr>
          <w:rFonts w:ascii="Arial" w:hAnsi="Arial" w:cs="Arial"/>
          <w:sz w:val="24"/>
        </w:rPr>
        <w:t>dan dampak yang diakibatkannya</w:t>
      </w:r>
      <w:r w:rsidRPr="006571ED">
        <w:rPr>
          <w:rFonts w:ascii="Arial" w:hAnsi="Arial" w:cs="Arial"/>
          <w:b/>
        </w:rPr>
        <w:t>.</w:t>
      </w:r>
    </w:p>
    <w:p w:rsidR="006571ED" w:rsidRDefault="006571ED" w:rsidP="006571ED">
      <w:pPr>
        <w:spacing w:after="0" w:line="360" w:lineRule="auto"/>
        <w:jc w:val="center"/>
        <w:rPr>
          <w:rFonts w:ascii="Arial" w:hAnsi="Arial" w:cs="Arial"/>
          <w:b/>
        </w:rPr>
      </w:pPr>
    </w:p>
    <w:p w:rsidR="00902C09" w:rsidRDefault="00902C09" w:rsidP="006571ED">
      <w:pPr>
        <w:spacing w:after="0" w:line="360" w:lineRule="auto"/>
        <w:jc w:val="center"/>
        <w:rPr>
          <w:rFonts w:ascii="Arial" w:hAnsi="Arial" w:cs="Arial"/>
          <w:b/>
        </w:rPr>
      </w:pPr>
    </w:p>
    <w:p w:rsidR="00902C09" w:rsidRDefault="00902C09" w:rsidP="006571ED">
      <w:pPr>
        <w:spacing w:after="0" w:line="360" w:lineRule="auto"/>
        <w:jc w:val="center"/>
        <w:rPr>
          <w:rFonts w:ascii="Arial" w:hAnsi="Arial" w:cs="Arial"/>
          <w:b/>
        </w:rPr>
      </w:pPr>
    </w:p>
    <w:p w:rsidR="00902C09" w:rsidRDefault="00902C09" w:rsidP="006571ED">
      <w:pPr>
        <w:spacing w:after="0" w:line="360" w:lineRule="auto"/>
        <w:jc w:val="center"/>
        <w:rPr>
          <w:rFonts w:ascii="Arial" w:hAnsi="Arial" w:cs="Arial"/>
          <w:b/>
        </w:rPr>
      </w:pPr>
    </w:p>
    <w:p w:rsidR="00902C09" w:rsidRDefault="00902C09" w:rsidP="006571ED">
      <w:pPr>
        <w:spacing w:after="0" w:line="360" w:lineRule="auto"/>
        <w:jc w:val="center"/>
        <w:rPr>
          <w:rFonts w:ascii="Arial" w:hAnsi="Arial" w:cs="Arial"/>
          <w:b/>
        </w:rPr>
      </w:pPr>
    </w:p>
    <w:p w:rsidR="00902C09" w:rsidRDefault="00902C09" w:rsidP="006571ED">
      <w:pPr>
        <w:spacing w:after="0" w:line="360" w:lineRule="auto"/>
        <w:jc w:val="center"/>
        <w:rPr>
          <w:noProof/>
        </w:rPr>
      </w:pPr>
    </w:p>
    <w:p w:rsidR="00902C09" w:rsidRPr="006571ED" w:rsidRDefault="00902C09" w:rsidP="006571ED">
      <w:pPr>
        <w:spacing w:after="0" w:line="360" w:lineRule="auto"/>
        <w:jc w:val="center"/>
        <w:rPr>
          <w:rFonts w:ascii="Arial" w:hAnsi="Arial" w:cs="Arial"/>
          <w:b/>
        </w:rPr>
      </w:pPr>
      <w:r>
        <w:rPr>
          <w:noProof/>
          <w:lang w:val="id-ID" w:eastAsia="id-ID"/>
        </w:rPr>
        <w:lastRenderedPageBreak/>
        <w:drawing>
          <wp:inline distT="0" distB="0" distL="0" distR="0">
            <wp:extent cx="3390900" cy="362826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6945" r="31141"/>
                    <a:stretch/>
                  </pic:blipFill>
                  <pic:spPr bwMode="auto">
                    <a:xfrm>
                      <a:off x="0" y="0"/>
                      <a:ext cx="3394106" cy="363169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02C09" w:rsidRPr="00902C09" w:rsidRDefault="00F00652" w:rsidP="00902C09">
      <w:pPr>
        <w:widowControl w:val="0"/>
        <w:autoSpaceDE w:val="0"/>
        <w:autoSpaceDN w:val="0"/>
        <w:adjustRightInd w:val="0"/>
        <w:spacing w:before="86" w:after="0" w:line="240" w:lineRule="auto"/>
        <w:ind w:left="482"/>
        <w:jc w:val="center"/>
        <w:rPr>
          <w:rFonts w:ascii="Times New Roman" w:hAnsi="Times New Roman"/>
          <w:sz w:val="24"/>
          <w:szCs w:val="18"/>
        </w:rPr>
      </w:pPr>
      <w:r>
        <w:rPr>
          <w:rFonts w:ascii="Times New Roman" w:hAnsi="Times New Roman"/>
          <w:b/>
          <w:bCs/>
          <w:sz w:val="24"/>
          <w:szCs w:val="18"/>
        </w:rPr>
        <w:t>Gambar 3</w:t>
      </w:r>
      <w:r w:rsidR="00C93A95">
        <w:rPr>
          <w:rFonts w:ascii="Times New Roman" w:hAnsi="Times New Roman"/>
          <w:b/>
          <w:bCs/>
          <w:sz w:val="24"/>
          <w:szCs w:val="18"/>
        </w:rPr>
        <w:t>.</w:t>
      </w:r>
      <w:r w:rsidR="00902C09" w:rsidRPr="00902C09">
        <w:rPr>
          <w:rFonts w:ascii="Times New Roman" w:hAnsi="Times New Roman"/>
          <w:b/>
          <w:bCs/>
          <w:sz w:val="24"/>
          <w:szCs w:val="18"/>
        </w:rPr>
        <w:t>Tahapan Penyusunan Rencana Kontinjensi</w:t>
      </w:r>
    </w:p>
    <w:p w:rsidR="00902C09" w:rsidRPr="00902C09" w:rsidRDefault="00902C09" w:rsidP="00902C09">
      <w:pPr>
        <w:spacing w:line="360" w:lineRule="auto"/>
        <w:rPr>
          <w:sz w:val="32"/>
        </w:rPr>
      </w:pPr>
    </w:p>
    <w:p w:rsidR="006571ED" w:rsidRPr="00902C09" w:rsidRDefault="006571ED" w:rsidP="00902C09">
      <w:pPr>
        <w:spacing w:after="0" w:line="360" w:lineRule="auto"/>
        <w:jc w:val="both"/>
        <w:rPr>
          <w:rFonts w:ascii="Arial" w:hAnsi="Arial" w:cs="Arial"/>
          <w:b/>
          <w:sz w:val="24"/>
        </w:rPr>
      </w:pPr>
      <w:r w:rsidRPr="00902C09">
        <w:rPr>
          <w:rFonts w:ascii="Arial" w:hAnsi="Arial" w:cs="Arial"/>
          <w:b/>
          <w:sz w:val="24"/>
        </w:rPr>
        <w:t>Penentuan Risiko</w:t>
      </w:r>
    </w:p>
    <w:p w:rsidR="006571ED" w:rsidRPr="00902C09" w:rsidRDefault="006571ED" w:rsidP="00902C09">
      <w:pPr>
        <w:spacing w:after="0" w:line="360" w:lineRule="auto"/>
        <w:ind w:firstLine="720"/>
        <w:jc w:val="both"/>
        <w:rPr>
          <w:rFonts w:ascii="Arial" w:hAnsi="Arial" w:cs="Arial"/>
          <w:sz w:val="24"/>
        </w:rPr>
      </w:pPr>
      <w:r w:rsidRPr="00902C09">
        <w:rPr>
          <w:rFonts w:ascii="Arial" w:hAnsi="Arial" w:cs="Arial"/>
          <w:sz w:val="24"/>
        </w:rPr>
        <w:t>Setelah menentukan jenis ancaman yang sangat berisiko tinggi, maka perlu dilakukan penentuan risiko untuk menentukan risiko yang merupakan prioritas utama untuk ditanggulangi. Penentuan  risiko  ini  dapat  dilakukan  dengan  membuat kesepakatan   bersama  dengan  stakeholder   maupun  dengan instansi terkait atau lintas sektoral secara bersama-sama.</w:t>
      </w:r>
    </w:p>
    <w:p w:rsidR="00C93A95" w:rsidRPr="009507C5" w:rsidRDefault="006571ED" w:rsidP="009507C5">
      <w:pPr>
        <w:spacing w:after="0" w:line="360" w:lineRule="auto"/>
        <w:ind w:firstLine="720"/>
        <w:jc w:val="both"/>
        <w:rPr>
          <w:rFonts w:ascii="Arial" w:hAnsi="Arial" w:cs="Arial"/>
          <w:sz w:val="24"/>
        </w:rPr>
      </w:pPr>
      <w:r w:rsidRPr="00902C09">
        <w:rPr>
          <w:rFonts w:ascii="Arial" w:hAnsi="Arial" w:cs="Arial"/>
          <w:sz w:val="24"/>
        </w:rPr>
        <w:t>Selanjutnya dilakukan penilaian detail khusus untuk jenis ancaman bahaya tersebut. Sebelum dilakukan penilaian detail terlebih  dahulu  dilakukan  pendalaman  terhadap  jenis  ancamantersebut. Pendalaman ini dimaksudkan agar terdapat kesamaan persepsi terhadap pengertian dan cakupan serta upaya mitigasi yang tel</w:t>
      </w:r>
      <w:r w:rsidR="009507C5">
        <w:rPr>
          <w:rFonts w:ascii="Arial" w:hAnsi="Arial" w:cs="Arial"/>
          <w:sz w:val="24"/>
        </w:rPr>
        <w:t>ah dilakukan terhadap keduanya.</w:t>
      </w:r>
    </w:p>
    <w:p w:rsidR="00104B3C" w:rsidRDefault="00104B3C" w:rsidP="00902C09">
      <w:pPr>
        <w:spacing w:after="0" w:line="360" w:lineRule="auto"/>
        <w:jc w:val="both"/>
        <w:rPr>
          <w:rFonts w:ascii="Arial" w:hAnsi="Arial" w:cs="Arial"/>
          <w:b/>
          <w:sz w:val="24"/>
        </w:rPr>
      </w:pPr>
    </w:p>
    <w:p w:rsidR="006571ED" w:rsidRPr="00902C09" w:rsidRDefault="006571ED" w:rsidP="00902C09">
      <w:pPr>
        <w:spacing w:after="0" w:line="360" w:lineRule="auto"/>
        <w:jc w:val="both"/>
        <w:rPr>
          <w:rFonts w:ascii="Arial" w:hAnsi="Arial" w:cs="Arial"/>
          <w:b/>
          <w:sz w:val="24"/>
        </w:rPr>
      </w:pPr>
      <w:r w:rsidRPr="00902C09">
        <w:rPr>
          <w:rFonts w:ascii="Arial" w:hAnsi="Arial" w:cs="Arial"/>
          <w:b/>
          <w:sz w:val="24"/>
        </w:rPr>
        <w:t>Pengembangan Skenario</w:t>
      </w:r>
    </w:p>
    <w:p w:rsidR="006571ED" w:rsidRPr="00902C09" w:rsidRDefault="006571ED" w:rsidP="00902C09">
      <w:pPr>
        <w:spacing w:after="0" w:line="360" w:lineRule="auto"/>
        <w:ind w:firstLine="720"/>
        <w:jc w:val="both"/>
        <w:rPr>
          <w:rFonts w:ascii="Arial" w:hAnsi="Arial" w:cs="Arial"/>
          <w:sz w:val="24"/>
        </w:rPr>
      </w:pPr>
      <w:r w:rsidRPr="00902C09">
        <w:rPr>
          <w:rFonts w:ascii="Arial" w:hAnsi="Arial" w:cs="Arial"/>
          <w:sz w:val="24"/>
        </w:rPr>
        <w:t>Untuk dapat membuat rencana pengembangan skenario kejadian, maka perlu diidentifikasi masyarakat dan daerah yang terancam berdasarkan peta wilayah, sehingga besaran atau luasan dampak yang diakibatkannya dapat diprediksi dengan tepat.</w:t>
      </w:r>
    </w:p>
    <w:p w:rsidR="006571ED" w:rsidRPr="00BB39E1" w:rsidRDefault="006571ED" w:rsidP="00BB39E1">
      <w:pPr>
        <w:spacing w:after="0" w:line="360" w:lineRule="auto"/>
        <w:rPr>
          <w:rFonts w:ascii="Arial" w:hAnsi="Arial" w:cs="Arial"/>
          <w:sz w:val="24"/>
        </w:rPr>
      </w:pPr>
      <w:r w:rsidRPr="00BB39E1">
        <w:rPr>
          <w:rFonts w:ascii="Arial" w:hAnsi="Arial" w:cs="Arial"/>
          <w:sz w:val="24"/>
        </w:rPr>
        <w:lastRenderedPageBreak/>
        <w:t>Beberapa faktor yang perlu ditinjau dalam pen</w:t>
      </w:r>
      <w:r w:rsidR="00BB39E1">
        <w:rPr>
          <w:rFonts w:ascii="Arial" w:hAnsi="Arial" w:cs="Arial"/>
          <w:sz w:val="24"/>
        </w:rPr>
        <w:t>gembangan skenario antara lain:</w:t>
      </w:r>
    </w:p>
    <w:p w:rsidR="006571ED" w:rsidRPr="00BB39E1" w:rsidRDefault="006571ED" w:rsidP="003F3B76">
      <w:pPr>
        <w:spacing w:after="0" w:line="360" w:lineRule="auto"/>
        <w:ind w:left="851"/>
        <w:jc w:val="both"/>
        <w:rPr>
          <w:rFonts w:ascii="Arial" w:hAnsi="Arial" w:cs="Arial"/>
          <w:sz w:val="24"/>
        </w:rPr>
      </w:pPr>
      <w:r w:rsidRPr="00BB39E1">
        <w:rPr>
          <w:rFonts w:ascii="Arial" w:hAnsi="Arial" w:cs="Arial"/>
        </w:rPr>
        <w:t xml:space="preserve">1. </w:t>
      </w:r>
      <w:r w:rsidRPr="00BB39E1">
        <w:rPr>
          <w:rFonts w:ascii="Arial" w:hAnsi="Arial" w:cs="Arial"/>
          <w:sz w:val="24"/>
        </w:rPr>
        <w:t>Waktu kejadian (pagi, siang, malam);</w:t>
      </w:r>
    </w:p>
    <w:p w:rsidR="006571ED" w:rsidRPr="00BB39E1" w:rsidRDefault="003F3B76" w:rsidP="003F3B76">
      <w:pPr>
        <w:spacing w:after="0" w:line="360" w:lineRule="auto"/>
        <w:ind w:left="851"/>
        <w:jc w:val="both"/>
        <w:rPr>
          <w:rFonts w:ascii="Arial" w:hAnsi="Arial" w:cs="Arial"/>
          <w:sz w:val="24"/>
        </w:rPr>
      </w:pPr>
      <w:r>
        <w:rPr>
          <w:rFonts w:ascii="Arial" w:hAnsi="Arial" w:cs="Arial"/>
          <w:sz w:val="24"/>
        </w:rPr>
        <w:t>2. Lokasi kejadian;</w:t>
      </w:r>
    </w:p>
    <w:p w:rsidR="006571ED" w:rsidRPr="00BB39E1" w:rsidRDefault="003F3B76" w:rsidP="003F3B76">
      <w:pPr>
        <w:spacing w:after="0" w:line="360" w:lineRule="auto"/>
        <w:ind w:left="851"/>
        <w:jc w:val="both"/>
        <w:rPr>
          <w:rFonts w:ascii="Arial" w:hAnsi="Arial" w:cs="Arial"/>
          <w:sz w:val="24"/>
        </w:rPr>
      </w:pPr>
      <w:r>
        <w:rPr>
          <w:rFonts w:ascii="Arial" w:hAnsi="Arial" w:cs="Arial"/>
          <w:sz w:val="24"/>
        </w:rPr>
        <w:t>3. Intensitas kejadian;</w:t>
      </w:r>
    </w:p>
    <w:p w:rsidR="006571ED" w:rsidRPr="00BB39E1" w:rsidRDefault="006571ED" w:rsidP="003F3B76">
      <w:pPr>
        <w:spacing w:after="0" w:line="360" w:lineRule="auto"/>
        <w:ind w:left="851"/>
        <w:jc w:val="both"/>
        <w:rPr>
          <w:rFonts w:ascii="Arial" w:hAnsi="Arial" w:cs="Arial"/>
          <w:sz w:val="24"/>
        </w:rPr>
      </w:pPr>
      <w:r w:rsidRPr="00BB39E1">
        <w:rPr>
          <w:rFonts w:ascii="Arial" w:hAnsi="Arial" w:cs="Arial"/>
          <w:sz w:val="24"/>
        </w:rPr>
        <w:t xml:space="preserve">4. Lamanya kejadian (jam, hari, minggu, </w:t>
      </w:r>
      <w:r w:rsidR="003F3B76">
        <w:rPr>
          <w:rFonts w:ascii="Arial" w:hAnsi="Arial" w:cs="Arial"/>
          <w:sz w:val="24"/>
        </w:rPr>
        <w:t>bulan);</w:t>
      </w:r>
    </w:p>
    <w:p w:rsidR="006571ED" w:rsidRPr="00BB39E1" w:rsidRDefault="006571ED" w:rsidP="003F3B76">
      <w:pPr>
        <w:spacing w:after="0" w:line="360" w:lineRule="auto"/>
        <w:ind w:left="851"/>
        <w:jc w:val="both"/>
        <w:rPr>
          <w:rFonts w:ascii="Arial" w:hAnsi="Arial" w:cs="Arial"/>
          <w:sz w:val="24"/>
        </w:rPr>
      </w:pPr>
      <w:r w:rsidRPr="00BB39E1">
        <w:rPr>
          <w:rFonts w:ascii="Arial" w:hAnsi="Arial" w:cs="Arial"/>
          <w:sz w:val="24"/>
        </w:rPr>
        <w:t>5. Area    yang    terkena    dampak    (penduduk,    sawah, infrastruktur, dll);</w:t>
      </w:r>
    </w:p>
    <w:p w:rsidR="006571ED" w:rsidRPr="00BB39E1" w:rsidRDefault="006571ED" w:rsidP="003F3B76">
      <w:pPr>
        <w:spacing w:after="0" w:line="360" w:lineRule="auto"/>
        <w:ind w:left="851"/>
        <w:jc w:val="both"/>
        <w:rPr>
          <w:rFonts w:ascii="Arial" w:hAnsi="Arial" w:cs="Arial"/>
          <w:sz w:val="24"/>
        </w:rPr>
      </w:pPr>
      <w:r w:rsidRPr="00BB39E1">
        <w:rPr>
          <w:rFonts w:ascii="Arial" w:hAnsi="Arial" w:cs="Arial"/>
          <w:sz w:val="24"/>
        </w:rPr>
        <w:t>6. Hal-hal lain yang berpengaruh.</w:t>
      </w:r>
    </w:p>
    <w:p w:rsidR="006571ED" w:rsidRPr="00BB39E1" w:rsidRDefault="006571ED" w:rsidP="00BB39E1">
      <w:pPr>
        <w:spacing w:after="0" w:line="360" w:lineRule="auto"/>
        <w:ind w:left="851"/>
        <w:jc w:val="both"/>
        <w:rPr>
          <w:rFonts w:ascii="Arial" w:hAnsi="Arial" w:cs="Arial"/>
          <w:sz w:val="24"/>
        </w:rPr>
      </w:pPr>
    </w:p>
    <w:p w:rsidR="006571ED" w:rsidRDefault="006571ED" w:rsidP="00BB39E1">
      <w:pPr>
        <w:spacing w:after="0" w:line="360" w:lineRule="auto"/>
        <w:ind w:firstLine="720"/>
        <w:jc w:val="both"/>
        <w:rPr>
          <w:rFonts w:ascii="Arial" w:hAnsi="Arial" w:cs="Arial"/>
          <w:sz w:val="24"/>
        </w:rPr>
      </w:pPr>
      <w:r w:rsidRPr="00BB39E1">
        <w:rPr>
          <w:rFonts w:ascii="Arial" w:hAnsi="Arial" w:cs="Arial"/>
          <w:sz w:val="24"/>
        </w:rPr>
        <w:t>Aspek yang terkena dampak bencana dapat dikategorikan menjadi 5 (lima), yaitu aspek penduduk, sarana dan prasarana, ekonomi, pemerintahan dan lingkungan. Hal-hal yang perlu dipertimbangkan dalam pengukuran dampak tersebut adalah:</w:t>
      </w:r>
    </w:p>
    <w:p w:rsidR="00BB39E1" w:rsidRPr="00BB39E1" w:rsidRDefault="00BB39E1" w:rsidP="00BB39E1">
      <w:pPr>
        <w:spacing w:after="0" w:line="360" w:lineRule="auto"/>
        <w:ind w:firstLine="720"/>
        <w:jc w:val="both"/>
        <w:rPr>
          <w:rFonts w:ascii="Arial" w:hAnsi="Arial" w:cs="Arial"/>
          <w:sz w:val="24"/>
        </w:rPr>
      </w:pPr>
    </w:p>
    <w:p w:rsidR="006571ED" w:rsidRPr="00BB39E1" w:rsidRDefault="006571ED" w:rsidP="00BB39E1">
      <w:pPr>
        <w:spacing w:after="0" w:line="360" w:lineRule="auto"/>
        <w:ind w:left="426" w:hanging="426"/>
        <w:jc w:val="both"/>
        <w:rPr>
          <w:rFonts w:ascii="Arial" w:hAnsi="Arial" w:cs="Arial"/>
          <w:sz w:val="24"/>
        </w:rPr>
      </w:pPr>
      <w:r w:rsidRPr="00BB39E1">
        <w:rPr>
          <w:rFonts w:ascii="Arial" w:hAnsi="Arial" w:cs="Arial"/>
          <w:sz w:val="24"/>
        </w:rPr>
        <w:t>1. Dampak pada penduduk dapat berupa kematian, cidera, hilang,  pengungsian,  dll.  Sebelum  melakukan perhitungan dampak tersebut perlu diperkirakan jumlahdan  komposisi  pendud</w:t>
      </w:r>
      <w:r w:rsidR="00BB39E1">
        <w:rPr>
          <w:rFonts w:ascii="Arial" w:hAnsi="Arial" w:cs="Arial"/>
          <w:sz w:val="24"/>
        </w:rPr>
        <w:t xml:space="preserve">uk  yang  terancam  berdasarkan </w:t>
      </w:r>
      <w:r w:rsidRPr="00BB39E1">
        <w:rPr>
          <w:rFonts w:ascii="Arial" w:hAnsi="Arial" w:cs="Arial"/>
          <w:sz w:val="24"/>
        </w:rPr>
        <w:t>worst scenario.</w:t>
      </w:r>
    </w:p>
    <w:p w:rsidR="006571ED" w:rsidRPr="00BB39E1" w:rsidRDefault="00BB39E1" w:rsidP="00BB39E1">
      <w:pPr>
        <w:spacing w:after="0" w:line="360" w:lineRule="auto"/>
        <w:ind w:left="426" w:hanging="426"/>
        <w:jc w:val="both"/>
        <w:rPr>
          <w:rFonts w:ascii="Arial" w:hAnsi="Arial" w:cs="Arial"/>
          <w:sz w:val="24"/>
        </w:rPr>
      </w:pPr>
      <w:r>
        <w:rPr>
          <w:rFonts w:ascii="Arial" w:hAnsi="Arial" w:cs="Arial"/>
          <w:sz w:val="24"/>
        </w:rPr>
        <w:t xml:space="preserve">2. </w:t>
      </w:r>
      <w:r w:rsidR="006571ED" w:rsidRPr="00BB39E1">
        <w:rPr>
          <w:rFonts w:ascii="Arial" w:hAnsi="Arial" w:cs="Arial"/>
          <w:sz w:val="24"/>
        </w:rPr>
        <w:t>Dampak pada aspek sarana dan prasarana dapat berupa kerusakan jalan, jembatan, instalasi air, listrik, maupun rumah penduduk.</w:t>
      </w:r>
    </w:p>
    <w:p w:rsidR="006571ED" w:rsidRPr="00BB39E1" w:rsidRDefault="006571ED" w:rsidP="00BB39E1">
      <w:pPr>
        <w:spacing w:after="0" w:line="360" w:lineRule="auto"/>
        <w:ind w:left="426" w:hanging="426"/>
        <w:jc w:val="both"/>
        <w:rPr>
          <w:rFonts w:ascii="Arial" w:hAnsi="Arial" w:cs="Arial"/>
          <w:sz w:val="24"/>
        </w:rPr>
      </w:pPr>
      <w:r w:rsidRPr="00BB39E1">
        <w:rPr>
          <w:rFonts w:ascii="Arial" w:hAnsi="Arial" w:cs="Arial"/>
          <w:sz w:val="24"/>
        </w:rPr>
        <w:t>3. Dampak pada aspek ekonomi dapat berupa kerusakan pasar, gagal panen, terganggunya perekonomian,</w:t>
      </w:r>
      <w:r w:rsidR="00BB39E1">
        <w:rPr>
          <w:rFonts w:ascii="Arial" w:hAnsi="Arial" w:cs="Arial"/>
          <w:sz w:val="24"/>
        </w:rPr>
        <w:t xml:space="preserve"> perdagangan, dan transportasi.</w:t>
      </w:r>
    </w:p>
    <w:p w:rsidR="006571ED" w:rsidRPr="00BB39E1" w:rsidRDefault="00BB39E1" w:rsidP="00BB39E1">
      <w:pPr>
        <w:spacing w:after="0" w:line="360" w:lineRule="auto"/>
        <w:ind w:left="426" w:hanging="426"/>
        <w:jc w:val="both"/>
        <w:rPr>
          <w:rFonts w:ascii="Arial" w:hAnsi="Arial" w:cs="Arial"/>
          <w:sz w:val="24"/>
        </w:rPr>
      </w:pPr>
      <w:r>
        <w:rPr>
          <w:rFonts w:ascii="Arial" w:hAnsi="Arial" w:cs="Arial"/>
          <w:sz w:val="24"/>
        </w:rPr>
        <w:t xml:space="preserve">4. </w:t>
      </w:r>
      <w:r w:rsidR="006571ED" w:rsidRPr="00BB39E1">
        <w:rPr>
          <w:rFonts w:ascii="Arial" w:hAnsi="Arial" w:cs="Arial"/>
          <w:sz w:val="24"/>
        </w:rPr>
        <w:t>Dampak pada aspek pemerintah dapat berupa kerusakan dokumen/arsip, peralatan kantor, dan bangunan pemerintahan, serta jalannya proses pemerintahan.</w:t>
      </w:r>
    </w:p>
    <w:p w:rsidR="006571ED" w:rsidRPr="00BB39E1" w:rsidRDefault="006571ED" w:rsidP="00BB39E1">
      <w:pPr>
        <w:spacing w:after="0" w:line="360" w:lineRule="auto"/>
        <w:ind w:left="284" w:hanging="284"/>
        <w:jc w:val="both"/>
        <w:rPr>
          <w:rFonts w:ascii="Arial" w:hAnsi="Arial" w:cs="Arial"/>
          <w:sz w:val="24"/>
        </w:rPr>
      </w:pPr>
      <w:r w:rsidRPr="00BB39E1">
        <w:rPr>
          <w:rFonts w:ascii="Arial" w:hAnsi="Arial" w:cs="Arial"/>
          <w:sz w:val="24"/>
        </w:rPr>
        <w:t>5. Dampak pada aspek lingkungan dapat berupa rusaknya kelestarian alam, obyek wisata, dan pencemaran lingkungan.</w:t>
      </w:r>
    </w:p>
    <w:p w:rsidR="006571ED" w:rsidRPr="00BB39E1" w:rsidRDefault="006571ED" w:rsidP="00BB39E1">
      <w:pPr>
        <w:spacing w:after="0" w:line="360" w:lineRule="auto"/>
        <w:jc w:val="both"/>
        <w:rPr>
          <w:rFonts w:ascii="Arial" w:hAnsi="Arial" w:cs="Arial"/>
          <w:sz w:val="24"/>
        </w:rPr>
      </w:pPr>
    </w:p>
    <w:p w:rsidR="006571ED" w:rsidRPr="00BB39E1" w:rsidRDefault="006571ED" w:rsidP="00BB39E1">
      <w:pPr>
        <w:spacing w:after="0" w:line="360" w:lineRule="auto"/>
        <w:ind w:firstLine="720"/>
        <w:jc w:val="both"/>
        <w:rPr>
          <w:rFonts w:ascii="Arial" w:hAnsi="Arial" w:cs="Arial"/>
          <w:sz w:val="24"/>
        </w:rPr>
      </w:pPr>
      <w:r w:rsidRPr="00BB39E1">
        <w:rPr>
          <w:rFonts w:ascii="Arial" w:hAnsi="Arial" w:cs="Arial"/>
          <w:sz w:val="24"/>
        </w:rPr>
        <w:t>Sebelum melakukan pengukuran dampak perlu diperkirakan sebaran atau luasan daerah terdampak sehingga perkiraan jumlah penduduk dan daerah terancam  dapat diperkirakan dengan lebih tepat.</w:t>
      </w:r>
    </w:p>
    <w:p w:rsidR="006571ED" w:rsidRDefault="006571ED" w:rsidP="00BB39E1">
      <w:pPr>
        <w:spacing w:after="0" w:line="360" w:lineRule="auto"/>
        <w:jc w:val="both"/>
        <w:rPr>
          <w:rFonts w:ascii="Arial" w:hAnsi="Arial" w:cs="Arial"/>
          <w:sz w:val="24"/>
        </w:rPr>
      </w:pPr>
    </w:p>
    <w:p w:rsidR="009507C5" w:rsidRDefault="009507C5" w:rsidP="00BB39E1">
      <w:pPr>
        <w:spacing w:after="0" w:line="360" w:lineRule="auto"/>
        <w:jc w:val="both"/>
        <w:rPr>
          <w:rFonts w:ascii="Arial" w:hAnsi="Arial" w:cs="Arial"/>
          <w:sz w:val="24"/>
        </w:rPr>
      </w:pPr>
    </w:p>
    <w:p w:rsidR="009507C5" w:rsidRDefault="009507C5" w:rsidP="00BB39E1">
      <w:pPr>
        <w:spacing w:after="0" w:line="360" w:lineRule="auto"/>
        <w:jc w:val="both"/>
        <w:rPr>
          <w:rFonts w:ascii="Arial" w:hAnsi="Arial" w:cs="Arial"/>
          <w:sz w:val="24"/>
        </w:rPr>
      </w:pPr>
    </w:p>
    <w:p w:rsidR="003F3B76" w:rsidRDefault="003F3B76" w:rsidP="00BB39E1">
      <w:pPr>
        <w:spacing w:after="0" w:line="360" w:lineRule="auto"/>
        <w:jc w:val="both"/>
        <w:rPr>
          <w:rFonts w:ascii="Arial" w:hAnsi="Arial" w:cs="Arial"/>
          <w:sz w:val="24"/>
        </w:rPr>
      </w:pPr>
    </w:p>
    <w:p w:rsidR="003F3B76" w:rsidRDefault="003F3B76" w:rsidP="00BB39E1">
      <w:pPr>
        <w:spacing w:after="0" w:line="360" w:lineRule="auto"/>
        <w:jc w:val="both"/>
        <w:rPr>
          <w:rFonts w:ascii="Arial" w:hAnsi="Arial" w:cs="Arial"/>
          <w:sz w:val="24"/>
        </w:rPr>
      </w:pPr>
    </w:p>
    <w:p w:rsidR="00276CE6" w:rsidRPr="00276CE6" w:rsidRDefault="006571ED" w:rsidP="00276CE6">
      <w:pPr>
        <w:spacing w:after="0" w:line="360" w:lineRule="auto"/>
        <w:jc w:val="both"/>
        <w:rPr>
          <w:rFonts w:ascii="Arial" w:hAnsi="Arial" w:cs="Arial"/>
          <w:b/>
          <w:sz w:val="24"/>
        </w:rPr>
      </w:pPr>
      <w:r w:rsidRPr="00276CE6">
        <w:rPr>
          <w:rFonts w:ascii="Arial" w:hAnsi="Arial" w:cs="Arial"/>
          <w:b/>
          <w:sz w:val="24"/>
        </w:rPr>
        <w:lastRenderedPageBreak/>
        <w:t>Penetapan Kebijakan dan Strategi</w:t>
      </w:r>
    </w:p>
    <w:p w:rsidR="006571ED" w:rsidRPr="00276CE6" w:rsidRDefault="006571ED" w:rsidP="00276CE6">
      <w:pPr>
        <w:spacing w:after="0" w:line="360" w:lineRule="auto"/>
        <w:ind w:firstLine="720"/>
        <w:jc w:val="both"/>
        <w:rPr>
          <w:rFonts w:ascii="Arial" w:hAnsi="Arial" w:cs="Arial"/>
          <w:sz w:val="24"/>
        </w:rPr>
      </w:pPr>
      <w:r w:rsidRPr="00276CE6">
        <w:rPr>
          <w:rFonts w:ascii="Arial" w:hAnsi="Arial" w:cs="Arial"/>
          <w:sz w:val="24"/>
        </w:rPr>
        <w:t>Setelah mengetahui pengembangan skenario terjadinya bencana, langkah selanjutnya adalah menetapkan kebijakan dan strategi   penanganan   bencana  yang   meliputi   kebijakan   dan strategi.</w:t>
      </w:r>
    </w:p>
    <w:p w:rsidR="006571ED" w:rsidRPr="00276CE6" w:rsidRDefault="006571ED" w:rsidP="00276CE6">
      <w:pPr>
        <w:spacing w:after="0" w:line="360" w:lineRule="auto"/>
        <w:ind w:firstLine="720"/>
        <w:jc w:val="both"/>
        <w:rPr>
          <w:rFonts w:ascii="Arial" w:hAnsi="Arial" w:cs="Arial"/>
          <w:sz w:val="24"/>
        </w:rPr>
      </w:pPr>
      <w:r w:rsidRPr="00276CE6">
        <w:rPr>
          <w:rFonts w:ascii="Arial" w:hAnsi="Arial" w:cs="Arial"/>
          <w:sz w:val="24"/>
        </w:rPr>
        <w:t>Kebijakan penanganan tanggap darurat, jika bencana tersebut terjadi, dimaksudkan untuk memberikan arahan atau pedoman  bagi  stakeholder  maupun  sektor-sektor  terkait  untukdapat melaksanakan    kegiatan tanggap darurat tersebut. Diperlukan   kesepakatan   bersama   untuk  membuat   rencana tanggap darurat ini dan hasilnya dijadikan suatu kebijakan yang sifatnya mengikat. Kebijakan tersebut dapat meliputi penetapan waktu tanggap darurat, layanan pengobatan, dan penyiapan alat dan material.</w:t>
      </w:r>
    </w:p>
    <w:p w:rsidR="006571ED" w:rsidRPr="00276CE6" w:rsidRDefault="006571ED" w:rsidP="00276CE6">
      <w:pPr>
        <w:spacing w:after="0" w:line="360" w:lineRule="auto"/>
        <w:ind w:firstLine="720"/>
        <w:jc w:val="both"/>
        <w:rPr>
          <w:rFonts w:ascii="Arial" w:hAnsi="Arial" w:cs="Arial"/>
          <w:sz w:val="24"/>
        </w:rPr>
      </w:pPr>
      <w:r w:rsidRPr="00276CE6">
        <w:rPr>
          <w:rFonts w:ascii="Arial" w:hAnsi="Arial" w:cs="Arial"/>
          <w:sz w:val="24"/>
        </w:rPr>
        <w:t>Sedangkan strategi penanganan tanggap darurat bertujuan untuk melaksanakan kebijakan tersebut dengan efektif dan efisien.Untuk  itu  diperlukan  pembuatan  tugas  dan  tanggung  jawab masing-masing sektor sesuai dengan sumberdaya dan kompetensi yang dimilikinya.</w:t>
      </w:r>
    </w:p>
    <w:p w:rsidR="006571ED" w:rsidRPr="00276CE6" w:rsidRDefault="006571ED" w:rsidP="00276CE6">
      <w:pPr>
        <w:spacing w:after="0" w:line="360" w:lineRule="auto"/>
        <w:jc w:val="both"/>
        <w:rPr>
          <w:rFonts w:ascii="Arial" w:hAnsi="Arial" w:cs="Arial"/>
          <w:sz w:val="24"/>
        </w:rPr>
      </w:pPr>
    </w:p>
    <w:p w:rsidR="006571ED" w:rsidRPr="00276CE6" w:rsidRDefault="006571ED" w:rsidP="00276CE6">
      <w:pPr>
        <w:spacing w:after="0" w:line="360" w:lineRule="auto"/>
        <w:jc w:val="both"/>
        <w:rPr>
          <w:rFonts w:ascii="Arial" w:hAnsi="Arial" w:cs="Arial"/>
          <w:b/>
          <w:sz w:val="24"/>
        </w:rPr>
      </w:pPr>
      <w:r w:rsidRPr="00276CE6">
        <w:rPr>
          <w:rFonts w:ascii="Arial" w:hAnsi="Arial" w:cs="Arial"/>
          <w:b/>
          <w:sz w:val="24"/>
        </w:rPr>
        <w:t>Perencanaan Sektoral</w:t>
      </w:r>
    </w:p>
    <w:p w:rsidR="006571ED" w:rsidRPr="00276CE6" w:rsidRDefault="006571ED" w:rsidP="00276CE6">
      <w:pPr>
        <w:spacing w:after="0" w:line="360" w:lineRule="auto"/>
        <w:ind w:firstLine="720"/>
        <w:jc w:val="both"/>
        <w:rPr>
          <w:rFonts w:ascii="Arial" w:hAnsi="Arial" w:cs="Arial"/>
          <w:sz w:val="24"/>
        </w:rPr>
      </w:pPr>
      <w:r w:rsidRPr="00276CE6">
        <w:rPr>
          <w:rFonts w:ascii="Arial" w:hAnsi="Arial" w:cs="Arial"/>
          <w:sz w:val="24"/>
        </w:rPr>
        <w:t>Untuk dapat membuat perencanaan sektoral, maka harus diidentifikasi semua kegiatan yang terkait dengan penanganan kedaruratan. Hal ini dilakukan agar semua permasalahan dapat tertangani dengan  baik  untuk  menghindari terjadinya  tumpang tindih kegiatan atau kegiatan yang tidak  tertangani. Untuk itu perlu dilakukan perencanaan sektoral secara terpadu dengan penyusunan bersama.</w:t>
      </w:r>
    </w:p>
    <w:p w:rsidR="006571ED" w:rsidRPr="00276CE6" w:rsidRDefault="006571ED" w:rsidP="00276CE6">
      <w:pPr>
        <w:spacing w:after="0" w:line="360" w:lineRule="auto"/>
        <w:ind w:firstLine="720"/>
        <w:jc w:val="both"/>
        <w:rPr>
          <w:rFonts w:ascii="Arial" w:hAnsi="Arial" w:cs="Arial"/>
          <w:sz w:val="24"/>
        </w:rPr>
      </w:pPr>
      <w:r w:rsidRPr="00276CE6">
        <w:rPr>
          <w:rFonts w:ascii="Arial" w:hAnsi="Arial" w:cs="Arial"/>
          <w:sz w:val="24"/>
        </w:rPr>
        <w:t>Berdasarkan   kegiatan   tersebut,   dapat   diketahui  dan dibuatkan proyeksi kebutuhan dalam penanganan kedaruratan tersebut. Dari kebutuhan tersebut, diperlukan sumberdaya dari setiap sektor. Jika ada kekurangan sumberdaya, maka perlu dilakukan pencarian dari pihak lain.</w:t>
      </w:r>
    </w:p>
    <w:p w:rsidR="00341F27" w:rsidRPr="009507C5" w:rsidRDefault="00341F27" w:rsidP="00276CE6">
      <w:pPr>
        <w:spacing w:after="0" w:line="360" w:lineRule="auto"/>
        <w:jc w:val="both"/>
        <w:rPr>
          <w:rFonts w:ascii="Arial" w:hAnsi="Arial" w:cs="Arial"/>
          <w:sz w:val="24"/>
        </w:rPr>
      </w:pPr>
    </w:p>
    <w:p w:rsidR="006571ED" w:rsidRPr="009507C5" w:rsidRDefault="009507C5" w:rsidP="00276CE6">
      <w:pPr>
        <w:spacing w:after="0" w:line="360" w:lineRule="auto"/>
        <w:jc w:val="both"/>
        <w:rPr>
          <w:rFonts w:ascii="Arial" w:hAnsi="Arial" w:cs="Arial"/>
          <w:b/>
          <w:sz w:val="24"/>
        </w:rPr>
      </w:pPr>
      <w:r>
        <w:rPr>
          <w:rFonts w:ascii="Arial" w:hAnsi="Arial" w:cs="Arial"/>
          <w:b/>
          <w:sz w:val="24"/>
        </w:rPr>
        <w:t>Harmonisasi</w:t>
      </w:r>
    </w:p>
    <w:p w:rsidR="006571ED" w:rsidRPr="00276CE6" w:rsidRDefault="006571ED" w:rsidP="00276CE6">
      <w:pPr>
        <w:spacing w:after="0" w:line="360" w:lineRule="auto"/>
        <w:ind w:firstLine="720"/>
        <w:jc w:val="both"/>
        <w:rPr>
          <w:rFonts w:ascii="Arial" w:hAnsi="Arial" w:cs="Arial"/>
          <w:sz w:val="24"/>
        </w:rPr>
      </w:pPr>
      <w:r w:rsidRPr="00276CE6">
        <w:rPr>
          <w:rFonts w:ascii="Arial" w:hAnsi="Arial" w:cs="Arial"/>
          <w:sz w:val="24"/>
        </w:rPr>
        <w:t>Dari hasil perencanaan tersebut, semua kegiatan harus diintegrasikan ke  dalam rencana kontinjensi. Tujuannya adalah untuk mengetahui semua keterlibatan tugas dan tanggung jawab para stakeholder dan sektor yang terlibat, supaya tidak terjadi tumpang tindih atau ada kegiatan yang tidak tertangani.Rencana kontinjensi ini merupakan hasil kesepakatan bersama yang harus dijalankan dengan baik.</w:t>
      </w:r>
    </w:p>
    <w:p w:rsidR="00341F27" w:rsidRDefault="00341F27" w:rsidP="00276CE6">
      <w:pPr>
        <w:spacing w:after="0" w:line="360" w:lineRule="auto"/>
        <w:jc w:val="both"/>
        <w:rPr>
          <w:rFonts w:ascii="Arial" w:hAnsi="Arial" w:cs="Arial"/>
          <w:b/>
          <w:sz w:val="24"/>
        </w:rPr>
      </w:pPr>
    </w:p>
    <w:p w:rsidR="006571ED" w:rsidRPr="00276CE6" w:rsidRDefault="006571ED" w:rsidP="00276CE6">
      <w:pPr>
        <w:spacing w:after="0" w:line="360" w:lineRule="auto"/>
        <w:jc w:val="both"/>
        <w:rPr>
          <w:rFonts w:ascii="Arial" w:hAnsi="Arial" w:cs="Arial"/>
          <w:b/>
          <w:sz w:val="24"/>
        </w:rPr>
      </w:pPr>
      <w:r w:rsidRPr="00276CE6">
        <w:rPr>
          <w:rFonts w:ascii="Arial" w:hAnsi="Arial" w:cs="Arial"/>
          <w:b/>
          <w:sz w:val="24"/>
        </w:rPr>
        <w:lastRenderedPageBreak/>
        <w:t>Formalisasi</w:t>
      </w:r>
    </w:p>
    <w:p w:rsidR="006571ED" w:rsidRPr="00276CE6" w:rsidRDefault="006571ED" w:rsidP="00276CE6">
      <w:pPr>
        <w:spacing w:after="0" w:line="360" w:lineRule="auto"/>
        <w:ind w:firstLine="720"/>
        <w:jc w:val="both"/>
        <w:rPr>
          <w:rFonts w:ascii="Arial" w:hAnsi="Arial" w:cs="Arial"/>
          <w:sz w:val="24"/>
        </w:rPr>
      </w:pPr>
      <w:r w:rsidRPr="00276CE6">
        <w:rPr>
          <w:rFonts w:ascii="Arial" w:hAnsi="Arial" w:cs="Arial"/>
          <w:sz w:val="24"/>
        </w:rPr>
        <w:t>Rencana kontinjensi ini kemudian disahkan oleh kepala daerah untuk dijadikan dokumen resmi dan jika terjadi bencana siap untuk dijadikan rencana operasi tanggap darurat.</w:t>
      </w:r>
    </w:p>
    <w:p w:rsidR="006571ED" w:rsidRPr="00276CE6" w:rsidRDefault="006571ED" w:rsidP="00276CE6">
      <w:pPr>
        <w:spacing w:after="0" w:line="360" w:lineRule="auto"/>
        <w:jc w:val="both"/>
        <w:rPr>
          <w:rFonts w:ascii="Arial" w:hAnsi="Arial" w:cs="Arial"/>
          <w:b/>
          <w:sz w:val="24"/>
        </w:rPr>
      </w:pPr>
    </w:p>
    <w:p w:rsidR="006571ED" w:rsidRPr="00276CE6" w:rsidRDefault="006571ED" w:rsidP="00276CE6">
      <w:pPr>
        <w:spacing w:after="0" w:line="360" w:lineRule="auto"/>
        <w:jc w:val="both"/>
        <w:rPr>
          <w:rFonts w:ascii="Arial" w:hAnsi="Arial" w:cs="Arial"/>
          <w:sz w:val="24"/>
        </w:rPr>
      </w:pPr>
      <w:r w:rsidRPr="00276CE6">
        <w:rPr>
          <w:rFonts w:ascii="Arial" w:hAnsi="Arial" w:cs="Arial"/>
          <w:b/>
          <w:sz w:val="24"/>
        </w:rPr>
        <w:t>Simulasi</w:t>
      </w:r>
    </w:p>
    <w:p w:rsidR="006571ED" w:rsidRPr="00276CE6" w:rsidRDefault="006571ED" w:rsidP="00276CE6">
      <w:pPr>
        <w:spacing w:after="0" w:line="360" w:lineRule="auto"/>
        <w:ind w:firstLine="720"/>
        <w:jc w:val="both"/>
        <w:rPr>
          <w:rFonts w:ascii="Arial" w:hAnsi="Arial" w:cs="Arial"/>
          <w:sz w:val="24"/>
        </w:rPr>
      </w:pPr>
      <w:r w:rsidRPr="00276CE6">
        <w:rPr>
          <w:rFonts w:ascii="Arial" w:hAnsi="Arial" w:cs="Arial"/>
          <w:sz w:val="24"/>
        </w:rPr>
        <w:t>Simulasi perlu dilakukan untuk menguji ketepatan dan kesiapan para stakeholder dan sektor terkait yang tertuang dalam rencana kontinjensi.</w:t>
      </w:r>
    </w:p>
    <w:p w:rsidR="00E268DD" w:rsidRPr="00276CE6" w:rsidRDefault="00E268DD" w:rsidP="00276CE6">
      <w:pPr>
        <w:spacing w:line="360" w:lineRule="auto"/>
        <w:jc w:val="both"/>
        <w:rPr>
          <w:sz w:val="24"/>
        </w:rPr>
      </w:pPr>
    </w:p>
    <w:p w:rsidR="00E268DD" w:rsidRPr="00276CE6" w:rsidRDefault="00E268DD" w:rsidP="00276CE6">
      <w:pPr>
        <w:spacing w:line="360" w:lineRule="auto"/>
        <w:jc w:val="both"/>
        <w:rPr>
          <w:sz w:val="24"/>
        </w:rPr>
      </w:pPr>
    </w:p>
    <w:p w:rsidR="00E268DD" w:rsidRPr="00276CE6" w:rsidRDefault="00E268DD" w:rsidP="00276CE6">
      <w:pPr>
        <w:spacing w:line="360" w:lineRule="auto"/>
        <w:jc w:val="both"/>
        <w:rPr>
          <w:sz w:val="24"/>
        </w:rPr>
      </w:pPr>
    </w:p>
    <w:p w:rsidR="00E268DD" w:rsidRPr="00276CE6" w:rsidRDefault="00E268DD" w:rsidP="00276CE6">
      <w:pPr>
        <w:spacing w:line="360" w:lineRule="auto"/>
        <w:jc w:val="both"/>
        <w:rPr>
          <w:sz w:val="24"/>
        </w:rPr>
      </w:pPr>
    </w:p>
    <w:p w:rsidR="00E268DD" w:rsidRPr="00276CE6" w:rsidRDefault="00E268DD" w:rsidP="00276CE6">
      <w:pPr>
        <w:spacing w:line="360" w:lineRule="auto"/>
        <w:jc w:val="both"/>
        <w:rPr>
          <w:sz w:val="24"/>
        </w:rPr>
      </w:pPr>
    </w:p>
    <w:p w:rsidR="00E268DD" w:rsidRDefault="00E268DD" w:rsidP="00E268DD">
      <w:pPr>
        <w:spacing w:line="360" w:lineRule="auto"/>
      </w:pPr>
    </w:p>
    <w:p w:rsidR="00E268DD" w:rsidRDefault="00E268DD" w:rsidP="00E268DD">
      <w:pPr>
        <w:spacing w:line="360" w:lineRule="auto"/>
      </w:pPr>
    </w:p>
    <w:p w:rsidR="00E268DD" w:rsidRDefault="00E268DD" w:rsidP="00E268DD">
      <w:pPr>
        <w:spacing w:line="360" w:lineRule="auto"/>
      </w:pPr>
    </w:p>
    <w:p w:rsidR="00E268DD" w:rsidRDefault="00E268DD" w:rsidP="00E268DD">
      <w:pPr>
        <w:spacing w:line="360" w:lineRule="auto"/>
      </w:pPr>
    </w:p>
    <w:p w:rsidR="00E268DD" w:rsidRDefault="00E268DD" w:rsidP="00E268DD">
      <w:pPr>
        <w:spacing w:line="360" w:lineRule="auto"/>
      </w:pPr>
    </w:p>
    <w:p w:rsidR="00104B3C" w:rsidRDefault="00104B3C" w:rsidP="00E268DD">
      <w:pPr>
        <w:spacing w:line="360" w:lineRule="auto"/>
      </w:pPr>
    </w:p>
    <w:p w:rsidR="00015BE3" w:rsidRDefault="00015BE3" w:rsidP="00E268DD">
      <w:pPr>
        <w:spacing w:line="360" w:lineRule="auto"/>
      </w:pPr>
    </w:p>
    <w:p w:rsidR="00534B31" w:rsidRDefault="00534B31" w:rsidP="00E268DD">
      <w:pPr>
        <w:spacing w:line="360" w:lineRule="auto"/>
      </w:pPr>
    </w:p>
    <w:p w:rsidR="00534B31" w:rsidRDefault="00534B31" w:rsidP="00E268DD">
      <w:pPr>
        <w:spacing w:line="360" w:lineRule="auto"/>
      </w:pPr>
    </w:p>
    <w:p w:rsidR="00534B31" w:rsidRDefault="00534B31" w:rsidP="00E268DD">
      <w:pPr>
        <w:spacing w:line="360" w:lineRule="auto"/>
      </w:pPr>
    </w:p>
    <w:p w:rsidR="00534B31" w:rsidRDefault="00534B31" w:rsidP="00E268DD">
      <w:pPr>
        <w:spacing w:line="360" w:lineRule="auto"/>
        <w:rPr>
          <w:lang w:val="id-ID"/>
        </w:rPr>
      </w:pPr>
    </w:p>
    <w:p w:rsidR="00D67E7A" w:rsidRPr="00D67E7A" w:rsidRDefault="00D67E7A" w:rsidP="00E268DD">
      <w:pPr>
        <w:spacing w:line="360" w:lineRule="auto"/>
        <w:rPr>
          <w:lang w:val="id-ID"/>
        </w:rPr>
      </w:pPr>
    </w:p>
    <w:p w:rsidR="00F00652" w:rsidRDefault="00F00652" w:rsidP="00E268DD">
      <w:pPr>
        <w:spacing w:line="360" w:lineRule="auto"/>
      </w:pPr>
    </w:p>
    <w:p w:rsidR="00112BC3" w:rsidRPr="006571ED" w:rsidRDefault="00112BC3" w:rsidP="00112BC3">
      <w:pPr>
        <w:spacing w:after="0" w:line="360" w:lineRule="auto"/>
        <w:jc w:val="center"/>
        <w:rPr>
          <w:rFonts w:ascii="Arial" w:hAnsi="Arial" w:cs="Arial"/>
          <w:b/>
        </w:rPr>
      </w:pPr>
      <w:r w:rsidRPr="006571ED">
        <w:rPr>
          <w:rFonts w:ascii="Arial" w:hAnsi="Arial" w:cs="Arial"/>
          <w:b/>
        </w:rPr>
        <w:lastRenderedPageBreak/>
        <w:t xml:space="preserve">BAB </w:t>
      </w:r>
      <w:r>
        <w:rPr>
          <w:rFonts w:ascii="Arial" w:hAnsi="Arial" w:cs="Arial"/>
          <w:b/>
        </w:rPr>
        <w:t>IV</w:t>
      </w:r>
    </w:p>
    <w:p w:rsidR="00112BC3" w:rsidRDefault="00112BC3" w:rsidP="00341F27">
      <w:pPr>
        <w:spacing w:line="360" w:lineRule="auto"/>
        <w:ind w:left="1134" w:hanging="567"/>
        <w:jc w:val="center"/>
        <w:rPr>
          <w:rFonts w:ascii="Arial" w:hAnsi="Arial" w:cs="Arial"/>
          <w:b/>
          <w:bCs/>
          <w:color w:val="000000"/>
        </w:rPr>
      </w:pPr>
      <w:r>
        <w:rPr>
          <w:rFonts w:ascii="Arial" w:hAnsi="Arial" w:cs="Arial"/>
          <w:b/>
        </w:rPr>
        <w:t>PENILAIAN RISIKO DAN PENENTUAN KEJADIAN</w:t>
      </w:r>
    </w:p>
    <w:p w:rsidR="00112BC3" w:rsidRDefault="00112BC3" w:rsidP="00112BC3">
      <w:pPr>
        <w:spacing w:line="360" w:lineRule="auto"/>
        <w:ind w:left="709" w:hanging="567"/>
        <w:jc w:val="both"/>
        <w:rPr>
          <w:rFonts w:ascii="Arial" w:hAnsi="Arial" w:cs="Arial"/>
          <w:b/>
          <w:bCs/>
          <w:color w:val="000000"/>
        </w:rPr>
      </w:pPr>
      <w:r>
        <w:rPr>
          <w:rFonts w:ascii="Arial" w:hAnsi="Arial" w:cs="Arial"/>
          <w:b/>
          <w:bCs/>
          <w:color w:val="000000"/>
        </w:rPr>
        <w:t xml:space="preserve">4.1. </w:t>
      </w:r>
      <w:r w:rsidRPr="000B72BC">
        <w:rPr>
          <w:rFonts w:ascii="Arial" w:hAnsi="Arial" w:cs="Arial"/>
          <w:b/>
          <w:bCs/>
          <w:color w:val="000000"/>
          <w:lang w:val="id-ID"/>
        </w:rPr>
        <w:t>Penilaian Resiko</w:t>
      </w:r>
    </w:p>
    <w:p w:rsidR="00112BC3" w:rsidRPr="00112BC3" w:rsidRDefault="00112BC3" w:rsidP="00112BC3">
      <w:pPr>
        <w:ind w:firstLine="709"/>
        <w:jc w:val="both"/>
        <w:rPr>
          <w:rFonts w:ascii="Arial" w:hAnsi="Arial" w:cs="Arial"/>
          <w:sz w:val="24"/>
          <w:lang w:val="id-ID"/>
        </w:rPr>
      </w:pPr>
      <w:r w:rsidRPr="00112BC3">
        <w:rPr>
          <w:rFonts w:ascii="Arial" w:hAnsi="Arial" w:cs="Arial"/>
          <w:color w:val="000000"/>
          <w:sz w:val="24"/>
          <w:lang w:val="id-ID"/>
        </w:rPr>
        <w:t>Penilaian Resiko dalam penyusunan Rencana Kontinjensi bencana Banjir  di</w:t>
      </w:r>
      <w:r w:rsidRPr="00112BC3">
        <w:rPr>
          <w:rFonts w:ascii="Arial" w:hAnsi="Arial" w:cs="Arial"/>
          <w:sz w:val="24"/>
          <w:lang w:val="id-ID"/>
        </w:rPr>
        <w:t>dasarkan pada dua penilaian ancaman yaitu dengan menilai kemungkinan terjadinya bencana dan dampak kerugian atau kerusakan ditimbulkan  dengan asumsi skoring sebagai berikut :</w:t>
      </w:r>
    </w:p>
    <w:p w:rsidR="00112BC3" w:rsidRPr="00112BC3" w:rsidRDefault="00112BC3" w:rsidP="00112BC3">
      <w:pPr>
        <w:spacing w:after="0" w:line="360" w:lineRule="auto"/>
        <w:jc w:val="both"/>
        <w:rPr>
          <w:rFonts w:ascii="Arial" w:hAnsi="Arial" w:cs="Arial"/>
          <w:sz w:val="24"/>
          <w:szCs w:val="24"/>
        </w:rPr>
      </w:pPr>
      <w:r w:rsidRPr="00112BC3">
        <w:rPr>
          <w:rFonts w:ascii="Arial" w:hAnsi="Arial" w:cs="Arial"/>
          <w:sz w:val="24"/>
          <w:szCs w:val="24"/>
        </w:rPr>
        <w:t xml:space="preserve">Skala Kemungkinan / </w:t>
      </w:r>
      <w:r>
        <w:rPr>
          <w:rFonts w:ascii="Arial" w:hAnsi="Arial" w:cs="Arial"/>
          <w:sz w:val="24"/>
          <w:szCs w:val="24"/>
        </w:rPr>
        <w:t xml:space="preserve">Prababilitas </w:t>
      </w:r>
    </w:p>
    <w:p w:rsidR="00112BC3" w:rsidRDefault="00112BC3" w:rsidP="0086582C">
      <w:pPr>
        <w:pStyle w:val="ListParagraph"/>
        <w:numPr>
          <w:ilvl w:val="3"/>
          <w:numId w:val="2"/>
        </w:numPr>
        <w:spacing w:after="0" w:line="360" w:lineRule="auto"/>
        <w:ind w:left="709"/>
        <w:contextualSpacing w:val="0"/>
        <w:jc w:val="both"/>
        <w:rPr>
          <w:rFonts w:ascii="Arial" w:hAnsi="Arial" w:cs="Arial"/>
          <w:sz w:val="24"/>
          <w:szCs w:val="24"/>
        </w:rPr>
      </w:pPr>
      <w:r>
        <w:rPr>
          <w:rFonts w:ascii="Arial" w:hAnsi="Arial" w:cs="Arial"/>
          <w:sz w:val="24"/>
          <w:szCs w:val="24"/>
        </w:rPr>
        <w:t>Angka 4</w:t>
      </w:r>
      <w:r>
        <w:rPr>
          <w:rFonts w:ascii="Arial" w:hAnsi="Arial" w:cs="Arial"/>
          <w:sz w:val="24"/>
          <w:szCs w:val="24"/>
        </w:rPr>
        <w:tab/>
        <w:t xml:space="preserve">: </w:t>
      </w:r>
      <w:r w:rsidRPr="00112BC3">
        <w:rPr>
          <w:rFonts w:ascii="Arial" w:hAnsi="Arial" w:cs="Arial"/>
          <w:sz w:val="24"/>
          <w:szCs w:val="24"/>
        </w:rPr>
        <w:t xml:space="preserve">Kemungkinan bencana terjadi dalam rentang waktu sampai </w:t>
      </w:r>
    </w:p>
    <w:p w:rsidR="00112BC3" w:rsidRPr="00112BC3" w:rsidRDefault="00112BC3" w:rsidP="00112BC3">
      <w:pPr>
        <w:pStyle w:val="ListParagraph"/>
        <w:spacing w:after="0" w:line="360" w:lineRule="auto"/>
        <w:ind w:left="709"/>
        <w:contextualSpacing w:val="0"/>
        <w:jc w:val="both"/>
        <w:rPr>
          <w:rFonts w:ascii="Arial" w:hAnsi="Arial" w:cs="Arial"/>
          <w:sz w:val="24"/>
          <w:szCs w:val="24"/>
        </w:rPr>
      </w:pPr>
      <w:r w:rsidRPr="00112BC3">
        <w:rPr>
          <w:rFonts w:ascii="Arial" w:hAnsi="Arial" w:cs="Arial"/>
          <w:sz w:val="24"/>
          <w:szCs w:val="24"/>
        </w:rPr>
        <w:t>dengan 6 bulan kedepan.</w:t>
      </w:r>
    </w:p>
    <w:p w:rsidR="00112BC3" w:rsidRDefault="00112BC3" w:rsidP="0086582C">
      <w:pPr>
        <w:pStyle w:val="ListParagraph"/>
        <w:numPr>
          <w:ilvl w:val="0"/>
          <w:numId w:val="2"/>
        </w:numPr>
        <w:spacing w:after="0" w:line="360" w:lineRule="auto"/>
        <w:contextualSpacing w:val="0"/>
        <w:jc w:val="both"/>
        <w:rPr>
          <w:rFonts w:ascii="Arial" w:hAnsi="Arial" w:cs="Arial"/>
          <w:sz w:val="24"/>
          <w:szCs w:val="24"/>
        </w:rPr>
      </w:pPr>
      <w:r w:rsidRPr="00112BC3">
        <w:rPr>
          <w:rFonts w:ascii="Arial" w:hAnsi="Arial" w:cs="Arial"/>
          <w:sz w:val="24"/>
          <w:szCs w:val="24"/>
        </w:rPr>
        <w:t xml:space="preserve">Angka 3 </w:t>
      </w:r>
      <w:r>
        <w:rPr>
          <w:rFonts w:ascii="Arial" w:hAnsi="Arial" w:cs="Arial"/>
          <w:sz w:val="24"/>
          <w:szCs w:val="24"/>
        </w:rPr>
        <w:tab/>
        <w:t xml:space="preserve">: </w:t>
      </w:r>
      <w:r w:rsidRPr="00112BC3">
        <w:rPr>
          <w:rFonts w:ascii="Arial" w:hAnsi="Arial" w:cs="Arial"/>
          <w:sz w:val="24"/>
          <w:szCs w:val="24"/>
        </w:rPr>
        <w:t xml:space="preserve">kemungkinan bencana terjadi dalam rentang waktu 6 bulan – 1 </w:t>
      </w:r>
    </w:p>
    <w:p w:rsidR="00112BC3" w:rsidRPr="00112BC3" w:rsidRDefault="00112BC3" w:rsidP="00112BC3">
      <w:pPr>
        <w:pStyle w:val="ListParagraph"/>
        <w:spacing w:after="0" w:line="360" w:lineRule="auto"/>
        <w:contextualSpacing w:val="0"/>
        <w:jc w:val="both"/>
        <w:rPr>
          <w:rFonts w:ascii="Arial" w:hAnsi="Arial" w:cs="Arial"/>
          <w:sz w:val="24"/>
          <w:szCs w:val="24"/>
        </w:rPr>
      </w:pPr>
      <w:r w:rsidRPr="00112BC3">
        <w:rPr>
          <w:rFonts w:ascii="Arial" w:hAnsi="Arial" w:cs="Arial"/>
          <w:sz w:val="24"/>
          <w:szCs w:val="24"/>
        </w:rPr>
        <w:t>tahun ke depan.</w:t>
      </w:r>
    </w:p>
    <w:p w:rsidR="00112BC3" w:rsidRDefault="00112BC3" w:rsidP="0086582C">
      <w:pPr>
        <w:pStyle w:val="ListParagraph"/>
        <w:numPr>
          <w:ilvl w:val="0"/>
          <w:numId w:val="2"/>
        </w:numPr>
        <w:spacing w:after="0" w:line="360" w:lineRule="auto"/>
        <w:contextualSpacing w:val="0"/>
        <w:jc w:val="both"/>
        <w:rPr>
          <w:rFonts w:ascii="Arial" w:hAnsi="Arial" w:cs="Arial"/>
          <w:sz w:val="24"/>
          <w:szCs w:val="24"/>
        </w:rPr>
      </w:pPr>
      <w:r w:rsidRPr="00112BC3">
        <w:rPr>
          <w:rFonts w:ascii="Arial" w:hAnsi="Arial" w:cs="Arial"/>
          <w:sz w:val="24"/>
          <w:szCs w:val="24"/>
        </w:rPr>
        <w:t xml:space="preserve">Angka 2 </w:t>
      </w:r>
      <w:r>
        <w:rPr>
          <w:rFonts w:ascii="Arial" w:hAnsi="Arial" w:cs="Arial"/>
          <w:sz w:val="24"/>
          <w:szCs w:val="24"/>
        </w:rPr>
        <w:tab/>
        <w:t xml:space="preserve">: </w:t>
      </w:r>
      <w:r w:rsidRPr="00112BC3">
        <w:rPr>
          <w:rFonts w:ascii="Arial" w:hAnsi="Arial" w:cs="Arial"/>
          <w:sz w:val="24"/>
          <w:szCs w:val="24"/>
        </w:rPr>
        <w:t xml:space="preserve">Kemungkinan bencana terjadi dalam rentang waktu1 - 5 tahun </w:t>
      </w:r>
    </w:p>
    <w:p w:rsidR="00112BC3" w:rsidRPr="00112BC3" w:rsidRDefault="00112BC3" w:rsidP="00112BC3">
      <w:pPr>
        <w:pStyle w:val="ListParagraph"/>
        <w:spacing w:after="0" w:line="360" w:lineRule="auto"/>
        <w:contextualSpacing w:val="0"/>
        <w:jc w:val="both"/>
        <w:rPr>
          <w:rFonts w:ascii="Arial" w:hAnsi="Arial" w:cs="Arial"/>
          <w:sz w:val="24"/>
          <w:szCs w:val="24"/>
        </w:rPr>
      </w:pPr>
      <w:r w:rsidRPr="00112BC3">
        <w:rPr>
          <w:rFonts w:ascii="Arial" w:hAnsi="Arial" w:cs="Arial"/>
          <w:sz w:val="24"/>
          <w:szCs w:val="24"/>
        </w:rPr>
        <w:t>kedepan</w:t>
      </w:r>
    </w:p>
    <w:p w:rsidR="00112BC3" w:rsidRPr="00112BC3" w:rsidRDefault="00112BC3" w:rsidP="0086582C">
      <w:pPr>
        <w:pStyle w:val="ListParagraph"/>
        <w:numPr>
          <w:ilvl w:val="0"/>
          <w:numId w:val="2"/>
        </w:numPr>
        <w:spacing w:after="0" w:line="360" w:lineRule="auto"/>
        <w:contextualSpacing w:val="0"/>
        <w:jc w:val="both"/>
        <w:rPr>
          <w:rFonts w:ascii="Arial" w:hAnsi="Arial" w:cs="Arial"/>
          <w:sz w:val="24"/>
          <w:szCs w:val="24"/>
        </w:rPr>
      </w:pPr>
      <w:r w:rsidRPr="00112BC3">
        <w:rPr>
          <w:rFonts w:ascii="Arial" w:hAnsi="Arial" w:cs="Arial"/>
          <w:sz w:val="24"/>
          <w:szCs w:val="24"/>
        </w:rPr>
        <w:t xml:space="preserve">Angka 1 </w:t>
      </w:r>
      <w:r>
        <w:rPr>
          <w:rFonts w:ascii="Arial" w:hAnsi="Arial" w:cs="Arial"/>
          <w:sz w:val="24"/>
          <w:szCs w:val="24"/>
        </w:rPr>
        <w:tab/>
        <w:t xml:space="preserve">: </w:t>
      </w:r>
      <w:r w:rsidRPr="00112BC3">
        <w:rPr>
          <w:rFonts w:ascii="Arial" w:hAnsi="Arial" w:cs="Arial"/>
          <w:sz w:val="24"/>
          <w:szCs w:val="24"/>
        </w:rPr>
        <w:t>Kemungkinan bencana terjadi dalam diatas 5 tahun kedepan</w:t>
      </w:r>
    </w:p>
    <w:p w:rsidR="00112BC3" w:rsidRDefault="00112BC3" w:rsidP="00112BC3">
      <w:pPr>
        <w:spacing w:after="0" w:line="360" w:lineRule="auto"/>
        <w:jc w:val="both"/>
        <w:rPr>
          <w:rFonts w:ascii="Arial" w:hAnsi="Arial" w:cs="Arial"/>
          <w:sz w:val="24"/>
          <w:szCs w:val="24"/>
        </w:rPr>
      </w:pPr>
    </w:p>
    <w:p w:rsidR="00112BC3" w:rsidRPr="00112BC3" w:rsidRDefault="00112BC3" w:rsidP="00112BC3">
      <w:pPr>
        <w:spacing w:after="0" w:line="360" w:lineRule="auto"/>
        <w:jc w:val="both"/>
        <w:rPr>
          <w:rFonts w:ascii="Arial" w:hAnsi="Arial" w:cs="Arial"/>
          <w:sz w:val="24"/>
          <w:szCs w:val="24"/>
        </w:rPr>
      </w:pPr>
      <w:r w:rsidRPr="00112BC3">
        <w:rPr>
          <w:rFonts w:ascii="Arial" w:hAnsi="Arial" w:cs="Arial"/>
          <w:sz w:val="24"/>
          <w:szCs w:val="24"/>
        </w:rPr>
        <w:t>Dampak Kejadian yang menimbulkan :</w:t>
      </w:r>
    </w:p>
    <w:p w:rsidR="00112BC3" w:rsidRPr="00112BC3" w:rsidRDefault="00112BC3" w:rsidP="0086582C">
      <w:pPr>
        <w:pStyle w:val="ListParagraph"/>
        <w:numPr>
          <w:ilvl w:val="0"/>
          <w:numId w:val="2"/>
        </w:numPr>
        <w:spacing w:after="0" w:line="360" w:lineRule="auto"/>
        <w:contextualSpacing w:val="0"/>
        <w:jc w:val="both"/>
        <w:rPr>
          <w:rFonts w:ascii="Arial" w:hAnsi="Arial" w:cs="Arial"/>
          <w:sz w:val="24"/>
          <w:szCs w:val="24"/>
        </w:rPr>
      </w:pPr>
      <w:r w:rsidRPr="00112BC3">
        <w:rPr>
          <w:rFonts w:ascii="Arial" w:hAnsi="Arial" w:cs="Arial"/>
          <w:sz w:val="24"/>
          <w:szCs w:val="24"/>
        </w:rPr>
        <w:t xml:space="preserve">Angka 4 </w:t>
      </w:r>
      <w:r>
        <w:rPr>
          <w:rFonts w:ascii="Arial" w:hAnsi="Arial" w:cs="Arial"/>
          <w:sz w:val="24"/>
          <w:szCs w:val="24"/>
        </w:rPr>
        <w:tab/>
        <w:t xml:space="preserve">: </w:t>
      </w:r>
      <w:r w:rsidRPr="00112BC3">
        <w:rPr>
          <w:rFonts w:ascii="Arial" w:hAnsi="Arial" w:cs="Arial"/>
          <w:sz w:val="24"/>
          <w:szCs w:val="24"/>
        </w:rPr>
        <w:t>sangat parah (80% - 99 %,wilayah hancur dan lumpuh total)</w:t>
      </w:r>
    </w:p>
    <w:p w:rsidR="00112BC3" w:rsidRPr="00112BC3" w:rsidRDefault="00112BC3" w:rsidP="0086582C">
      <w:pPr>
        <w:pStyle w:val="ListParagraph"/>
        <w:numPr>
          <w:ilvl w:val="0"/>
          <w:numId w:val="2"/>
        </w:numPr>
        <w:spacing w:after="0" w:line="360" w:lineRule="auto"/>
        <w:contextualSpacing w:val="0"/>
        <w:jc w:val="both"/>
        <w:rPr>
          <w:rFonts w:ascii="Arial" w:hAnsi="Arial" w:cs="Arial"/>
          <w:sz w:val="24"/>
          <w:szCs w:val="24"/>
        </w:rPr>
      </w:pPr>
      <w:r w:rsidRPr="00112BC3">
        <w:rPr>
          <w:rFonts w:ascii="Arial" w:hAnsi="Arial" w:cs="Arial"/>
          <w:sz w:val="24"/>
          <w:szCs w:val="24"/>
        </w:rPr>
        <w:t xml:space="preserve">Angka 3 </w:t>
      </w:r>
      <w:r>
        <w:rPr>
          <w:rFonts w:ascii="Arial" w:hAnsi="Arial" w:cs="Arial"/>
          <w:sz w:val="24"/>
          <w:szCs w:val="24"/>
        </w:rPr>
        <w:tab/>
        <w:t xml:space="preserve">: </w:t>
      </w:r>
      <w:r w:rsidRPr="00112BC3">
        <w:rPr>
          <w:rFonts w:ascii="Arial" w:hAnsi="Arial" w:cs="Arial"/>
          <w:sz w:val="24"/>
          <w:szCs w:val="24"/>
        </w:rPr>
        <w:t>parah (50%-80 %, Wilayah hancur)</w:t>
      </w:r>
    </w:p>
    <w:p w:rsidR="00112BC3" w:rsidRPr="00112BC3" w:rsidRDefault="00112BC3" w:rsidP="0086582C">
      <w:pPr>
        <w:pStyle w:val="ListParagraph"/>
        <w:numPr>
          <w:ilvl w:val="0"/>
          <w:numId w:val="2"/>
        </w:numPr>
        <w:spacing w:after="0" w:line="360" w:lineRule="auto"/>
        <w:contextualSpacing w:val="0"/>
        <w:jc w:val="both"/>
        <w:rPr>
          <w:rFonts w:ascii="Arial" w:hAnsi="Arial" w:cs="Arial"/>
          <w:sz w:val="24"/>
          <w:szCs w:val="24"/>
        </w:rPr>
      </w:pPr>
      <w:r w:rsidRPr="00112BC3">
        <w:rPr>
          <w:rFonts w:ascii="Arial" w:hAnsi="Arial" w:cs="Arial"/>
          <w:sz w:val="24"/>
          <w:szCs w:val="24"/>
        </w:rPr>
        <w:t xml:space="preserve">Angka 2  </w:t>
      </w:r>
      <w:r>
        <w:rPr>
          <w:rFonts w:ascii="Arial" w:hAnsi="Arial" w:cs="Arial"/>
          <w:sz w:val="24"/>
          <w:szCs w:val="24"/>
        </w:rPr>
        <w:tab/>
        <w:t xml:space="preserve">: </w:t>
      </w:r>
      <w:r w:rsidRPr="00112BC3">
        <w:rPr>
          <w:rFonts w:ascii="Arial" w:hAnsi="Arial" w:cs="Arial"/>
          <w:sz w:val="24"/>
          <w:szCs w:val="24"/>
        </w:rPr>
        <w:t>sedang (30 %- 50%, wilayah yang rusak )</w:t>
      </w:r>
    </w:p>
    <w:p w:rsidR="00112BC3" w:rsidRDefault="00112BC3" w:rsidP="0086582C">
      <w:pPr>
        <w:pStyle w:val="ListParagraph"/>
        <w:numPr>
          <w:ilvl w:val="0"/>
          <w:numId w:val="2"/>
        </w:numPr>
        <w:spacing w:after="0" w:line="360" w:lineRule="auto"/>
        <w:contextualSpacing w:val="0"/>
        <w:jc w:val="both"/>
        <w:rPr>
          <w:rFonts w:ascii="Arial" w:hAnsi="Arial" w:cs="Arial"/>
          <w:sz w:val="24"/>
          <w:szCs w:val="24"/>
        </w:rPr>
      </w:pPr>
      <w:r w:rsidRPr="00112BC3">
        <w:rPr>
          <w:rFonts w:ascii="Arial" w:hAnsi="Arial" w:cs="Arial"/>
          <w:sz w:val="24"/>
          <w:szCs w:val="24"/>
        </w:rPr>
        <w:t xml:space="preserve">Angka 1 </w:t>
      </w:r>
      <w:r>
        <w:rPr>
          <w:rFonts w:ascii="Arial" w:hAnsi="Arial" w:cs="Arial"/>
          <w:sz w:val="24"/>
          <w:szCs w:val="24"/>
        </w:rPr>
        <w:tab/>
        <w:t xml:space="preserve">: </w:t>
      </w:r>
      <w:r w:rsidRPr="00112BC3">
        <w:rPr>
          <w:rFonts w:ascii="Arial" w:hAnsi="Arial" w:cs="Arial"/>
          <w:sz w:val="24"/>
          <w:szCs w:val="24"/>
        </w:rPr>
        <w:t>ringan (kurang dari 10- 30 %, wilayah yang rusak)</w:t>
      </w:r>
    </w:p>
    <w:p w:rsidR="00112BC3" w:rsidRPr="00112BC3" w:rsidRDefault="00112BC3" w:rsidP="00112BC3">
      <w:pPr>
        <w:pStyle w:val="ListParagraph"/>
        <w:spacing w:after="0" w:line="360" w:lineRule="auto"/>
        <w:contextualSpacing w:val="0"/>
        <w:jc w:val="both"/>
        <w:rPr>
          <w:rFonts w:ascii="Arial" w:hAnsi="Arial" w:cs="Arial"/>
          <w:sz w:val="24"/>
          <w:szCs w:val="24"/>
        </w:rPr>
      </w:pPr>
    </w:p>
    <w:p w:rsidR="00112BC3" w:rsidRDefault="00112BC3" w:rsidP="00112BC3">
      <w:pPr>
        <w:spacing w:line="360" w:lineRule="auto"/>
        <w:ind w:firstLine="360"/>
        <w:jc w:val="both"/>
        <w:rPr>
          <w:rFonts w:ascii="Arial" w:hAnsi="Arial" w:cs="Arial"/>
          <w:sz w:val="24"/>
          <w:szCs w:val="24"/>
        </w:rPr>
      </w:pPr>
      <w:r w:rsidRPr="00112BC3">
        <w:rPr>
          <w:rFonts w:ascii="Arial" w:hAnsi="Arial" w:cs="Arial"/>
          <w:sz w:val="24"/>
          <w:szCs w:val="24"/>
        </w:rPr>
        <w:t>Dari instrumen diatas, dapat dihitung probabil</w:t>
      </w:r>
      <w:r>
        <w:rPr>
          <w:rFonts w:ascii="Arial" w:hAnsi="Arial" w:cs="Arial"/>
          <w:sz w:val="24"/>
          <w:szCs w:val="24"/>
        </w:rPr>
        <w:t>litas</w:t>
      </w:r>
      <w:r w:rsidRPr="00112BC3">
        <w:rPr>
          <w:rFonts w:ascii="Arial" w:hAnsi="Arial" w:cs="Arial"/>
          <w:sz w:val="24"/>
          <w:szCs w:val="24"/>
        </w:rPr>
        <w:t xml:space="preserve"> dan dampak dengan mengasumsikan bencana yang akan terjadi di Kota Manado dengan </w:t>
      </w:r>
      <w:r w:rsidR="009507C5">
        <w:rPr>
          <w:rFonts w:ascii="Arial" w:hAnsi="Arial" w:cs="Arial"/>
          <w:sz w:val="24"/>
          <w:szCs w:val="24"/>
        </w:rPr>
        <w:t>tabel</w:t>
      </w:r>
      <w:r w:rsidRPr="00112BC3">
        <w:rPr>
          <w:rFonts w:ascii="Arial" w:hAnsi="Arial" w:cs="Arial"/>
          <w:sz w:val="24"/>
          <w:szCs w:val="24"/>
        </w:rPr>
        <w:t xml:space="preserve"> sebagai berikut :</w:t>
      </w:r>
    </w:p>
    <w:p w:rsidR="00565AEE" w:rsidRDefault="00565AEE" w:rsidP="00112BC3">
      <w:pPr>
        <w:spacing w:line="360" w:lineRule="auto"/>
        <w:ind w:firstLine="360"/>
        <w:jc w:val="both"/>
        <w:rPr>
          <w:rFonts w:ascii="Arial" w:hAnsi="Arial" w:cs="Arial"/>
          <w:sz w:val="24"/>
          <w:szCs w:val="24"/>
        </w:rPr>
      </w:pPr>
    </w:p>
    <w:p w:rsidR="00565AEE" w:rsidRDefault="00565AEE" w:rsidP="00112BC3">
      <w:pPr>
        <w:spacing w:line="360" w:lineRule="auto"/>
        <w:ind w:firstLine="360"/>
        <w:jc w:val="both"/>
        <w:rPr>
          <w:rFonts w:ascii="Arial" w:hAnsi="Arial" w:cs="Arial"/>
          <w:sz w:val="24"/>
          <w:szCs w:val="24"/>
        </w:rPr>
      </w:pPr>
    </w:p>
    <w:p w:rsidR="00565AEE" w:rsidRDefault="00565AEE" w:rsidP="00112BC3">
      <w:pPr>
        <w:spacing w:line="360" w:lineRule="auto"/>
        <w:ind w:firstLine="360"/>
        <w:jc w:val="both"/>
        <w:rPr>
          <w:rFonts w:ascii="Arial" w:hAnsi="Arial" w:cs="Arial"/>
          <w:sz w:val="24"/>
          <w:szCs w:val="24"/>
        </w:rPr>
      </w:pPr>
    </w:p>
    <w:p w:rsidR="00104B3C" w:rsidRDefault="00104B3C" w:rsidP="00112BC3">
      <w:pPr>
        <w:spacing w:line="360" w:lineRule="auto"/>
        <w:ind w:firstLine="360"/>
        <w:jc w:val="both"/>
        <w:rPr>
          <w:rFonts w:ascii="Arial" w:hAnsi="Arial" w:cs="Arial"/>
          <w:sz w:val="24"/>
          <w:szCs w:val="24"/>
        </w:rPr>
      </w:pPr>
    </w:p>
    <w:p w:rsidR="00565AEE" w:rsidRDefault="00565AEE" w:rsidP="00112BC3">
      <w:pPr>
        <w:spacing w:line="360" w:lineRule="auto"/>
        <w:ind w:firstLine="360"/>
        <w:jc w:val="both"/>
        <w:rPr>
          <w:rFonts w:ascii="Arial" w:hAnsi="Arial" w:cs="Arial"/>
          <w:sz w:val="24"/>
          <w:szCs w:val="24"/>
        </w:rPr>
      </w:pPr>
    </w:p>
    <w:p w:rsidR="00565AEE" w:rsidRPr="00565AEE" w:rsidRDefault="000F7402" w:rsidP="00112BC3">
      <w:pPr>
        <w:spacing w:line="360" w:lineRule="auto"/>
        <w:ind w:firstLine="360"/>
        <w:jc w:val="both"/>
        <w:rPr>
          <w:rFonts w:ascii="Arial" w:hAnsi="Arial" w:cs="Arial"/>
          <w:b/>
          <w:sz w:val="24"/>
          <w:szCs w:val="24"/>
        </w:rPr>
      </w:pPr>
      <w:r>
        <w:rPr>
          <w:rFonts w:ascii="Arial" w:hAnsi="Arial" w:cs="Arial"/>
          <w:b/>
          <w:sz w:val="24"/>
          <w:szCs w:val="24"/>
        </w:rPr>
        <w:lastRenderedPageBreak/>
        <w:t>Tabel 3</w:t>
      </w:r>
      <w:r w:rsidR="00565AEE" w:rsidRPr="00565AEE">
        <w:rPr>
          <w:rFonts w:ascii="Arial" w:hAnsi="Arial" w:cs="Arial"/>
          <w:b/>
          <w:sz w:val="24"/>
          <w:szCs w:val="24"/>
        </w:rPr>
        <w:t>. Penilaian Risiko</w:t>
      </w:r>
    </w:p>
    <w:tbl>
      <w:tblPr>
        <w:tblW w:w="7743" w:type="dxa"/>
        <w:tblInd w:w="765" w:type="dxa"/>
        <w:tblCellMar>
          <w:left w:w="0" w:type="dxa"/>
          <w:right w:w="0" w:type="dxa"/>
        </w:tblCellMar>
        <w:tblLook w:val="0600"/>
      </w:tblPr>
      <w:tblGrid>
        <w:gridCol w:w="5616"/>
        <w:gridCol w:w="1134"/>
        <w:gridCol w:w="993"/>
      </w:tblGrid>
      <w:tr w:rsidR="00565AEE" w:rsidRPr="00565AEE" w:rsidTr="00565AEE">
        <w:trPr>
          <w:trHeight w:val="402"/>
        </w:trPr>
        <w:tc>
          <w:tcPr>
            <w:tcW w:w="5616"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208F1" w:rsidRPr="00565AEE" w:rsidRDefault="00565AEE" w:rsidP="00565AEE">
            <w:pPr>
              <w:spacing w:line="360" w:lineRule="auto"/>
              <w:ind w:firstLine="360"/>
              <w:jc w:val="both"/>
              <w:rPr>
                <w:rFonts w:ascii="Arial" w:hAnsi="Arial" w:cs="Arial"/>
                <w:b/>
                <w:bCs/>
                <w:color w:val="000000"/>
              </w:rPr>
            </w:pPr>
            <w:r>
              <w:rPr>
                <w:rFonts w:ascii="Arial" w:hAnsi="Arial" w:cs="Arial"/>
                <w:b/>
                <w:bCs/>
                <w:color w:val="000000"/>
                <w:sz w:val="24"/>
              </w:rPr>
              <w:t>JENIS ANCAMAN BAHAYA</w:t>
            </w:r>
          </w:p>
        </w:tc>
        <w:tc>
          <w:tcPr>
            <w:tcW w:w="1134" w:type="dxa"/>
            <w:tcBorders>
              <w:top w:val="single" w:sz="18" w:space="0" w:color="000000"/>
              <w:left w:val="single" w:sz="8" w:space="0" w:color="000000"/>
              <w:bottom w:val="single" w:sz="8" w:space="0" w:color="000000"/>
              <w:right w:val="single" w:sz="8" w:space="0" w:color="000000"/>
            </w:tcBorders>
            <w:shd w:val="clear" w:color="auto" w:fill="0000FF"/>
            <w:tcMar>
              <w:top w:w="72" w:type="dxa"/>
              <w:left w:w="144" w:type="dxa"/>
              <w:bottom w:w="72" w:type="dxa"/>
              <w:right w:w="144" w:type="dxa"/>
            </w:tcMar>
            <w:hideMark/>
          </w:tcPr>
          <w:p w:rsidR="000208F1" w:rsidRPr="00565AEE" w:rsidRDefault="00565AEE" w:rsidP="00565AEE">
            <w:pPr>
              <w:spacing w:line="360" w:lineRule="auto"/>
              <w:ind w:firstLine="360"/>
              <w:jc w:val="both"/>
              <w:rPr>
                <w:rFonts w:ascii="Arial" w:hAnsi="Arial" w:cs="Arial"/>
                <w:b/>
                <w:bCs/>
                <w:color w:val="000000"/>
                <w:sz w:val="24"/>
              </w:rPr>
            </w:pPr>
            <w:r w:rsidRPr="00565AEE">
              <w:rPr>
                <w:rFonts w:ascii="Arial" w:hAnsi="Arial" w:cs="Arial"/>
                <w:b/>
                <w:bCs/>
                <w:color w:val="000000"/>
                <w:sz w:val="24"/>
              </w:rPr>
              <w:t>P</w:t>
            </w:r>
          </w:p>
        </w:tc>
        <w:tc>
          <w:tcPr>
            <w:tcW w:w="993" w:type="dxa"/>
            <w:tcBorders>
              <w:top w:val="single" w:sz="18" w:space="0" w:color="000000"/>
              <w:left w:val="single" w:sz="8" w:space="0" w:color="000000"/>
              <w:bottom w:val="single" w:sz="8" w:space="0" w:color="000000"/>
              <w:right w:val="single" w:sz="18" w:space="0" w:color="000000"/>
            </w:tcBorders>
            <w:shd w:val="clear" w:color="auto" w:fill="CC3300"/>
            <w:tcMar>
              <w:top w:w="72" w:type="dxa"/>
              <w:left w:w="144" w:type="dxa"/>
              <w:bottom w:w="72" w:type="dxa"/>
              <w:right w:w="144" w:type="dxa"/>
            </w:tcMar>
            <w:hideMark/>
          </w:tcPr>
          <w:p w:rsidR="000208F1" w:rsidRPr="00565AEE" w:rsidRDefault="00565AEE" w:rsidP="00565AEE">
            <w:pPr>
              <w:spacing w:line="360" w:lineRule="auto"/>
              <w:ind w:firstLine="360"/>
              <w:jc w:val="both"/>
              <w:rPr>
                <w:rFonts w:ascii="Arial" w:hAnsi="Arial" w:cs="Arial"/>
                <w:b/>
                <w:bCs/>
                <w:color w:val="000000"/>
                <w:sz w:val="24"/>
              </w:rPr>
            </w:pPr>
            <w:r w:rsidRPr="00565AEE">
              <w:rPr>
                <w:rFonts w:ascii="Arial" w:hAnsi="Arial" w:cs="Arial"/>
                <w:b/>
                <w:bCs/>
                <w:color w:val="000000"/>
                <w:sz w:val="24"/>
              </w:rPr>
              <w:t>D</w:t>
            </w:r>
          </w:p>
        </w:tc>
      </w:tr>
      <w:tr w:rsidR="00565AEE" w:rsidRPr="00565AEE" w:rsidTr="00565AEE">
        <w:trPr>
          <w:trHeight w:val="367"/>
        </w:trPr>
        <w:tc>
          <w:tcPr>
            <w:tcW w:w="561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208F1" w:rsidRPr="00565AEE" w:rsidRDefault="00565AEE" w:rsidP="00565AEE">
            <w:pPr>
              <w:spacing w:line="360" w:lineRule="auto"/>
              <w:ind w:firstLine="360"/>
              <w:jc w:val="both"/>
              <w:rPr>
                <w:rFonts w:ascii="Arial" w:hAnsi="Arial" w:cs="Arial"/>
                <w:b/>
                <w:bCs/>
                <w:color w:val="000000"/>
                <w:sz w:val="24"/>
              </w:rPr>
            </w:pPr>
            <w:r w:rsidRPr="00565AEE">
              <w:rPr>
                <w:rFonts w:ascii="Arial" w:hAnsi="Arial" w:cs="Arial"/>
                <w:b/>
                <w:bCs/>
                <w:color w:val="000000"/>
                <w:sz w:val="24"/>
              </w:rPr>
              <w:t xml:space="preserve">  Gempa Bumi </w:t>
            </w:r>
          </w:p>
        </w:tc>
        <w:tc>
          <w:tcPr>
            <w:tcW w:w="1134" w:type="dxa"/>
            <w:tcBorders>
              <w:top w:val="single" w:sz="8" w:space="0" w:color="000000"/>
              <w:left w:val="single" w:sz="8" w:space="0" w:color="000000"/>
              <w:bottom w:val="single" w:sz="8" w:space="0" w:color="000000"/>
              <w:right w:val="single" w:sz="8" w:space="0" w:color="000000"/>
            </w:tcBorders>
            <w:shd w:val="clear" w:color="auto" w:fill="0000FF"/>
            <w:tcMar>
              <w:top w:w="72" w:type="dxa"/>
              <w:left w:w="144" w:type="dxa"/>
              <w:bottom w:w="72" w:type="dxa"/>
              <w:right w:w="144" w:type="dxa"/>
            </w:tcMar>
            <w:hideMark/>
          </w:tcPr>
          <w:p w:rsidR="00565AEE" w:rsidRPr="00565AEE" w:rsidRDefault="00565AEE" w:rsidP="00565AEE">
            <w:pPr>
              <w:spacing w:line="360" w:lineRule="auto"/>
              <w:ind w:firstLine="360"/>
              <w:jc w:val="both"/>
              <w:rPr>
                <w:rFonts w:ascii="Arial" w:hAnsi="Arial" w:cs="Arial"/>
                <w:b/>
                <w:bCs/>
                <w:color w:val="000000"/>
              </w:rPr>
            </w:pPr>
            <w:r>
              <w:rPr>
                <w:rFonts w:ascii="Arial" w:hAnsi="Arial" w:cs="Arial"/>
                <w:b/>
                <w:bCs/>
                <w:color w:val="000000"/>
              </w:rPr>
              <w:t>1</w:t>
            </w:r>
          </w:p>
        </w:tc>
        <w:tc>
          <w:tcPr>
            <w:tcW w:w="993" w:type="dxa"/>
            <w:tcBorders>
              <w:top w:val="single" w:sz="8" w:space="0" w:color="000000"/>
              <w:left w:val="single" w:sz="8" w:space="0" w:color="000000"/>
              <w:bottom w:val="single" w:sz="8" w:space="0" w:color="000000"/>
              <w:right w:val="single" w:sz="18" w:space="0" w:color="000000"/>
            </w:tcBorders>
            <w:shd w:val="clear" w:color="auto" w:fill="CC3300"/>
            <w:tcMar>
              <w:top w:w="72" w:type="dxa"/>
              <w:left w:w="144" w:type="dxa"/>
              <w:bottom w:w="72" w:type="dxa"/>
              <w:right w:w="144" w:type="dxa"/>
            </w:tcMar>
            <w:hideMark/>
          </w:tcPr>
          <w:p w:rsidR="00565AEE" w:rsidRPr="00565AEE" w:rsidRDefault="00EE520B" w:rsidP="00565AEE">
            <w:pPr>
              <w:spacing w:line="360" w:lineRule="auto"/>
              <w:ind w:firstLine="360"/>
              <w:jc w:val="both"/>
              <w:rPr>
                <w:rFonts w:ascii="Arial" w:hAnsi="Arial" w:cs="Arial"/>
                <w:b/>
                <w:bCs/>
                <w:color w:val="000000"/>
              </w:rPr>
            </w:pPr>
            <w:r>
              <w:rPr>
                <w:rFonts w:ascii="Arial" w:hAnsi="Arial" w:cs="Arial"/>
                <w:b/>
                <w:bCs/>
                <w:color w:val="000000"/>
              </w:rPr>
              <w:t>4</w:t>
            </w:r>
          </w:p>
        </w:tc>
      </w:tr>
      <w:tr w:rsidR="00565AEE" w:rsidRPr="00565AEE" w:rsidTr="00565AEE">
        <w:trPr>
          <w:trHeight w:val="512"/>
        </w:trPr>
        <w:tc>
          <w:tcPr>
            <w:tcW w:w="561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208F1" w:rsidRPr="00565AEE" w:rsidRDefault="00565AEE" w:rsidP="00565AEE">
            <w:pPr>
              <w:spacing w:line="360" w:lineRule="auto"/>
              <w:ind w:firstLine="360"/>
              <w:jc w:val="both"/>
              <w:rPr>
                <w:rFonts w:ascii="Arial" w:hAnsi="Arial" w:cs="Arial"/>
                <w:b/>
                <w:bCs/>
                <w:color w:val="000000"/>
                <w:sz w:val="24"/>
              </w:rPr>
            </w:pPr>
            <w:r w:rsidRPr="00565AEE">
              <w:rPr>
                <w:rFonts w:ascii="Arial" w:hAnsi="Arial" w:cs="Arial"/>
                <w:b/>
                <w:bCs/>
                <w:color w:val="000000"/>
                <w:sz w:val="24"/>
              </w:rPr>
              <w:t xml:space="preserve">  Banjir</w:t>
            </w:r>
          </w:p>
        </w:tc>
        <w:tc>
          <w:tcPr>
            <w:tcW w:w="1134" w:type="dxa"/>
            <w:tcBorders>
              <w:top w:val="single" w:sz="8" w:space="0" w:color="000000"/>
              <w:left w:val="single" w:sz="8" w:space="0" w:color="000000"/>
              <w:bottom w:val="single" w:sz="8" w:space="0" w:color="000000"/>
              <w:right w:val="single" w:sz="8" w:space="0" w:color="000000"/>
            </w:tcBorders>
            <w:shd w:val="clear" w:color="auto" w:fill="0000FF"/>
            <w:tcMar>
              <w:top w:w="72" w:type="dxa"/>
              <w:left w:w="144" w:type="dxa"/>
              <w:bottom w:w="72" w:type="dxa"/>
              <w:right w:w="144" w:type="dxa"/>
            </w:tcMar>
            <w:hideMark/>
          </w:tcPr>
          <w:p w:rsidR="00565AEE" w:rsidRPr="00A40E09" w:rsidRDefault="00565AEE" w:rsidP="00565AEE">
            <w:pPr>
              <w:spacing w:line="360" w:lineRule="auto"/>
              <w:ind w:firstLine="360"/>
              <w:jc w:val="both"/>
              <w:rPr>
                <w:rFonts w:ascii="Arial" w:hAnsi="Arial" w:cs="Arial"/>
                <w:b/>
                <w:bCs/>
                <w:color w:val="FF0000"/>
                <w:sz w:val="24"/>
              </w:rPr>
            </w:pPr>
            <w:r w:rsidRPr="00A40E09">
              <w:rPr>
                <w:rFonts w:ascii="Arial" w:hAnsi="Arial" w:cs="Arial"/>
                <w:b/>
                <w:bCs/>
                <w:color w:val="FF0000"/>
                <w:sz w:val="24"/>
              </w:rPr>
              <w:t>4</w:t>
            </w:r>
          </w:p>
        </w:tc>
        <w:tc>
          <w:tcPr>
            <w:tcW w:w="993" w:type="dxa"/>
            <w:tcBorders>
              <w:top w:val="single" w:sz="8" w:space="0" w:color="000000"/>
              <w:left w:val="single" w:sz="8" w:space="0" w:color="000000"/>
              <w:bottom w:val="single" w:sz="8" w:space="0" w:color="000000"/>
              <w:right w:val="single" w:sz="18" w:space="0" w:color="000000"/>
            </w:tcBorders>
            <w:shd w:val="clear" w:color="auto" w:fill="CC3300"/>
            <w:tcMar>
              <w:top w:w="72" w:type="dxa"/>
              <w:left w:w="144" w:type="dxa"/>
              <w:bottom w:w="72" w:type="dxa"/>
              <w:right w:w="144" w:type="dxa"/>
            </w:tcMar>
            <w:hideMark/>
          </w:tcPr>
          <w:p w:rsidR="00565AEE" w:rsidRPr="00A40E09" w:rsidRDefault="00565AEE" w:rsidP="00565AEE">
            <w:pPr>
              <w:spacing w:line="360" w:lineRule="auto"/>
              <w:ind w:firstLine="360"/>
              <w:jc w:val="both"/>
              <w:rPr>
                <w:rFonts w:ascii="Arial" w:hAnsi="Arial" w:cs="Arial"/>
                <w:b/>
                <w:bCs/>
                <w:color w:val="FF0000"/>
                <w:sz w:val="24"/>
              </w:rPr>
            </w:pPr>
            <w:r w:rsidRPr="00A40E09">
              <w:rPr>
                <w:rFonts w:ascii="Arial" w:hAnsi="Arial" w:cs="Arial"/>
                <w:b/>
                <w:bCs/>
                <w:color w:val="FF0000"/>
                <w:sz w:val="24"/>
              </w:rPr>
              <w:t>3</w:t>
            </w:r>
          </w:p>
        </w:tc>
      </w:tr>
      <w:tr w:rsidR="00565AEE" w:rsidRPr="00565AEE" w:rsidTr="00565AEE">
        <w:trPr>
          <w:trHeight w:val="466"/>
        </w:trPr>
        <w:tc>
          <w:tcPr>
            <w:tcW w:w="561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208F1" w:rsidRPr="00565AEE" w:rsidRDefault="00565AEE" w:rsidP="00565AEE">
            <w:pPr>
              <w:spacing w:line="360" w:lineRule="auto"/>
              <w:ind w:firstLine="360"/>
              <w:jc w:val="both"/>
              <w:rPr>
                <w:rFonts w:ascii="Arial" w:hAnsi="Arial" w:cs="Arial"/>
                <w:b/>
                <w:bCs/>
                <w:color w:val="000000"/>
                <w:sz w:val="24"/>
              </w:rPr>
            </w:pPr>
            <w:r>
              <w:rPr>
                <w:rFonts w:ascii="Arial" w:hAnsi="Arial" w:cs="Arial"/>
                <w:b/>
                <w:bCs/>
                <w:color w:val="000000"/>
                <w:sz w:val="24"/>
              </w:rPr>
              <w:t>Kerusuhan Sosial</w:t>
            </w:r>
          </w:p>
        </w:tc>
        <w:tc>
          <w:tcPr>
            <w:tcW w:w="1134" w:type="dxa"/>
            <w:tcBorders>
              <w:top w:val="single" w:sz="8" w:space="0" w:color="000000"/>
              <w:left w:val="single" w:sz="8" w:space="0" w:color="000000"/>
              <w:bottom w:val="single" w:sz="8" w:space="0" w:color="000000"/>
              <w:right w:val="single" w:sz="8" w:space="0" w:color="000000"/>
            </w:tcBorders>
            <w:shd w:val="clear" w:color="auto" w:fill="0000FF"/>
            <w:tcMar>
              <w:top w:w="72" w:type="dxa"/>
              <w:left w:w="144" w:type="dxa"/>
              <w:bottom w:w="72" w:type="dxa"/>
              <w:right w:w="144" w:type="dxa"/>
            </w:tcMar>
            <w:hideMark/>
          </w:tcPr>
          <w:p w:rsidR="00565AEE" w:rsidRPr="00565AEE" w:rsidRDefault="00565AEE" w:rsidP="00565AEE">
            <w:pPr>
              <w:spacing w:line="360" w:lineRule="auto"/>
              <w:ind w:firstLine="360"/>
              <w:jc w:val="both"/>
              <w:rPr>
                <w:rFonts w:ascii="Arial" w:hAnsi="Arial" w:cs="Arial"/>
                <w:b/>
                <w:bCs/>
                <w:color w:val="000000"/>
              </w:rPr>
            </w:pPr>
            <w:r>
              <w:rPr>
                <w:rFonts w:ascii="Arial" w:hAnsi="Arial" w:cs="Arial"/>
                <w:b/>
                <w:bCs/>
                <w:color w:val="000000"/>
              </w:rPr>
              <w:t>1</w:t>
            </w:r>
          </w:p>
        </w:tc>
        <w:tc>
          <w:tcPr>
            <w:tcW w:w="993" w:type="dxa"/>
            <w:tcBorders>
              <w:top w:val="single" w:sz="8" w:space="0" w:color="000000"/>
              <w:left w:val="single" w:sz="8" w:space="0" w:color="000000"/>
              <w:bottom w:val="single" w:sz="8" w:space="0" w:color="000000"/>
              <w:right w:val="single" w:sz="18" w:space="0" w:color="000000"/>
            </w:tcBorders>
            <w:shd w:val="clear" w:color="auto" w:fill="CC3300"/>
            <w:tcMar>
              <w:top w:w="72" w:type="dxa"/>
              <w:left w:w="144" w:type="dxa"/>
              <w:bottom w:w="72" w:type="dxa"/>
              <w:right w:w="144" w:type="dxa"/>
            </w:tcMar>
            <w:hideMark/>
          </w:tcPr>
          <w:p w:rsidR="00565AEE" w:rsidRPr="00565AEE" w:rsidRDefault="00565AEE" w:rsidP="00565AEE">
            <w:pPr>
              <w:spacing w:line="360" w:lineRule="auto"/>
              <w:ind w:firstLine="360"/>
              <w:jc w:val="both"/>
              <w:rPr>
                <w:rFonts w:ascii="Arial" w:hAnsi="Arial" w:cs="Arial"/>
                <w:b/>
                <w:bCs/>
                <w:color w:val="000000"/>
              </w:rPr>
            </w:pPr>
            <w:r>
              <w:rPr>
                <w:rFonts w:ascii="Arial" w:hAnsi="Arial" w:cs="Arial"/>
                <w:b/>
                <w:bCs/>
                <w:color w:val="000000"/>
              </w:rPr>
              <w:t>1</w:t>
            </w:r>
          </w:p>
        </w:tc>
      </w:tr>
      <w:tr w:rsidR="00565AEE" w:rsidRPr="00565AEE" w:rsidTr="00565AEE">
        <w:trPr>
          <w:trHeight w:val="398"/>
        </w:trPr>
        <w:tc>
          <w:tcPr>
            <w:tcW w:w="561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208F1" w:rsidRPr="00565AEE" w:rsidRDefault="00565AEE" w:rsidP="00565AEE">
            <w:pPr>
              <w:spacing w:line="360" w:lineRule="auto"/>
              <w:ind w:firstLine="360"/>
              <w:jc w:val="both"/>
              <w:rPr>
                <w:rFonts w:ascii="Arial" w:hAnsi="Arial" w:cs="Arial"/>
                <w:b/>
                <w:bCs/>
                <w:color w:val="000000"/>
                <w:sz w:val="24"/>
              </w:rPr>
            </w:pPr>
            <w:r>
              <w:rPr>
                <w:rFonts w:ascii="Arial" w:hAnsi="Arial" w:cs="Arial"/>
                <w:b/>
                <w:bCs/>
                <w:color w:val="000000"/>
                <w:sz w:val="24"/>
              </w:rPr>
              <w:t>Angin Putting Beliung</w:t>
            </w:r>
          </w:p>
        </w:tc>
        <w:tc>
          <w:tcPr>
            <w:tcW w:w="1134" w:type="dxa"/>
            <w:tcBorders>
              <w:top w:val="single" w:sz="8" w:space="0" w:color="000000"/>
              <w:left w:val="single" w:sz="8" w:space="0" w:color="000000"/>
              <w:bottom w:val="single" w:sz="8" w:space="0" w:color="000000"/>
              <w:right w:val="single" w:sz="8" w:space="0" w:color="000000"/>
            </w:tcBorders>
            <w:shd w:val="clear" w:color="auto" w:fill="0000FF"/>
            <w:tcMar>
              <w:top w:w="72" w:type="dxa"/>
              <w:left w:w="144" w:type="dxa"/>
              <w:bottom w:w="72" w:type="dxa"/>
              <w:right w:w="144" w:type="dxa"/>
            </w:tcMar>
            <w:hideMark/>
          </w:tcPr>
          <w:p w:rsidR="00565AEE" w:rsidRPr="00565AEE" w:rsidRDefault="00EE520B" w:rsidP="00565AEE">
            <w:pPr>
              <w:spacing w:line="360" w:lineRule="auto"/>
              <w:ind w:firstLine="360"/>
              <w:jc w:val="both"/>
              <w:rPr>
                <w:rFonts w:ascii="Arial" w:hAnsi="Arial" w:cs="Arial"/>
                <w:b/>
                <w:bCs/>
                <w:color w:val="000000"/>
              </w:rPr>
            </w:pPr>
            <w:r>
              <w:rPr>
                <w:rFonts w:ascii="Arial" w:hAnsi="Arial" w:cs="Arial"/>
                <w:b/>
                <w:bCs/>
                <w:color w:val="000000"/>
              </w:rPr>
              <w:t>3</w:t>
            </w:r>
          </w:p>
        </w:tc>
        <w:tc>
          <w:tcPr>
            <w:tcW w:w="993" w:type="dxa"/>
            <w:tcBorders>
              <w:top w:val="single" w:sz="8" w:space="0" w:color="000000"/>
              <w:left w:val="single" w:sz="8" w:space="0" w:color="000000"/>
              <w:bottom w:val="single" w:sz="8" w:space="0" w:color="000000"/>
              <w:right w:val="single" w:sz="18" w:space="0" w:color="000000"/>
            </w:tcBorders>
            <w:shd w:val="clear" w:color="auto" w:fill="CC3300"/>
            <w:tcMar>
              <w:top w:w="72" w:type="dxa"/>
              <w:left w:w="144" w:type="dxa"/>
              <w:bottom w:w="72" w:type="dxa"/>
              <w:right w:w="144" w:type="dxa"/>
            </w:tcMar>
            <w:hideMark/>
          </w:tcPr>
          <w:p w:rsidR="00565AEE" w:rsidRPr="00565AEE" w:rsidRDefault="00EE520B" w:rsidP="00565AEE">
            <w:pPr>
              <w:spacing w:line="360" w:lineRule="auto"/>
              <w:ind w:firstLine="360"/>
              <w:jc w:val="both"/>
              <w:rPr>
                <w:rFonts w:ascii="Arial" w:hAnsi="Arial" w:cs="Arial"/>
                <w:b/>
                <w:bCs/>
                <w:color w:val="000000"/>
              </w:rPr>
            </w:pPr>
            <w:r>
              <w:rPr>
                <w:rFonts w:ascii="Arial" w:hAnsi="Arial" w:cs="Arial"/>
                <w:b/>
                <w:bCs/>
                <w:color w:val="000000"/>
              </w:rPr>
              <w:t>1</w:t>
            </w:r>
          </w:p>
        </w:tc>
      </w:tr>
      <w:tr w:rsidR="00565AEE" w:rsidRPr="00565AEE" w:rsidTr="00565AEE">
        <w:trPr>
          <w:trHeight w:val="810"/>
        </w:trPr>
        <w:tc>
          <w:tcPr>
            <w:tcW w:w="561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208F1" w:rsidRPr="00565AEE" w:rsidRDefault="00565AEE" w:rsidP="00565AEE">
            <w:pPr>
              <w:spacing w:line="360" w:lineRule="auto"/>
              <w:ind w:firstLine="360"/>
              <w:jc w:val="both"/>
              <w:rPr>
                <w:rFonts w:ascii="Arial" w:hAnsi="Arial" w:cs="Arial"/>
                <w:b/>
                <w:bCs/>
                <w:color w:val="000000"/>
                <w:sz w:val="24"/>
              </w:rPr>
            </w:pPr>
            <w:r>
              <w:rPr>
                <w:rFonts w:ascii="Arial" w:hAnsi="Arial" w:cs="Arial"/>
                <w:b/>
                <w:bCs/>
                <w:color w:val="000000"/>
                <w:sz w:val="24"/>
              </w:rPr>
              <w:t>Abrasi pantai</w:t>
            </w:r>
          </w:p>
        </w:tc>
        <w:tc>
          <w:tcPr>
            <w:tcW w:w="1134" w:type="dxa"/>
            <w:tcBorders>
              <w:top w:val="single" w:sz="8" w:space="0" w:color="000000"/>
              <w:left w:val="single" w:sz="8" w:space="0" w:color="000000"/>
              <w:bottom w:val="single" w:sz="8" w:space="0" w:color="000000"/>
              <w:right w:val="single" w:sz="8" w:space="0" w:color="000000"/>
            </w:tcBorders>
            <w:shd w:val="clear" w:color="auto" w:fill="0000FF"/>
            <w:tcMar>
              <w:top w:w="72" w:type="dxa"/>
              <w:left w:w="144" w:type="dxa"/>
              <w:bottom w:w="72" w:type="dxa"/>
              <w:right w:w="144" w:type="dxa"/>
            </w:tcMar>
            <w:hideMark/>
          </w:tcPr>
          <w:p w:rsidR="00565AEE" w:rsidRPr="00565AEE" w:rsidRDefault="00EE520B" w:rsidP="00565AEE">
            <w:pPr>
              <w:spacing w:line="360" w:lineRule="auto"/>
              <w:ind w:firstLine="360"/>
              <w:jc w:val="both"/>
              <w:rPr>
                <w:rFonts w:ascii="Arial" w:hAnsi="Arial" w:cs="Arial"/>
                <w:b/>
                <w:bCs/>
                <w:color w:val="000000"/>
              </w:rPr>
            </w:pPr>
            <w:r>
              <w:rPr>
                <w:rFonts w:ascii="Arial" w:hAnsi="Arial" w:cs="Arial"/>
                <w:b/>
                <w:bCs/>
                <w:color w:val="000000"/>
              </w:rPr>
              <w:t>3</w:t>
            </w:r>
          </w:p>
        </w:tc>
        <w:tc>
          <w:tcPr>
            <w:tcW w:w="993" w:type="dxa"/>
            <w:tcBorders>
              <w:top w:val="single" w:sz="8" w:space="0" w:color="000000"/>
              <w:left w:val="single" w:sz="8" w:space="0" w:color="000000"/>
              <w:bottom w:val="single" w:sz="8" w:space="0" w:color="000000"/>
              <w:right w:val="single" w:sz="18" w:space="0" w:color="000000"/>
            </w:tcBorders>
            <w:shd w:val="clear" w:color="auto" w:fill="CC3300"/>
            <w:tcMar>
              <w:top w:w="72" w:type="dxa"/>
              <w:left w:w="144" w:type="dxa"/>
              <w:bottom w:w="72" w:type="dxa"/>
              <w:right w:w="144" w:type="dxa"/>
            </w:tcMar>
            <w:hideMark/>
          </w:tcPr>
          <w:p w:rsidR="00565AEE" w:rsidRPr="00565AEE" w:rsidRDefault="00EE520B" w:rsidP="00565AEE">
            <w:pPr>
              <w:spacing w:line="360" w:lineRule="auto"/>
              <w:ind w:firstLine="360"/>
              <w:jc w:val="both"/>
              <w:rPr>
                <w:rFonts w:ascii="Arial" w:hAnsi="Arial" w:cs="Arial"/>
                <w:b/>
                <w:bCs/>
                <w:color w:val="000000"/>
              </w:rPr>
            </w:pPr>
            <w:r>
              <w:rPr>
                <w:rFonts w:ascii="Arial" w:hAnsi="Arial" w:cs="Arial"/>
                <w:b/>
                <w:bCs/>
                <w:color w:val="000000"/>
              </w:rPr>
              <w:t>3</w:t>
            </w:r>
          </w:p>
        </w:tc>
      </w:tr>
    </w:tbl>
    <w:p w:rsidR="00565AEE" w:rsidRPr="00341F27" w:rsidRDefault="00565AEE" w:rsidP="00565AEE">
      <w:pPr>
        <w:spacing w:after="0" w:line="240" w:lineRule="auto"/>
        <w:rPr>
          <w:rFonts w:ascii="Arial" w:hAnsi="Arial" w:cs="Arial"/>
          <w:sz w:val="24"/>
        </w:rPr>
      </w:pPr>
      <w:r w:rsidRPr="00341F27">
        <w:rPr>
          <w:rFonts w:ascii="Arial" w:hAnsi="Arial" w:cs="Arial"/>
          <w:sz w:val="24"/>
        </w:rPr>
        <w:t>Ket:</w:t>
      </w:r>
    </w:p>
    <w:p w:rsidR="00565AEE" w:rsidRPr="00341F27" w:rsidRDefault="00565AEE" w:rsidP="00565AEE">
      <w:pPr>
        <w:spacing w:after="0" w:line="240" w:lineRule="auto"/>
        <w:rPr>
          <w:rFonts w:ascii="Arial" w:hAnsi="Arial" w:cs="Arial"/>
          <w:sz w:val="24"/>
        </w:rPr>
      </w:pPr>
      <w:r w:rsidRPr="00341F27">
        <w:rPr>
          <w:rFonts w:ascii="Arial" w:hAnsi="Arial" w:cs="Arial"/>
          <w:sz w:val="24"/>
        </w:rPr>
        <w:t>P = Probability</w:t>
      </w:r>
    </w:p>
    <w:p w:rsidR="00565AEE" w:rsidRPr="00341F27" w:rsidRDefault="00565AEE" w:rsidP="00565AEE">
      <w:pPr>
        <w:spacing w:after="0" w:line="240" w:lineRule="auto"/>
        <w:rPr>
          <w:rFonts w:ascii="Arial" w:hAnsi="Arial" w:cs="Arial"/>
          <w:sz w:val="24"/>
        </w:rPr>
      </w:pPr>
      <w:r w:rsidRPr="00341F27">
        <w:rPr>
          <w:rFonts w:ascii="Arial" w:hAnsi="Arial" w:cs="Arial"/>
          <w:sz w:val="24"/>
        </w:rPr>
        <w:t>D = Dampak</w:t>
      </w:r>
    </w:p>
    <w:p w:rsidR="00565AEE" w:rsidRPr="00565AEE" w:rsidRDefault="00565AEE" w:rsidP="00565AEE">
      <w:pPr>
        <w:spacing w:after="0" w:line="240" w:lineRule="auto"/>
        <w:rPr>
          <w:rFonts w:ascii="Arial" w:hAnsi="Arial" w:cs="Arial"/>
          <w:sz w:val="24"/>
          <w:lang w:val="id-ID"/>
        </w:rPr>
      </w:pPr>
    </w:p>
    <w:p w:rsidR="00A40E09" w:rsidRDefault="00A40E09" w:rsidP="00565AEE">
      <w:pPr>
        <w:spacing w:line="360" w:lineRule="auto"/>
        <w:ind w:firstLine="360"/>
        <w:jc w:val="both"/>
        <w:rPr>
          <w:rFonts w:ascii="Arial" w:hAnsi="Arial" w:cs="Arial"/>
          <w:sz w:val="24"/>
        </w:rPr>
      </w:pPr>
    </w:p>
    <w:p w:rsidR="00A40E09" w:rsidRDefault="00A40E09" w:rsidP="00A40E09">
      <w:pPr>
        <w:spacing w:line="360" w:lineRule="auto"/>
        <w:jc w:val="both"/>
        <w:rPr>
          <w:rFonts w:ascii="Arial" w:hAnsi="Arial" w:cs="Arial"/>
          <w:b/>
          <w:bCs/>
          <w:color w:val="000000"/>
          <w:sz w:val="24"/>
          <w:szCs w:val="24"/>
        </w:rPr>
      </w:pPr>
      <w:r>
        <w:rPr>
          <w:rFonts w:ascii="Arial" w:hAnsi="Arial" w:cs="Arial"/>
          <w:b/>
          <w:bCs/>
          <w:color w:val="000000"/>
          <w:sz w:val="24"/>
          <w:szCs w:val="24"/>
        </w:rPr>
        <w:t>4.2</w:t>
      </w:r>
      <w:r w:rsidRPr="00B36E11">
        <w:rPr>
          <w:rFonts w:ascii="Arial" w:hAnsi="Arial" w:cs="Arial"/>
          <w:b/>
          <w:bCs/>
          <w:color w:val="000000"/>
          <w:sz w:val="24"/>
          <w:szCs w:val="24"/>
        </w:rPr>
        <w:t>. Penentuan Kejadian</w:t>
      </w:r>
    </w:p>
    <w:p w:rsidR="00A40E09" w:rsidRPr="000F76A4" w:rsidRDefault="00A40E09" w:rsidP="000F76A4">
      <w:pPr>
        <w:pStyle w:val="NoSpacing"/>
        <w:spacing w:line="360" w:lineRule="auto"/>
        <w:ind w:firstLine="720"/>
        <w:jc w:val="both"/>
        <w:rPr>
          <w:rFonts w:ascii="Arial" w:hAnsi="Arial" w:cs="Arial"/>
          <w:sz w:val="24"/>
          <w:szCs w:val="20"/>
          <w:lang w:val="sv-SE"/>
        </w:rPr>
      </w:pPr>
      <w:r w:rsidRPr="000F76A4">
        <w:rPr>
          <w:rFonts w:ascii="Arial" w:hAnsi="Arial" w:cs="Arial"/>
          <w:sz w:val="24"/>
          <w:szCs w:val="20"/>
          <w:lang w:val="fi-FI"/>
        </w:rPr>
        <w:t xml:space="preserve">Cara penentuan </w:t>
      </w:r>
      <w:r w:rsidRPr="000F76A4">
        <w:rPr>
          <w:rFonts w:ascii="Arial" w:hAnsi="Arial" w:cs="Arial"/>
          <w:sz w:val="24"/>
          <w:szCs w:val="20"/>
        </w:rPr>
        <w:t>kejadian</w:t>
      </w:r>
      <w:r w:rsidRPr="000F76A4">
        <w:rPr>
          <w:rFonts w:ascii="Arial" w:hAnsi="Arial" w:cs="Arial"/>
          <w:sz w:val="24"/>
          <w:szCs w:val="20"/>
          <w:lang w:val="fi-FI"/>
        </w:rPr>
        <w:t xml:space="preserve"> ditetapkan berdasarkan kesepakatan, melalui penilaian risiko dan penetapan secara </w:t>
      </w:r>
      <w:r w:rsidRPr="000F76A4">
        <w:rPr>
          <w:rFonts w:ascii="Arial" w:hAnsi="Arial" w:cs="Arial"/>
          <w:i/>
          <w:sz w:val="24"/>
          <w:szCs w:val="20"/>
          <w:lang w:val="fi-FI"/>
        </w:rPr>
        <w:t>Top-Down</w:t>
      </w:r>
      <w:r w:rsidRPr="000F76A4">
        <w:rPr>
          <w:rFonts w:ascii="Arial" w:hAnsi="Arial" w:cs="Arial"/>
          <w:sz w:val="24"/>
          <w:szCs w:val="20"/>
          <w:lang w:val="fi-FI"/>
        </w:rPr>
        <w:t xml:space="preserve">. Diprediksi akan terjadi </w:t>
      </w:r>
      <w:r w:rsidR="000F76A4" w:rsidRPr="000F76A4">
        <w:rPr>
          <w:rFonts w:ascii="Arial" w:hAnsi="Arial" w:cs="Arial"/>
          <w:sz w:val="24"/>
          <w:szCs w:val="20"/>
          <w:lang w:val="fi-FI"/>
        </w:rPr>
        <w:t>Banjir</w:t>
      </w:r>
      <w:r w:rsidRPr="000F76A4">
        <w:rPr>
          <w:rFonts w:ascii="Arial" w:hAnsi="Arial" w:cs="Arial"/>
          <w:sz w:val="24"/>
          <w:szCs w:val="20"/>
          <w:lang w:val="fi-FI"/>
        </w:rPr>
        <w:t xml:space="preserve"> di </w:t>
      </w:r>
      <w:r w:rsidR="000F76A4" w:rsidRPr="000F76A4">
        <w:rPr>
          <w:rFonts w:ascii="Arial" w:hAnsi="Arial" w:cs="Arial"/>
          <w:sz w:val="24"/>
          <w:szCs w:val="20"/>
        </w:rPr>
        <w:t>Kota Manado</w:t>
      </w:r>
      <w:r w:rsidRPr="000F76A4">
        <w:rPr>
          <w:rFonts w:ascii="Arial" w:hAnsi="Arial" w:cs="Arial"/>
          <w:sz w:val="24"/>
          <w:szCs w:val="20"/>
        </w:rPr>
        <w:t xml:space="preserve"> Provinsi</w:t>
      </w:r>
      <w:r w:rsidR="000F76A4" w:rsidRPr="000F76A4">
        <w:rPr>
          <w:rFonts w:ascii="Arial" w:hAnsi="Arial" w:cs="Arial"/>
          <w:sz w:val="24"/>
          <w:szCs w:val="20"/>
          <w:lang w:val="fi-FI"/>
        </w:rPr>
        <w:t>Sulawesi Utara</w:t>
      </w:r>
      <w:r w:rsidRPr="000F76A4">
        <w:rPr>
          <w:rFonts w:ascii="Arial" w:hAnsi="Arial" w:cs="Arial"/>
          <w:sz w:val="24"/>
          <w:szCs w:val="20"/>
        </w:rPr>
        <w:t>.</w:t>
      </w:r>
      <w:r w:rsidRPr="000F76A4">
        <w:rPr>
          <w:rFonts w:ascii="Arial" w:hAnsi="Arial" w:cs="Arial"/>
          <w:sz w:val="24"/>
          <w:szCs w:val="20"/>
          <w:lang w:val="sv-SE"/>
        </w:rPr>
        <w:t xml:space="preserve">Tingkat </w:t>
      </w:r>
      <w:r w:rsidRPr="000F76A4">
        <w:rPr>
          <w:rFonts w:ascii="Arial" w:hAnsi="Arial" w:cs="Arial"/>
          <w:sz w:val="24"/>
          <w:szCs w:val="20"/>
        </w:rPr>
        <w:t>ancaman</w:t>
      </w:r>
      <w:r w:rsidRPr="000F76A4">
        <w:rPr>
          <w:rFonts w:ascii="Arial" w:hAnsi="Arial" w:cs="Arial"/>
          <w:sz w:val="24"/>
          <w:szCs w:val="20"/>
          <w:lang w:val="sv-SE"/>
        </w:rPr>
        <w:t xml:space="preserve"> yang akan terjadi dapat berupa ancaman ringan, sedang dan berat. Tingkat ancaman dalam Rencana Kontinjensi ini adalah ancaman berat, sehingga skenario yang digunakan adalah skenario dengan R</w:t>
      </w:r>
      <w:r w:rsidRPr="000F76A4">
        <w:rPr>
          <w:rFonts w:ascii="Arial" w:hAnsi="Arial" w:cs="Arial"/>
          <w:sz w:val="24"/>
          <w:szCs w:val="20"/>
        </w:rPr>
        <w:t>i</w:t>
      </w:r>
      <w:r w:rsidR="000F76A4">
        <w:rPr>
          <w:rFonts w:ascii="Arial" w:hAnsi="Arial" w:cs="Arial"/>
          <w:sz w:val="24"/>
          <w:szCs w:val="20"/>
          <w:lang w:val="sv-SE"/>
        </w:rPr>
        <w:t>siko Berat.</w:t>
      </w:r>
    </w:p>
    <w:p w:rsidR="00A40E09" w:rsidRDefault="00A40E09" w:rsidP="000F76A4">
      <w:pPr>
        <w:spacing w:line="360" w:lineRule="auto"/>
        <w:jc w:val="both"/>
        <w:rPr>
          <w:rFonts w:ascii="Arial" w:hAnsi="Arial" w:cs="Arial"/>
          <w:bCs/>
          <w:color w:val="000000"/>
          <w:sz w:val="24"/>
        </w:rPr>
      </w:pPr>
      <w:r w:rsidRPr="00B2008A">
        <w:rPr>
          <w:rFonts w:ascii="Arial" w:hAnsi="Arial" w:cs="Arial"/>
          <w:bCs/>
          <w:color w:val="000000"/>
          <w:sz w:val="24"/>
        </w:rPr>
        <w:tab/>
      </w:r>
    </w:p>
    <w:p w:rsidR="000F76A4" w:rsidRDefault="000F76A4" w:rsidP="000F76A4">
      <w:pPr>
        <w:spacing w:line="360" w:lineRule="auto"/>
        <w:jc w:val="both"/>
        <w:rPr>
          <w:rFonts w:ascii="Arial" w:hAnsi="Arial" w:cs="Arial"/>
          <w:bCs/>
          <w:color w:val="000000"/>
          <w:sz w:val="24"/>
        </w:rPr>
      </w:pPr>
    </w:p>
    <w:p w:rsidR="000F76A4" w:rsidRDefault="000F76A4" w:rsidP="000F76A4">
      <w:pPr>
        <w:spacing w:line="360" w:lineRule="auto"/>
        <w:jc w:val="both"/>
        <w:rPr>
          <w:rFonts w:ascii="Arial" w:hAnsi="Arial" w:cs="Arial"/>
          <w:bCs/>
          <w:color w:val="000000"/>
          <w:sz w:val="24"/>
        </w:rPr>
      </w:pPr>
    </w:p>
    <w:p w:rsidR="000F76A4" w:rsidRDefault="000F76A4" w:rsidP="000F76A4">
      <w:pPr>
        <w:spacing w:line="360" w:lineRule="auto"/>
        <w:jc w:val="both"/>
        <w:rPr>
          <w:rFonts w:ascii="Arial" w:hAnsi="Arial" w:cs="Arial"/>
          <w:sz w:val="24"/>
        </w:rPr>
      </w:pPr>
    </w:p>
    <w:p w:rsidR="00A40E09" w:rsidRDefault="00A40E09" w:rsidP="00565AEE">
      <w:pPr>
        <w:spacing w:line="360" w:lineRule="auto"/>
        <w:ind w:firstLine="360"/>
        <w:jc w:val="both"/>
        <w:rPr>
          <w:rFonts w:ascii="Arial" w:hAnsi="Arial" w:cs="Arial"/>
          <w:sz w:val="24"/>
        </w:rPr>
      </w:pPr>
    </w:p>
    <w:p w:rsidR="009507C5" w:rsidRDefault="009507C5" w:rsidP="00565AEE">
      <w:pPr>
        <w:spacing w:line="360" w:lineRule="auto"/>
        <w:ind w:firstLine="360"/>
        <w:jc w:val="both"/>
        <w:rPr>
          <w:rFonts w:ascii="Arial" w:hAnsi="Arial" w:cs="Arial"/>
          <w:sz w:val="24"/>
        </w:rPr>
      </w:pPr>
    </w:p>
    <w:p w:rsidR="00EE520B" w:rsidRPr="00EE520B" w:rsidRDefault="004C7EFB" w:rsidP="00EE520B">
      <w:pPr>
        <w:tabs>
          <w:tab w:val="center" w:pos="4693"/>
        </w:tabs>
        <w:spacing w:line="360" w:lineRule="auto"/>
        <w:ind w:firstLine="360"/>
        <w:jc w:val="both"/>
        <w:rPr>
          <w:rFonts w:ascii="Arial" w:hAnsi="Arial" w:cs="Arial"/>
          <w:b/>
          <w:sz w:val="24"/>
        </w:rPr>
      </w:pPr>
      <w:r w:rsidRPr="004C7EFB">
        <w:rPr>
          <w:rFonts w:ascii="Arial" w:hAnsi="Arial" w:cs="Arial"/>
          <w:noProof/>
          <w:sz w:val="24"/>
        </w:rPr>
        <w:lastRenderedPageBreak/>
        <w:pict>
          <v:shapetype id="_x0000_t32" coordsize="21600,21600" o:spt="32" o:oned="t" path="m,l21600,21600e" filled="f">
            <v:path arrowok="t" fillok="f" o:connecttype="none"/>
            <o:lock v:ext="edit" shapetype="t"/>
          </v:shapetype>
          <v:shape id="Straight Arrow Connector 239" o:spid="_x0000_s1026" type="#_x0000_t32" style="position:absolute;left:0;text-align:left;margin-left:53.2pt;margin-top:17pt;width:176.25pt;height:0;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" strokecolor="black [3200]" strokeweight="2pt">
            <v:stroke endarrow="open"/>
            <v:shadow on="t" color="black" opacity="24903f" origin=",.5" offset="0,.55556mm"/>
          </v:shape>
        </w:pict>
      </w:r>
      <w:r w:rsidR="00EE520B">
        <w:rPr>
          <w:rFonts w:ascii="Arial" w:hAnsi="Arial" w:cs="Arial"/>
          <w:sz w:val="24"/>
        </w:rPr>
        <w:tab/>
      </w:r>
      <w:r w:rsidR="00EE520B" w:rsidRPr="00EE520B">
        <w:rPr>
          <w:rFonts w:ascii="Arial" w:hAnsi="Arial" w:cs="Arial"/>
          <w:b/>
          <w:sz w:val="24"/>
        </w:rPr>
        <w:t>DAMPAK</w:t>
      </w:r>
    </w:p>
    <w:tbl>
      <w:tblPr>
        <w:tblStyle w:val="TableGrid"/>
        <w:tblpPr w:leftFromText="180" w:rightFromText="180" w:vertAnchor="text" w:tblpY="1"/>
        <w:tblOverlap w:val="never"/>
        <w:tblW w:w="0" w:type="auto"/>
        <w:tblInd w:w="1101" w:type="dxa"/>
        <w:tblLook w:val="04A0"/>
      </w:tblPr>
      <w:tblGrid>
        <w:gridCol w:w="1366"/>
        <w:gridCol w:w="1342"/>
        <w:gridCol w:w="1418"/>
        <w:gridCol w:w="1417"/>
      </w:tblGrid>
      <w:tr w:rsidR="00467E2D" w:rsidTr="00EE520B">
        <w:tc>
          <w:tcPr>
            <w:tcW w:w="1209" w:type="dxa"/>
            <w:shd w:val="clear" w:color="auto" w:fill="FFFF00"/>
          </w:tcPr>
          <w:p w:rsidR="00467E2D" w:rsidRDefault="004C7EFB" w:rsidP="00EE520B">
            <w:pPr>
              <w:spacing w:line="360" w:lineRule="auto"/>
              <w:jc w:val="both"/>
              <w:rPr>
                <w:rFonts w:ascii="Arial" w:hAnsi="Arial" w:cs="Arial"/>
                <w:b/>
                <w:bCs/>
                <w:color w:val="000000"/>
                <w:sz w:val="24"/>
              </w:rPr>
            </w:pPr>
            <w:r w:rsidRPr="004C7EFB">
              <w:rPr>
                <w:rFonts w:ascii="Arial" w:hAnsi="Arial" w:cs="Arial"/>
                <w:b/>
                <w:bCs/>
                <w:noProof/>
                <w:color w:val="000000"/>
                <w:sz w:val="24"/>
              </w:rPr>
              <w:pict>
                <v:rect id="Rectangle 241" o:spid="_x0000_s1042" style="position:absolute;left:0;text-align:left;margin-left:-30.3pt;margin-top:12.75pt;width:18.75pt;height:22.5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" filled="f" stroked="f" strokeweight="2pt">
                  <v:textbox>
                    <w:txbxContent>
                      <w:p w:rsidR="00C83720" w:rsidRPr="003A511D" w:rsidRDefault="00C83720" w:rsidP="003A511D">
                        <w:pPr>
                          <w:jc w:val="center"/>
                          <w:rPr>
                            <w:rFonts w:ascii="Arial" w:hAnsi="Arial" w:cs="Arial"/>
                            <w:b/>
                            <w:sz w:val="24"/>
                          </w:rPr>
                        </w:pPr>
                        <w:r w:rsidRPr="003A511D">
                          <w:rPr>
                            <w:rFonts w:ascii="Arial" w:hAnsi="Arial" w:cs="Arial"/>
                            <w:b/>
                            <w:sz w:val="24"/>
                          </w:rPr>
                          <w:t>4</w:t>
                        </w:r>
                      </w:p>
                    </w:txbxContent>
                  </v:textbox>
                </v:rect>
              </w:pict>
            </w:r>
          </w:p>
          <w:p w:rsidR="00467E2D" w:rsidRDefault="00467E2D" w:rsidP="00EE520B">
            <w:pPr>
              <w:spacing w:line="360" w:lineRule="auto"/>
              <w:jc w:val="both"/>
              <w:rPr>
                <w:rFonts w:ascii="Arial" w:hAnsi="Arial" w:cs="Arial"/>
                <w:b/>
                <w:bCs/>
                <w:color w:val="000000"/>
                <w:sz w:val="24"/>
              </w:rPr>
            </w:pPr>
          </w:p>
        </w:tc>
        <w:tc>
          <w:tcPr>
            <w:tcW w:w="1342" w:type="dxa"/>
            <w:shd w:val="clear" w:color="auto" w:fill="FFFF00"/>
          </w:tcPr>
          <w:p w:rsidR="00467E2D" w:rsidRDefault="00467E2D" w:rsidP="00EE520B">
            <w:pPr>
              <w:spacing w:line="360" w:lineRule="auto"/>
              <w:jc w:val="both"/>
              <w:rPr>
                <w:rFonts w:ascii="Arial" w:hAnsi="Arial" w:cs="Arial"/>
                <w:b/>
                <w:bCs/>
                <w:color w:val="000000"/>
                <w:sz w:val="24"/>
              </w:rPr>
            </w:pPr>
          </w:p>
        </w:tc>
        <w:tc>
          <w:tcPr>
            <w:tcW w:w="1418" w:type="dxa"/>
            <w:shd w:val="clear" w:color="auto" w:fill="FF0000"/>
          </w:tcPr>
          <w:p w:rsidR="00EE520B" w:rsidRDefault="00EE520B" w:rsidP="00EE520B">
            <w:pPr>
              <w:spacing w:line="360" w:lineRule="auto"/>
              <w:jc w:val="both"/>
              <w:rPr>
                <w:rFonts w:ascii="Arial" w:hAnsi="Arial" w:cs="Arial"/>
                <w:b/>
                <w:bCs/>
                <w:color w:val="000000"/>
                <w:sz w:val="24"/>
              </w:rPr>
            </w:pPr>
          </w:p>
          <w:p w:rsidR="00467E2D" w:rsidRDefault="00EE520B" w:rsidP="00EE520B">
            <w:pPr>
              <w:spacing w:line="360" w:lineRule="auto"/>
              <w:jc w:val="both"/>
              <w:rPr>
                <w:rFonts w:ascii="Arial" w:hAnsi="Arial" w:cs="Arial"/>
                <w:b/>
                <w:bCs/>
                <w:color w:val="000000"/>
                <w:sz w:val="24"/>
              </w:rPr>
            </w:pPr>
            <w:r w:rsidRPr="00EE520B">
              <w:rPr>
                <w:rFonts w:ascii="Arial" w:hAnsi="Arial" w:cs="Arial"/>
                <w:b/>
                <w:bCs/>
                <w:color w:val="000000"/>
              </w:rPr>
              <w:t>Banjir</w:t>
            </w:r>
          </w:p>
        </w:tc>
        <w:tc>
          <w:tcPr>
            <w:tcW w:w="1417" w:type="dxa"/>
            <w:shd w:val="clear" w:color="auto" w:fill="FF0000"/>
          </w:tcPr>
          <w:p w:rsidR="00467E2D" w:rsidRDefault="004C7EFB" w:rsidP="00EE520B">
            <w:pPr>
              <w:spacing w:line="360" w:lineRule="auto"/>
              <w:jc w:val="both"/>
              <w:rPr>
                <w:rFonts w:ascii="Arial" w:hAnsi="Arial" w:cs="Arial"/>
                <w:b/>
                <w:bCs/>
                <w:color w:val="000000"/>
                <w:sz w:val="24"/>
              </w:rPr>
            </w:pPr>
            <w:r w:rsidRPr="004C7EFB">
              <w:rPr>
                <w:rFonts w:ascii="Arial" w:hAnsi="Arial" w:cs="Arial"/>
                <w:noProof/>
                <w:sz w:val="24"/>
              </w:rPr>
              <w:pict>
                <v:shape id="Straight Arrow Connector 240" o:spid="_x0000_s1041" type="#_x0000_t32" style="position:absolute;left:0;text-align:left;margin-left:78pt;margin-top:30.75pt;width:0;height:132.75pt;flip:y;z-index:2516613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" strokecolor="black [3200]" strokeweight="2pt">
                  <v:stroke endarrow="open"/>
                  <v:shadow on="t" color="black" opacity="24903f" origin=",.5" offset="0,.55556mm"/>
                </v:shape>
              </w:pict>
            </w:r>
          </w:p>
        </w:tc>
      </w:tr>
      <w:tr w:rsidR="00467E2D" w:rsidTr="00EE520B">
        <w:tc>
          <w:tcPr>
            <w:tcW w:w="1209" w:type="dxa"/>
            <w:shd w:val="clear" w:color="auto" w:fill="00B050"/>
          </w:tcPr>
          <w:p w:rsidR="00467E2D" w:rsidRPr="00D30B4F" w:rsidRDefault="004C7EFB" w:rsidP="00EE520B">
            <w:pPr>
              <w:jc w:val="both"/>
              <w:rPr>
                <w:rFonts w:ascii="Arial" w:hAnsi="Arial" w:cs="Arial"/>
                <w:b/>
                <w:bCs/>
                <w:color w:val="000000"/>
              </w:rPr>
            </w:pPr>
            <w:r w:rsidRPr="004C7EFB">
              <w:rPr>
                <w:rFonts w:ascii="Arial" w:hAnsi="Arial" w:cs="Arial"/>
                <w:b/>
                <w:bCs/>
                <w:noProof/>
                <w:color w:val="000000"/>
              </w:rPr>
              <w:pict>
                <v:rect id="Rectangle 242" o:spid="_x0000_s1027" style="position:absolute;left:0;text-align:left;margin-left:-30.3pt;margin-top:15.1pt;width:18.75pt;height:22.5pt;z-index:2516643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" filled="f" stroked="f" strokeweight="2pt">
                  <v:textbox>
                    <w:txbxContent>
                      <w:p w:rsidR="00C83720" w:rsidRPr="003A511D" w:rsidRDefault="00C83720" w:rsidP="003A511D">
                        <w:pPr>
                          <w:jc w:val="center"/>
                          <w:rPr>
                            <w:rFonts w:ascii="Arial" w:hAnsi="Arial" w:cs="Arial"/>
                            <w:b/>
                            <w:sz w:val="24"/>
                          </w:rPr>
                        </w:pPr>
                        <w:r>
                          <w:rPr>
                            <w:rFonts w:ascii="Arial" w:hAnsi="Arial" w:cs="Arial"/>
                            <w:b/>
                            <w:sz w:val="24"/>
                          </w:rPr>
                          <w:t>3</w:t>
                        </w:r>
                      </w:p>
                    </w:txbxContent>
                  </v:textbox>
                </v:rect>
              </w:pict>
            </w:r>
            <w:r w:rsidR="00EE520B" w:rsidRPr="00D30B4F">
              <w:rPr>
                <w:rFonts w:ascii="Arial" w:hAnsi="Arial" w:cs="Arial"/>
                <w:b/>
                <w:bCs/>
                <w:color w:val="000000"/>
              </w:rPr>
              <w:t>Puting Beliung</w:t>
            </w:r>
          </w:p>
          <w:p w:rsidR="00467E2D" w:rsidRDefault="00467E2D" w:rsidP="00EE520B">
            <w:pPr>
              <w:spacing w:line="360" w:lineRule="auto"/>
              <w:jc w:val="both"/>
              <w:rPr>
                <w:rFonts w:ascii="Arial" w:hAnsi="Arial" w:cs="Arial"/>
                <w:b/>
                <w:bCs/>
                <w:color w:val="000000"/>
                <w:sz w:val="24"/>
              </w:rPr>
            </w:pPr>
          </w:p>
        </w:tc>
        <w:tc>
          <w:tcPr>
            <w:tcW w:w="1342" w:type="dxa"/>
            <w:shd w:val="clear" w:color="auto" w:fill="FFFF00"/>
          </w:tcPr>
          <w:p w:rsidR="00467E2D" w:rsidRDefault="00467E2D" w:rsidP="00EE520B">
            <w:pPr>
              <w:spacing w:line="360" w:lineRule="auto"/>
              <w:jc w:val="both"/>
              <w:rPr>
                <w:rFonts w:ascii="Arial" w:hAnsi="Arial" w:cs="Arial"/>
                <w:b/>
                <w:bCs/>
                <w:color w:val="000000"/>
                <w:sz w:val="24"/>
              </w:rPr>
            </w:pPr>
          </w:p>
        </w:tc>
        <w:tc>
          <w:tcPr>
            <w:tcW w:w="1418" w:type="dxa"/>
            <w:shd w:val="clear" w:color="auto" w:fill="FFFF00"/>
          </w:tcPr>
          <w:p w:rsidR="00EE520B" w:rsidRDefault="00EE520B" w:rsidP="00EE520B">
            <w:pPr>
              <w:jc w:val="both"/>
              <w:rPr>
                <w:rFonts w:ascii="Arial" w:hAnsi="Arial" w:cs="Arial"/>
                <w:b/>
                <w:bCs/>
                <w:color w:val="000000"/>
              </w:rPr>
            </w:pPr>
          </w:p>
          <w:p w:rsidR="00467E2D" w:rsidRDefault="00EE520B" w:rsidP="00EE520B">
            <w:pPr>
              <w:jc w:val="both"/>
              <w:rPr>
                <w:rFonts w:ascii="Arial" w:hAnsi="Arial" w:cs="Arial"/>
                <w:b/>
                <w:bCs/>
                <w:color w:val="000000"/>
                <w:sz w:val="24"/>
              </w:rPr>
            </w:pPr>
            <w:r w:rsidRPr="00EE520B">
              <w:rPr>
                <w:rFonts w:ascii="Arial" w:hAnsi="Arial" w:cs="Arial"/>
                <w:b/>
                <w:bCs/>
                <w:color w:val="000000"/>
              </w:rPr>
              <w:t>Abrasi Pantai</w:t>
            </w:r>
          </w:p>
        </w:tc>
        <w:tc>
          <w:tcPr>
            <w:tcW w:w="1417" w:type="dxa"/>
            <w:shd w:val="clear" w:color="auto" w:fill="FF0000"/>
          </w:tcPr>
          <w:p w:rsidR="00467E2D" w:rsidRDefault="00467E2D" w:rsidP="00EE520B">
            <w:pPr>
              <w:spacing w:line="360" w:lineRule="auto"/>
              <w:jc w:val="both"/>
              <w:rPr>
                <w:rFonts w:ascii="Arial" w:hAnsi="Arial" w:cs="Arial"/>
                <w:b/>
                <w:bCs/>
                <w:color w:val="000000"/>
                <w:sz w:val="24"/>
              </w:rPr>
            </w:pPr>
          </w:p>
        </w:tc>
      </w:tr>
      <w:tr w:rsidR="00467E2D" w:rsidTr="00EE520B">
        <w:tc>
          <w:tcPr>
            <w:tcW w:w="1209" w:type="dxa"/>
            <w:shd w:val="clear" w:color="auto" w:fill="00B050"/>
          </w:tcPr>
          <w:p w:rsidR="00467E2D" w:rsidRDefault="004C7EFB" w:rsidP="00EE520B">
            <w:pPr>
              <w:spacing w:line="360" w:lineRule="auto"/>
              <w:jc w:val="both"/>
              <w:rPr>
                <w:rFonts w:ascii="Arial" w:hAnsi="Arial" w:cs="Arial"/>
                <w:b/>
                <w:bCs/>
                <w:color w:val="000000"/>
                <w:sz w:val="24"/>
              </w:rPr>
            </w:pPr>
            <w:r w:rsidRPr="004C7EFB">
              <w:rPr>
                <w:rFonts w:ascii="Arial" w:hAnsi="Arial" w:cs="Arial"/>
                <w:b/>
                <w:bCs/>
                <w:noProof/>
                <w:color w:val="000000"/>
                <w:sz w:val="24"/>
              </w:rPr>
              <w:pict>
                <v:rect id="Rectangle 243" o:spid="_x0000_s1028" style="position:absolute;left:0;text-align:left;margin-left:-30.3pt;margin-top:17.3pt;width:18.75pt;height:22.5pt;z-index:2516664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" filled="f" stroked="f" strokeweight="2pt">
                  <v:textbox>
                    <w:txbxContent>
                      <w:p w:rsidR="00C83720" w:rsidRPr="003A511D" w:rsidRDefault="00C83720" w:rsidP="003A511D">
                        <w:pPr>
                          <w:jc w:val="center"/>
                          <w:rPr>
                            <w:rFonts w:ascii="Arial" w:hAnsi="Arial" w:cs="Arial"/>
                            <w:b/>
                            <w:sz w:val="24"/>
                          </w:rPr>
                        </w:pPr>
                        <w:r>
                          <w:rPr>
                            <w:rFonts w:ascii="Arial" w:hAnsi="Arial" w:cs="Arial"/>
                            <w:b/>
                            <w:sz w:val="24"/>
                          </w:rPr>
                          <w:t>2</w:t>
                        </w:r>
                      </w:p>
                    </w:txbxContent>
                  </v:textbox>
                </v:rect>
              </w:pict>
            </w:r>
          </w:p>
          <w:p w:rsidR="00467E2D" w:rsidRDefault="00467E2D" w:rsidP="00EE520B">
            <w:pPr>
              <w:spacing w:line="360" w:lineRule="auto"/>
              <w:jc w:val="both"/>
              <w:rPr>
                <w:rFonts w:ascii="Arial" w:hAnsi="Arial" w:cs="Arial"/>
                <w:b/>
                <w:bCs/>
                <w:color w:val="000000"/>
                <w:sz w:val="24"/>
              </w:rPr>
            </w:pPr>
          </w:p>
        </w:tc>
        <w:tc>
          <w:tcPr>
            <w:tcW w:w="1342" w:type="dxa"/>
            <w:shd w:val="clear" w:color="auto" w:fill="00B050"/>
          </w:tcPr>
          <w:p w:rsidR="00467E2D" w:rsidRDefault="00467E2D" w:rsidP="00EE520B">
            <w:pPr>
              <w:spacing w:line="360" w:lineRule="auto"/>
              <w:jc w:val="both"/>
              <w:rPr>
                <w:rFonts w:ascii="Arial" w:hAnsi="Arial" w:cs="Arial"/>
                <w:b/>
                <w:bCs/>
                <w:color w:val="000000"/>
                <w:sz w:val="24"/>
              </w:rPr>
            </w:pPr>
          </w:p>
        </w:tc>
        <w:tc>
          <w:tcPr>
            <w:tcW w:w="1418" w:type="dxa"/>
            <w:shd w:val="clear" w:color="auto" w:fill="FFFF00"/>
          </w:tcPr>
          <w:p w:rsidR="00467E2D" w:rsidRDefault="00467E2D" w:rsidP="00EE520B">
            <w:pPr>
              <w:spacing w:line="360" w:lineRule="auto"/>
              <w:jc w:val="both"/>
              <w:rPr>
                <w:rFonts w:ascii="Arial" w:hAnsi="Arial" w:cs="Arial"/>
                <w:b/>
                <w:bCs/>
                <w:color w:val="000000"/>
                <w:sz w:val="24"/>
              </w:rPr>
            </w:pPr>
          </w:p>
        </w:tc>
        <w:tc>
          <w:tcPr>
            <w:tcW w:w="1417" w:type="dxa"/>
            <w:shd w:val="clear" w:color="auto" w:fill="FFFF00"/>
          </w:tcPr>
          <w:p w:rsidR="00467E2D" w:rsidRDefault="00467E2D" w:rsidP="00EE520B">
            <w:pPr>
              <w:spacing w:line="360" w:lineRule="auto"/>
              <w:jc w:val="both"/>
              <w:rPr>
                <w:rFonts w:ascii="Arial" w:hAnsi="Arial" w:cs="Arial"/>
                <w:b/>
                <w:bCs/>
                <w:color w:val="000000"/>
                <w:sz w:val="24"/>
              </w:rPr>
            </w:pPr>
          </w:p>
        </w:tc>
      </w:tr>
      <w:tr w:rsidR="00467E2D" w:rsidTr="00EE520B">
        <w:tc>
          <w:tcPr>
            <w:tcW w:w="1209" w:type="dxa"/>
            <w:shd w:val="clear" w:color="auto" w:fill="00B050"/>
          </w:tcPr>
          <w:p w:rsidR="00467E2D" w:rsidRPr="00EE520B" w:rsidRDefault="004C7EFB" w:rsidP="00EE520B">
            <w:pPr>
              <w:jc w:val="both"/>
              <w:rPr>
                <w:rFonts w:ascii="Arial" w:hAnsi="Arial" w:cs="Arial"/>
                <w:b/>
                <w:bCs/>
                <w:color w:val="000000"/>
              </w:rPr>
            </w:pPr>
            <w:r w:rsidRPr="004C7EFB">
              <w:rPr>
                <w:rFonts w:ascii="Arial" w:hAnsi="Arial" w:cs="Arial"/>
                <w:b/>
                <w:bCs/>
                <w:noProof/>
                <w:color w:val="000000"/>
                <w:sz w:val="24"/>
              </w:rPr>
              <w:pict>
                <v:rect id="Rectangle 244" o:spid="_x0000_s1029" style="position:absolute;left:0;text-align:left;margin-left:-30.3pt;margin-top:12.9pt;width:18.75pt;height:22.5pt;z-index:2516684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" filled="f" stroked="f" strokeweight="2pt">
                  <v:textbox>
                    <w:txbxContent>
                      <w:p w:rsidR="00C83720" w:rsidRPr="003A511D" w:rsidRDefault="00C83720" w:rsidP="003A511D">
                        <w:pPr>
                          <w:jc w:val="center"/>
                          <w:rPr>
                            <w:rFonts w:ascii="Arial" w:hAnsi="Arial" w:cs="Arial"/>
                            <w:b/>
                            <w:sz w:val="24"/>
                          </w:rPr>
                        </w:pPr>
                        <w:r>
                          <w:rPr>
                            <w:rFonts w:ascii="Arial" w:hAnsi="Arial" w:cs="Arial"/>
                            <w:b/>
                            <w:sz w:val="24"/>
                          </w:rPr>
                          <w:t>1</w:t>
                        </w:r>
                      </w:p>
                    </w:txbxContent>
                  </v:textbox>
                </v:rect>
              </w:pict>
            </w:r>
            <w:r w:rsidR="00EE520B" w:rsidRPr="00EE520B">
              <w:rPr>
                <w:rFonts w:ascii="Arial" w:hAnsi="Arial" w:cs="Arial"/>
                <w:b/>
                <w:bCs/>
                <w:color w:val="000000"/>
              </w:rPr>
              <w:t>Kerusuhan Sosial</w:t>
            </w:r>
          </w:p>
          <w:p w:rsidR="00467E2D" w:rsidRDefault="00467E2D" w:rsidP="00EE520B">
            <w:pPr>
              <w:spacing w:line="360" w:lineRule="auto"/>
              <w:jc w:val="both"/>
              <w:rPr>
                <w:rFonts w:ascii="Arial" w:hAnsi="Arial" w:cs="Arial"/>
                <w:b/>
                <w:bCs/>
                <w:color w:val="000000"/>
                <w:sz w:val="24"/>
              </w:rPr>
            </w:pPr>
          </w:p>
        </w:tc>
        <w:tc>
          <w:tcPr>
            <w:tcW w:w="1342" w:type="dxa"/>
            <w:shd w:val="clear" w:color="auto" w:fill="00B050"/>
          </w:tcPr>
          <w:p w:rsidR="00467E2D" w:rsidRDefault="00467E2D" w:rsidP="00EE520B">
            <w:pPr>
              <w:spacing w:line="360" w:lineRule="auto"/>
              <w:jc w:val="both"/>
              <w:rPr>
                <w:rFonts w:ascii="Arial" w:hAnsi="Arial" w:cs="Arial"/>
                <w:b/>
                <w:bCs/>
                <w:color w:val="000000"/>
                <w:sz w:val="24"/>
              </w:rPr>
            </w:pPr>
          </w:p>
        </w:tc>
        <w:tc>
          <w:tcPr>
            <w:tcW w:w="1418" w:type="dxa"/>
            <w:shd w:val="clear" w:color="auto" w:fill="00B050"/>
          </w:tcPr>
          <w:p w:rsidR="00467E2D" w:rsidRDefault="00467E2D" w:rsidP="00EE520B">
            <w:pPr>
              <w:spacing w:line="360" w:lineRule="auto"/>
              <w:jc w:val="both"/>
              <w:rPr>
                <w:rFonts w:ascii="Arial" w:hAnsi="Arial" w:cs="Arial"/>
                <w:b/>
                <w:bCs/>
                <w:color w:val="000000"/>
                <w:sz w:val="24"/>
              </w:rPr>
            </w:pPr>
          </w:p>
        </w:tc>
        <w:tc>
          <w:tcPr>
            <w:tcW w:w="1417" w:type="dxa"/>
            <w:shd w:val="clear" w:color="auto" w:fill="FFFF00"/>
          </w:tcPr>
          <w:p w:rsidR="00EE520B" w:rsidRDefault="00EE520B" w:rsidP="00EE520B">
            <w:pPr>
              <w:spacing w:line="360" w:lineRule="auto"/>
              <w:jc w:val="both"/>
              <w:rPr>
                <w:rFonts w:ascii="Arial" w:hAnsi="Arial" w:cs="Arial"/>
                <w:b/>
                <w:bCs/>
                <w:color w:val="000000"/>
                <w:sz w:val="24"/>
              </w:rPr>
            </w:pPr>
          </w:p>
          <w:p w:rsidR="00467E2D" w:rsidRDefault="00EE520B" w:rsidP="00EE520B">
            <w:pPr>
              <w:spacing w:line="360" w:lineRule="auto"/>
              <w:jc w:val="both"/>
              <w:rPr>
                <w:rFonts w:ascii="Arial" w:hAnsi="Arial" w:cs="Arial"/>
                <w:b/>
                <w:bCs/>
                <w:color w:val="000000"/>
                <w:sz w:val="24"/>
              </w:rPr>
            </w:pPr>
            <w:r w:rsidRPr="00EE520B">
              <w:rPr>
                <w:rFonts w:ascii="Arial" w:hAnsi="Arial" w:cs="Arial"/>
                <w:b/>
                <w:bCs/>
                <w:color w:val="000000"/>
              </w:rPr>
              <w:t>Gempa</w:t>
            </w:r>
          </w:p>
        </w:tc>
      </w:tr>
    </w:tbl>
    <w:p w:rsidR="00467E2D" w:rsidRDefault="00EE520B" w:rsidP="00565AEE">
      <w:pPr>
        <w:spacing w:line="360" w:lineRule="auto"/>
        <w:ind w:firstLine="360"/>
        <w:jc w:val="both"/>
        <w:rPr>
          <w:rFonts w:ascii="Arial" w:hAnsi="Arial" w:cs="Arial"/>
          <w:b/>
          <w:bCs/>
          <w:color w:val="000000"/>
          <w:sz w:val="24"/>
        </w:rPr>
      </w:pPr>
      <w:r>
        <w:rPr>
          <w:rFonts w:ascii="Arial" w:hAnsi="Arial" w:cs="Arial"/>
          <w:b/>
          <w:bCs/>
          <w:color w:val="000000"/>
          <w:sz w:val="24"/>
        </w:rPr>
        <w:t>PROBABILITAS</w:t>
      </w:r>
      <w:r>
        <w:rPr>
          <w:rFonts w:ascii="Arial" w:hAnsi="Arial" w:cs="Arial"/>
          <w:b/>
          <w:bCs/>
          <w:color w:val="000000"/>
          <w:sz w:val="24"/>
        </w:rPr>
        <w:br w:type="textWrapping" w:clear="all"/>
        <w:t xml:space="preserve">                      1               2                    3                  4</w:t>
      </w:r>
    </w:p>
    <w:p w:rsidR="00AC339A" w:rsidRPr="00162D05" w:rsidRDefault="00162D05" w:rsidP="000A5581">
      <w:pPr>
        <w:spacing w:line="360" w:lineRule="auto"/>
        <w:ind w:firstLine="360"/>
        <w:rPr>
          <w:rFonts w:ascii="Arial" w:hAnsi="Arial" w:cs="Arial"/>
          <w:b/>
        </w:rPr>
      </w:pPr>
      <w:r w:rsidRPr="00162D05">
        <w:rPr>
          <w:rFonts w:ascii="Arial" w:hAnsi="Arial" w:cs="Arial"/>
          <w:b/>
        </w:rPr>
        <w:t>Gambar</w:t>
      </w:r>
      <w:r w:rsidR="00F00652">
        <w:rPr>
          <w:rFonts w:ascii="Arial" w:hAnsi="Arial" w:cs="Arial"/>
          <w:b/>
        </w:rPr>
        <w:t xml:space="preserve"> 4</w:t>
      </w:r>
      <w:r w:rsidR="000F7402">
        <w:rPr>
          <w:rFonts w:ascii="Arial" w:hAnsi="Arial" w:cs="Arial"/>
          <w:b/>
        </w:rPr>
        <w:t>.</w:t>
      </w:r>
      <w:r w:rsidRPr="00162D05">
        <w:rPr>
          <w:rFonts w:ascii="Arial" w:hAnsi="Arial" w:cs="Arial"/>
          <w:b/>
        </w:rPr>
        <w:t xml:space="preserve">Matriks </w:t>
      </w:r>
      <w:r w:rsidR="000A5581" w:rsidRPr="00162D05">
        <w:rPr>
          <w:rFonts w:ascii="Arial" w:hAnsi="Arial" w:cs="Arial"/>
          <w:b/>
        </w:rPr>
        <w:t>Skala Tingkat Bahaya</w:t>
      </w:r>
    </w:p>
    <w:p w:rsidR="00F33133" w:rsidRDefault="00F33133" w:rsidP="00AC339A">
      <w:pPr>
        <w:spacing w:line="360" w:lineRule="auto"/>
        <w:ind w:firstLine="720"/>
        <w:jc w:val="both"/>
        <w:rPr>
          <w:rFonts w:ascii="Arial" w:hAnsi="Arial" w:cs="Arial"/>
          <w:sz w:val="24"/>
          <w:szCs w:val="24"/>
        </w:rPr>
      </w:pPr>
      <w:r w:rsidRPr="00F33133">
        <w:rPr>
          <w:rFonts w:ascii="Arial" w:hAnsi="Arial" w:cs="Arial"/>
          <w:sz w:val="24"/>
          <w:lang w:val="id-ID"/>
        </w:rPr>
        <w:t>Dari matrik diatas dapat kita simpulkan bahwa di Kota Manado be</w:t>
      </w:r>
      <w:r w:rsidR="00A66CAB">
        <w:rPr>
          <w:rFonts w:ascii="Arial" w:hAnsi="Arial" w:cs="Arial"/>
          <w:sz w:val="24"/>
          <w:lang w:val="id-ID"/>
        </w:rPr>
        <w:t>ncana yang  mempunyai probabilt</w:t>
      </w:r>
      <w:r w:rsidR="00A66CAB">
        <w:rPr>
          <w:rFonts w:ascii="Arial" w:hAnsi="Arial" w:cs="Arial"/>
          <w:sz w:val="24"/>
        </w:rPr>
        <w:t>as</w:t>
      </w:r>
      <w:r w:rsidRPr="00F33133">
        <w:rPr>
          <w:rFonts w:ascii="Arial" w:hAnsi="Arial" w:cs="Arial"/>
          <w:sz w:val="24"/>
          <w:lang w:val="id-ID"/>
        </w:rPr>
        <w:t xml:space="preserve"> dan dampak resiko tinggi adalah Bencana Banjir dengan hasil </w:t>
      </w:r>
      <w:r w:rsidRPr="00A66CAB">
        <w:rPr>
          <w:rFonts w:ascii="Arial" w:hAnsi="Arial" w:cs="Arial"/>
          <w:sz w:val="24"/>
          <w:szCs w:val="24"/>
          <w:lang w:val="id-ID"/>
        </w:rPr>
        <w:t>perhitungan asumsi matrik kolom berwarna merah</w:t>
      </w:r>
      <w:r w:rsidRPr="00A66CAB">
        <w:rPr>
          <w:rFonts w:ascii="Arial" w:hAnsi="Arial" w:cs="Arial"/>
          <w:sz w:val="24"/>
          <w:szCs w:val="24"/>
        </w:rPr>
        <w:t>.</w:t>
      </w:r>
      <w:r w:rsidR="00A66CAB" w:rsidRPr="00A66CAB">
        <w:rPr>
          <w:rFonts w:ascii="Arial" w:hAnsi="Arial" w:cs="Arial"/>
          <w:sz w:val="24"/>
          <w:szCs w:val="24"/>
          <w:lang w:val="id-ID"/>
        </w:rPr>
        <w:t xml:space="preserve"> Dengan tingginya </w:t>
      </w:r>
      <w:r w:rsidR="00A66CAB" w:rsidRPr="00A66CAB">
        <w:rPr>
          <w:rFonts w:ascii="Arial" w:hAnsi="Arial" w:cs="Arial"/>
          <w:sz w:val="24"/>
          <w:szCs w:val="24"/>
        </w:rPr>
        <w:t>indeks banjir</w:t>
      </w:r>
      <w:r w:rsidR="00A66CAB" w:rsidRPr="00A66CAB">
        <w:rPr>
          <w:rFonts w:ascii="Arial" w:hAnsi="Arial" w:cs="Arial"/>
          <w:sz w:val="24"/>
          <w:szCs w:val="24"/>
          <w:lang w:val="id-ID"/>
        </w:rPr>
        <w:t xml:space="preserve">  yang terjadi di wilayah </w:t>
      </w:r>
      <w:r w:rsidR="00A66CAB" w:rsidRPr="00A66CAB">
        <w:rPr>
          <w:rFonts w:ascii="Arial" w:hAnsi="Arial" w:cs="Arial"/>
          <w:sz w:val="24"/>
          <w:szCs w:val="24"/>
        </w:rPr>
        <w:t>Kota Manado</w:t>
      </w:r>
      <w:r w:rsidR="00A66CAB" w:rsidRPr="00A66CAB">
        <w:rPr>
          <w:rFonts w:ascii="Arial" w:hAnsi="Arial" w:cs="Arial"/>
          <w:sz w:val="24"/>
          <w:szCs w:val="24"/>
          <w:lang w:val="id-ID"/>
        </w:rPr>
        <w:t xml:space="preserve"> dan resiko yang begitu besar apabila bencana ini terjadi, maka Rencana Kontijensi menetapkan </w:t>
      </w:r>
      <w:r w:rsidR="00A66CAB" w:rsidRPr="00A66CAB">
        <w:rPr>
          <w:rFonts w:ascii="Arial" w:hAnsi="Arial" w:cs="Arial"/>
          <w:b/>
          <w:bCs/>
          <w:sz w:val="24"/>
          <w:szCs w:val="24"/>
        </w:rPr>
        <w:t>Bencana Banjir</w:t>
      </w:r>
      <w:r w:rsidR="00A66CAB" w:rsidRPr="00A66CAB">
        <w:rPr>
          <w:rFonts w:ascii="Arial" w:hAnsi="Arial" w:cs="Arial"/>
          <w:sz w:val="24"/>
          <w:szCs w:val="24"/>
          <w:lang w:val="id-ID"/>
        </w:rPr>
        <w:t xml:space="preserve"> sebagai prioritas dalam penanggulangan bencana</w:t>
      </w:r>
      <w:r w:rsidR="00A66CAB" w:rsidRPr="00A66CAB">
        <w:rPr>
          <w:rFonts w:ascii="Arial" w:hAnsi="Arial" w:cs="Arial"/>
          <w:sz w:val="24"/>
          <w:szCs w:val="24"/>
        </w:rPr>
        <w:t xml:space="preserve"> Kota Manado</w:t>
      </w:r>
      <w:r w:rsidR="00A66CAB">
        <w:rPr>
          <w:rFonts w:ascii="Arial" w:hAnsi="Arial" w:cs="Arial"/>
          <w:sz w:val="24"/>
          <w:szCs w:val="24"/>
        </w:rPr>
        <w:t>.</w:t>
      </w:r>
    </w:p>
    <w:p w:rsidR="000F76A4" w:rsidRPr="00B2008A" w:rsidRDefault="000F76A4" w:rsidP="000F76A4">
      <w:pPr>
        <w:spacing w:line="360" w:lineRule="auto"/>
        <w:jc w:val="both"/>
        <w:rPr>
          <w:rFonts w:ascii="Arial" w:hAnsi="Arial" w:cs="Arial"/>
          <w:bCs/>
          <w:color w:val="000000"/>
          <w:sz w:val="24"/>
        </w:rPr>
      </w:pPr>
      <w:r w:rsidRPr="00B2008A">
        <w:rPr>
          <w:rFonts w:ascii="Arial" w:hAnsi="Arial" w:cs="Arial"/>
          <w:bCs/>
          <w:color w:val="000000"/>
          <w:sz w:val="24"/>
        </w:rPr>
        <w:t>Secara umum bencana banjir yang terjadi di Kota Manado merupakan   bencana yang terjadi setiap tahun, dengan intensitas dua tahun sekali,   dalam kurun waktu 6 tahun (2008 – 2013) terjadi banjir di Kota Manado dan merupakan bencana yang cukup besar. Tercatat bencana banjir di Kota Manado yang besar terjadi pada tahun 2006, kemudian pada tahun 2008, 2010 dan bencana terbesar terjadi pada bulan Februari Tahun 2013.</w:t>
      </w:r>
    </w:p>
    <w:p w:rsidR="000F76A4" w:rsidRPr="00823D40" w:rsidRDefault="000F76A4" w:rsidP="000F76A4">
      <w:pPr>
        <w:spacing w:line="360" w:lineRule="auto"/>
        <w:jc w:val="both"/>
        <w:rPr>
          <w:rFonts w:ascii="Arial" w:hAnsi="Arial" w:cs="Arial"/>
          <w:bCs/>
          <w:color w:val="000000"/>
          <w:sz w:val="24"/>
        </w:rPr>
      </w:pPr>
      <w:r w:rsidRPr="00B2008A">
        <w:rPr>
          <w:rFonts w:ascii="Arial" w:hAnsi="Arial" w:cs="Arial"/>
          <w:bCs/>
          <w:color w:val="000000"/>
          <w:sz w:val="24"/>
        </w:rPr>
        <w:tab/>
        <w:t xml:space="preserve">Bencana banjir Kota Manado di sebabkan oleh tingginya curah hujan dan kiriman air dari DAS Tondano, debit air meningkat jika terjadi hujan lebat di Kabupaten Minahasa dan Kabupaten Minahasa Utara,  semakin parah dikarenakan banyaknya  pemukiman warga Kota Manado yang tinggal di bantaran sungai sehingga menyebabkan menyempitnya daerah aliran sungai, selain itu juga kesadaran masyarakat dalam menjaga aliran DAS masih kurang seperti   membuang sampah di sungai, sehingga banyaknya sampah bertumpuk menambah </w:t>
      </w:r>
      <w:r w:rsidRPr="00B2008A">
        <w:rPr>
          <w:rFonts w:ascii="Arial" w:hAnsi="Arial" w:cs="Arial"/>
          <w:bCs/>
          <w:color w:val="000000"/>
          <w:sz w:val="24"/>
        </w:rPr>
        <w:lastRenderedPageBreak/>
        <w:t>potensi untuk terjadinya banjir. Dibawah ini adalah daftar sungai yang masuk ke dalam wilayah administratif Kota Manado :</w:t>
      </w:r>
    </w:p>
    <w:p w:rsidR="000F76A4" w:rsidRDefault="000F76A4" w:rsidP="000F76A4">
      <w:pPr>
        <w:spacing w:line="360" w:lineRule="auto"/>
        <w:jc w:val="both"/>
        <w:rPr>
          <w:rFonts w:ascii="Arial" w:hAnsi="Arial" w:cs="Arial"/>
          <w:b/>
          <w:bCs/>
          <w:color w:val="000000"/>
          <w:sz w:val="24"/>
        </w:rPr>
      </w:pPr>
      <w:r w:rsidRPr="00BD2AA3">
        <w:rPr>
          <w:rFonts w:ascii="Arial" w:hAnsi="Arial" w:cs="Arial"/>
          <w:b/>
          <w:bCs/>
          <w:color w:val="000000"/>
          <w:sz w:val="24"/>
        </w:rPr>
        <w:t>Tabel</w:t>
      </w:r>
      <w:r w:rsidR="00C83276">
        <w:rPr>
          <w:rFonts w:ascii="Arial" w:hAnsi="Arial" w:cs="Arial"/>
          <w:b/>
          <w:bCs/>
          <w:color w:val="000000"/>
          <w:sz w:val="24"/>
        </w:rPr>
        <w:t xml:space="preserve"> 4</w:t>
      </w:r>
      <w:r w:rsidRPr="00BD2AA3">
        <w:rPr>
          <w:rFonts w:ascii="Arial" w:hAnsi="Arial" w:cs="Arial"/>
          <w:b/>
          <w:bCs/>
          <w:color w:val="000000"/>
          <w:sz w:val="24"/>
        </w:rPr>
        <w:t>. Sungai Yang Masuk dalam Wilayah Administrasi Kota Manado</w:t>
      </w:r>
    </w:p>
    <w:tbl>
      <w:tblPr>
        <w:tblStyle w:val="TableGrid"/>
        <w:tblW w:w="0" w:type="auto"/>
        <w:tblInd w:w="817" w:type="dxa"/>
        <w:tblLook w:val="04A0"/>
      </w:tblPr>
      <w:tblGrid>
        <w:gridCol w:w="3804"/>
        <w:gridCol w:w="2291"/>
      </w:tblGrid>
      <w:tr w:rsidR="000F76A4" w:rsidTr="00C812DB">
        <w:tc>
          <w:tcPr>
            <w:tcW w:w="3804" w:type="dxa"/>
            <w:vAlign w:val="center"/>
          </w:tcPr>
          <w:p w:rsidR="000F76A4" w:rsidRDefault="000F76A4" w:rsidP="00C812DB">
            <w:pPr>
              <w:spacing w:line="360" w:lineRule="auto"/>
              <w:jc w:val="center"/>
              <w:rPr>
                <w:rFonts w:ascii="Arial" w:hAnsi="Arial" w:cs="Arial"/>
                <w:b/>
                <w:bCs/>
                <w:color w:val="000000"/>
                <w:sz w:val="24"/>
              </w:rPr>
            </w:pPr>
            <w:r>
              <w:rPr>
                <w:rFonts w:ascii="Arial" w:hAnsi="Arial" w:cs="Arial"/>
                <w:b/>
                <w:bCs/>
                <w:color w:val="000000"/>
                <w:sz w:val="24"/>
              </w:rPr>
              <w:t>Nama Sungai</w:t>
            </w:r>
          </w:p>
        </w:tc>
        <w:tc>
          <w:tcPr>
            <w:tcW w:w="2291" w:type="dxa"/>
          </w:tcPr>
          <w:p w:rsidR="000F76A4" w:rsidRDefault="000F76A4" w:rsidP="00C812DB">
            <w:pPr>
              <w:jc w:val="center"/>
              <w:rPr>
                <w:rFonts w:ascii="Arial" w:hAnsi="Arial" w:cs="Arial"/>
                <w:b/>
                <w:bCs/>
                <w:color w:val="000000"/>
                <w:sz w:val="24"/>
              </w:rPr>
            </w:pPr>
            <w:r>
              <w:rPr>
                <w:rFonts w:ascii="Arial" w:hAnsi="Arial" w:cs="Arial"/>
                <w:b/>
                <w:bCs/>
                <w:color w:val="000000"/>
                <w:sz w:val="24"/>
              </w:rPr>
              <w:t>Panjang Sungai (km)</w:t>
            </w:r>
          </w:p>
        </w:tc>
      </w:tr>
      <w:tr w:rsidR="000F76A4" w:rsidRPr="00A43D71" w:rsidTr="00C812DB">
        <w:tc>
          <w:tcPr>
            <w:tcW w:w="3804" w:type="dxa"/>
          </w:tcPr>
          <w:p w:rsidR="000F76A4" w:rsidRPr="00A43D71" w:rsidRDefault="000F76A4" w:rsidP="00C812DB">
            <w:pPr>
              <w:spacing w:line="360" w:lineRule="auto"/>
              <w:jc w:val="both"/>
              <w:rPr>
                <w:rFonts w:ascii="Arial" w:hAnsi="Arial" w:cs="Arial"/>
                <w:bCs/>
                <w:color w:val="000000"/>
                <w:sz w:val="24"/>
              </w:rPr>
            </w:pPr>
            <w:r w:rsidRPr="00A43D71">
              <w:rPr>
                <w:rFonts w:ascii="Arial" w:hAnsi="Arial" w:cs="Arial"/>
                <w:bCs/>
                <w:color w:val="000000"/>
                <w:sz w:val="24"/>
              </w:rPr>
              <w:t>Sungai Tondano</w:t>
            </w:r>
          </w:p>
        </w:tc>
        <w:tc>
          <w:tcPr>
            <w:tcW w:w="2291" w:type="dxa"/>
          </w:tcPr>
          <w:p w:rsidR="000F76A4" w:rsidRPr="00A43D71" w:rsidRDefault="000F76A4" w:rsidP="00C812DB">
            <w:pPr>
              <w:spacing w:line="360" w:lineRule="auto"/>
              <w:jc w:val="center"/>
              <w:rPr>
                <w:rFonts w:ascii="Arial" w:hAnsi="Arial" w:cs="Arial"/>
                <w:bCs/>
                <w:color w:val="000000"/>
                <w:sz w:val="24"/>
              </w:rPr>
            </w:pPr>
            <w:r w:rsidRPr="00A43D71">
              <w:rPr>
                <w:rFonts w:ascii="Arial" w:hAnsi="Arial" w:cs="Arial"/>
                <w:bCs/>
                <w:color w:val="000000"/>
                <w:sz w:val="24"/>
              </w:rPr>
              <w:t>11</w:t>
            </w:r>
          </w:p>
        </w:tc>
      </w:tr>
      <w:tr w:rsidR="000F76A4" w:rsidRPr="00A43D71" w:rsidTr="00C812DB">
        <w:tc>
          <w:tcPr>
            <w:tcW w:w="3804" w:type="dxa"/>
          </w:tcPr>
          <w:p w:rsidR="000F76A4" w:rsidRPr="00A43D71" w:rsidRDefault="000F76A4" w:rsidP="00C812DB">
            <w:pPr>
              <w:spacing w:line="360" w:lineRule="auto"/>
              <w:jc w:val="both"/>
              <w:rPr>
                <w:rFonts w:ascii="Arial" w:hAnsi="Arial" w:cs="Arial"/>
                <w:bCs/>
                <w:color w:val="000000"/>
                <w:sz w:val="24"/>
              </w:rPr>
            </w:pPr>
            <w:r w:rsidRPr="00A43D71">
              <w:rPr>
                <w:rFonts w:ascii="Arial" w:hAnsi="Arial" w:cs="Arial"/>
                <w:bCs/>
                <w:color w:val="000000"/>
                <w:sz w:val="24"/>
              </w:rPr>
              <w:t>Sunagi Tikala</w:t>
            </w:r>
          </w:p>
        </w:tc>
        <w:tc>
          <w:tcPr>
            <w:tcW w:w="2291" w:type="dxa"/>
          </w:tcPr>
          <w:p w:rsidR="000F76A4" w:rsidRPr="00A43D71" w:rsidRDefault="000F76A4" w:rsidP="00C812DB">
            <w:pPr>
              <w:spacing w:line="360" w:lineRule="auto"/>
              <w:jc w:val="center"/>
              <w:rPr>
                <w:rFonts w:ascii="Arial" w:hAnsi="Arial" w:cs="Arial"/>
                <w:bCs/>
                <w:color w:val="000000"/>
                <w:sz w:val="24"/>
              </w:rPr>
            </w:pPr>
            <w:r w:rsidRPr="00A43D71">
              <w:rPr>
                <w:rFonts w:ascii="Arial" w:hAnsi="Arial" w:cs="Arial"/>
                <w:bCs/>
                <w:color w:val="000000"/>
                <w:sz w:val="24"/>
              </w:rPr>
              <w:t>7,56</w:t>
            </w:r>
          </w:p>
        </w:tc>
      </w:tr>
      <w:tr w:rsidR="000F76A4" w:rsidRPr="00A43D71" w:rsidTr="00C812DB">
        <w:tc>
          <w:tcPr>
            <w:tcW w:w="3804" w:type="dxa"/>
          </w:tcPr>
          <w:p w:rsidR="000F76A4" w:rsidRPr="00A43D71" w:rsidRDefault="000F76A4" w:rsidP="00C812DB">
            <w:pPr>
              <w:spacing w:line="360" w:lineRule="auto"/>
              <w:jc w:val="both"/>
              <w:rPr>
                <w:rFonts w:ascii="Arial" w:hAnsi="Arial" w:cs="Arial"/>
                <w:bCs/>
                <w:color w:val="000000"/>
                <w:sz w:val="24"/>
              </w:rPr>
            </w:pPr>
            <w:r w:rsidRPr="00A43D71">
              <w:rPr>
                <w:rFonts w:ascii="Arial" w:hAnsi="Arial" w:cs="Arial"/>
                <w:bCs/>
                <w:color w:val="000000"/>
                <w:sz w:val="24"/>
              </w:rPr>
              <w:t>Sungai Bailang</w:t>
            </w:r>
          </w:p>
        </w:tc>
        <w:tc>
          <w:tcPr>
            <w:tcW w:w="2291" w:type="dxa"/>
          </w:tcPr>
          <w:p w:rsidR="000F76A4" w:rsidRPr="00A43D71" w:rsidRDefault="000F76A4" w:rsidP="00C812DB">
            <w:pPr>
              <w:spacing w:line="360" w:lineRule="auto"/>
              <w:jc w:val="center"/>
              <w:rPr>
                <w:rFonts w:ascii="Arial" w:hAnsi="Arial" w:cs="Arial"/>
                <w:bCs/>
                <w:color w:val="000000"/>
                <w:sz w:val="24"/>
              </w:rPr>
            </w:pPr>
            <w:r w:rsidRPr="00A43D71">
              <w:rPr>
                <w:rFonts w:ascii="Arial" w:hAnsi="Arial" w:cs="Arial"/>
                <w:bCs/>
                <w:color w:val="000000"/>
                <w:sz w:val="24"/>
              </w:rPr>
              <w:t>17,9</w:t>
            </w:r>
          </w:p>
        </w:tc>
      </w:tr>
      <w:tr w:rsidR="000F76A4" w:rsidRPr="00A43D71" w:rsidTr="00C812DB">
        <w:tc>
          <w:tcPr>
            <w:tcW w:w="3804" w:type="dxa"/>
          </w:tcPr>
          <w:p w:rsidR="000F76A4" w:rsidRPr="00A43D71" w:rsidRDefault="000F76A4" w:rsidP="00C812DB">
            <w:pPr>
              <w:spacing w:line="360" w:lineRule="auto"/>
              <w:jc w:val="both"/>
              <w:rPr>
                <w:rFonts w:ascii="Arial" w:hAnsi="Arial" w:cs="Arial"/>
                <w:bCs/>
                <w:color w:val="000000"/>
                <w:sz w:val="24"/>
              </w:rPr>
            </w:pPr>
            <w:r w:rsidRPr="00A43D71">
              <w:rPr>
                <w:rFonts w:ascii="Arial" w:hAnsi="Arial" w:cs="Arial"/>
                <w:bCs/>
                <w:color w:val="000000"/>
                <w:sz w:val="24"/>
              </w:rPr>
              <w:t>Sungai Sario</w:t>
            </w:r>
          </w:p>
        </w:tc>
        <w:tc>
          <w:tcPr>
            <w:tcW w:w="2291" w:type="dxa"/>
          </w:tcPr>
          <w:p w:rsidR="000F76A4" w:rsidRPr="00A43D71" w:rsidRDefault="000F76A4" w:rsidP="00C812DB">
            <w:pPr>
              <w:spacing w:line="360" w:lineRule="auto"/>
              <w:jc w:val="center"/>
              <w:rPr>
                <w:rFonts w:ascii="Arial" w:hAnsi="Arial" w:cs="Arial"/>
                <w:bCs/>
                <w:color w:val="000000"/>
                <w:sz w:val="24"/>
              </w:rPr>
            </w:pPr>
            <w:r w:rsidRPr="00A43D71">
              <w:rPr>
                <w:rFonts w:ascii="Arial" w:hAnsi="Arial" w:cs="Arial"/>
                <w:bCs/>
                <w:color w:val="000000"/>
                <w:sz w:val="24"/>
              </w:rPr>
              <w:t>6,72</w:t>
            </w:r>
          </w:p>
        </w:tc>
      </w:tr>
      <w:tr w:rsidR="000F76A4" w:rsidRPr="00A43D71" w:rsidTr="00C812DB">
        <w:tc>
          <w:tcPr>
            <w:tcW w:w="3804" w:type="dxa"/>
          </w:tcPr>
          <w:p w:rsidR="000F76A4" w:rsidRPr="00A43D71" w:rsidRDefault="000F76A4" w:rsidP="00C812DB">
            <w:pPr>
              <w:spacing w:line="360" w:lineRule="auto"/>
              <w:jc w:val="both"/>
              <w:rPr>
                <w:rFonts w:ascii="Arial" w:hAnsi="Arial" w:cs="Arial"/>
                <w:bCs/>
                <w:color w:val="000000"/>
                <w:sz w:val="24"/>
              </w:rPr>
            </w:pPr>
            <w:r w:rsidRPr="00A43D71">
              <w:rPr>
                <w:rFonts w:ascii="Arial" w:hAnsi="Arial" w:cs="Arial"/>
                <w:bCs/>
                <w:color w:val="000000"/>
                <w:sz w:val="24"/>
              </w:rPr>
              <w:t>Sungai Malalayang</w:t>
            </w:r>
          </w:p>
        </w:tc>
        <w:tc>
          <w:tcPr>
            <w:tcW w:w="2291" w:type="dxa"/>
          </w:tcPr>
          <w:p w:rsidR="000F76A4" w:rsidRPr="00A43D71" w:rsidRDefault="000F76A4" w:rsidP="00C812DB">
            <w:pPr>
              <w:spacing w:line="360" w:lineRule="auto"/>
              <w:jc w:val="center"/>
              <w:rPr>
                <w:rFonts w:ascii="Arial" w:hAnsi="Arial" w:cs="Arial"/>
                <w:bCs/>
                <w:color w:val="000000"/>
                <w:sz w:val="24"/>
              </w:rPr>
            </w:pPr>
            <w:r w:rsidRPr="00A43D71">
              <w:rPr>
                <w:rFonts w:ascii="Arial" w:hAnsi="Arial" w:cs="Arial"/>
                <w:bCs/>
                <w:color w:val="000000"/>
                <w:sz w:val="24"/>
              </w:rPr>
              <w:t>4,80</w:t>
            </w:r>
          </w:p>
        </w:tc>
      </w:tr>
    </w:tbl>
    <w:p w:rsidR="000F76A4" w:rsidRDefault="000F76A4" w:rsidP="000F76A4">
      <w:pPr>
        <w:spacing w:line="360" w:lineRule="auto"/>
        <w:jc w:val="both"/>
        <w:rPr>
          <w:rFonts w:ascii="Arial" w:hAnsi="Arial" w:cs="Arial"/>
          <w:bCs/>
          <w:i/>
          <w:color w:val="000000"/>
        </w:rPr>
      </w:pPr>
      <w:r w:rsidRPr="00A43D71">
        <w:rPr>
          <w:rFonts w:ascii="Arial" w:hAnsi="Arial" w:cs="Arial"/>
          <w:bCs/>
          <w:i/>
          <w:color w:val="000000"/>
        </w:rPr>
        <w:t>Sumber : Bappeda Kota Manado</w:t>
      </w:r>
    </w:p>
    <w:p w:rsidR="000F76A4" w:rsidRPr="001F0F05" w:rsidRDefault="000F76A4" w:rsidP="000F76A4">
      <w:pPr>
        <w:ind w:firstLine="720"/>
        <w:jc w:val="both"/>
        <w:rPr>
          <w:rFonts w:ascii="Tahoma" w:hAnsi="Tahoma" w:cs="Tahoma"/>
          <w:color w:val="000000"/>
          <w:sz w:val="24"/>
          <w:szCs w:val="24"/>
          <w:lang w:val="id-ID"/>
        </w:rPr>
      </w:pPr>
      <w:r w:rsidRPr="001F0F05">
        <w:rPr>
          <w:rFonts w:ascii="Tahoma" w:hAnsi="Tahoma" w:cs="Tahoma"/>
          <w:color w:val="000000"/>
          <w:sz w:val="24"/>
          <w:szCs w:val="24"/>
          <w:lang w:val="id-ID"/>
        </w:rPr>
        <w:t>Dari data yang ada, menunjukan dari 5 sungai yang masuk ke wilayah administrasi kota manado, dapat menyebabkan banjir dan mengakibatkan kerugian pada 10 kecamatan yang ada di Kota Manado baik berupa bahaya primer dan bahaya sekunder, pada 8 tahun terakhir ini dalam kurun waktu 2006 – 2013 tercatat bencana banjir di kota manado semakin meningkat sehingga menjadi perhatian pemerintah Kota Manado dalam memberikan perlindungan terhadap masyarakat dengan menyusun kebijakan mitigasi bencana. Kesiapsiagaan bencana pemerintah Kota Manado terhadap bencana banjir menjadi salah satu kerangka dasar dalam penanggulangan bencana dan  dasar atas penyusunan rencana kontinjensi yang dapat digunakan sebagai pedoman pada saat keadaan darurat bencana bagi semua pelaku penanggulangan bencana.</w:t>
      </w:r>
    </w:p>
    <w:p w:rsidR="000F76A4" w:rsidRDefault="000F76A4" w:rsidP="000F76A4">
      <w:pPr>
        <w:spacing w:line="360" w:lineRule="auto"/>
        <w:ind w:firstLine="360"/>
        <w:jc w:val="both"/>
        <w:rPr>
          <w:rFonts w:ascii="Arial" w:hAnsi="Arial" w:cs="Arial"/>
          <w:sz w:val="24"/>
        </w:rPr>
      </w:pPr>
      <w:r w:rsidRPr="00B2008A">
        <w:rPr>
          <w:rFonts w:ascii="Arial" w:hAnsi="Arial" w:cs="Arial"/>
          <w:bCs/>
          <w:color w:val="000000"/>
          <w:sz w:val="24"/>
        </w:rPr>
        <w:t>Bencana banjir Kota Manado 2013 adalah bencana yang tergolong besar, mengakibatkan korban jiwa dan harta benda, meskipun korban jiwa tidak secara langsung diakibatkan oleh banjir.</w:t>
      </w:r>
    </w:p>
    <w:p w:rsidR="000F76A4" w:rsidRPr="000F76A4" w:rsidRDefault="000F76A4" w:rsidP="000F76A4">
      <w:pPr>
        <w:spacing w:line="360" w:lineRule="auto"/>
        <w:ind w:firstLine="360"/>
        <w:jc w:val="both"/>
        <w:rPr>
          <w:rFonts w:ascii="Arial" w:hAnsi="Arial" w:cs="Arial"/>
          <w:sz w:val="24"/>
        </w:rPr>
      </w:pPr>
    </w:p>
    <w:p w:rsidR="00F33133" w:rsidRDefault="00F33133" w:rsidP="00F33133">
      <w:pPr>
        <w:spacing w:line="360" w:lineRule="auto"/>
        <w:jc w:val="both"/>
        <w:rPr>
          <w:rFonts w:ascii="Arial" w:hAnsi="Arial" w:cs="Arial"/>
          <w:b/>
          <w:bCs/>
          <w:color w:val="000000"/>
          <w:sz w:val="24"/>
        </w:rPr>
      </w:pPr>
      <w:r>
        <w:rPr>
          <w:rFonts w:ascii="Arial" w:hAnsi="Arial" w:cs="Arial"/>
          <w:b/>
          <w:bCs/>
          <w:color w:val="000000"/>
          <w:sz w:val="24"/>
        </w:rPr>
        <w:t>4.</w:t>
      </w:r>
      <w:r w:rsidR="00230120">
        <w:rPr>
          <w:rFonts w:ascii="Arial" w:hAnsi="Arial" w:cs="Arial"/>
          <w:b/>
          <w:bCs/>
          <w:color w:val="000000"/>
          <w:sz w:val="24"/>
        </w:rPr>
        <w:t>3</w:t>
      </w:r>
      <w:r>
        <w:rPr>
          <w:rFonts w:ascii="Arial" w:hAnsi="Arial" w:cs="Arial"/>
          <w:b/>
          <w:bCs/>
          <w:color w:val="000000"/>
          <w:sz w:val="24"/>
        </w:rPr>
        <w:t>. Profil Ancaman</w:t>
      </w:r>
    </w:p>
    <w:p w:rsidR="009507C5" w:rsidRDefault="00D30B4F" w:rsidP="00534B31">
      <w:pPr>
        <w:spacing w:line="360" w:lineRule="auto"/>
        <w:ind w:firstLine="720"/>
        <w:jc w:val="both"/>
        <w:rPr>
          <w:rFonts w:ascii="Arial" w:hAnsi="Arial" w:cs="Arial"/>
          <w:bCs/>
          <w:color w:val="000000"/>
          <w:sz w:val="24"/>
        </w:rPr>
      </w:pPr>
      <w:r>
        <w:rPr>
          <w:rFonts w:ascii="Arial" w:hAnsi="Arial" w:cs="Arial"/>
          <w:bCs/>
          <w:color w:val="000000"/>
          <w:sz w:val="24"/>
        </w:rPr>
        <w:t>Ancaman bencana yang pernah melanda wilayah Kota Manado antara lain: gempa bumi, banjir, tanah longsor, angin puting beliu</w:t>
      </w:r>
      <w:r w:rsidR="00534B31">
        <w:rPr>
          <w:rFonts w:ascii="Arial" w:hAnsi="Arial" w:cs="Arial"/>
          <w:bCs/>
          <w:color w:val="000000"/>
          <w:sz w:val="24"/>
        </w:rPr>
        <w:t>ng, dan gelombang pasang/abrasi.</w:t>
      </w:r>
    </w:p>
    <w:p w:rsidR="00534B31" w:rsidRDefault="00534B31" w:rsidP="00534B31">
      <w:pPr>
        <w:spacing w:line="360" w:lineRule="auto"/>
        <w:ind w:firstLine="720"/>
        <w:jc w:val="both"/>
        <w:rPr>
          <w:rFonts w:ascii="Arial" w:hAnsi="Arial" w:cs="Arial"/>
          <w:bCs/>
          <w:color w:val="000000"/>
          <w:sz w:val="24"/>
        </w:rPr>
      </w:pPr>
    </w:p>
    <w:p w:rsidR="00534B31" w:rsidRPr="00D30B4F" w:rsidRDefault="00534B31" w:rsidP="00534B31">
      <w:pPr>
        <w:spacing w:line="360" w:lineRule="auto"/>
        <w:ind w:firstLine="720"/>
        <w:jc w:val="both"/>
        <w:rPr>
          <w:rFonts w:ascii="Arial" w:hAnsi="Arial" w:cs="Arial"/>
          <w:bCs/>
          <w:color w:val="000000"/>
          <w:sz w:val="24"/>
        </w:rPr>
      </w:pPr>
    </w:p>
    <w:p w:rsidR="008B23F4" w:rsidRPr="00B36E11" w:rsidRDefault="000F7402" w:rsidP="008B23F4">
      <w:pPr>
        <w:spacing w:line="360" w:lineRule="auto"/>
        <w:jc w:val="both"/>
        <w:rPr>
          <w:rFonts w:ascii="Arial" w:hAnsi="Arial" w:cs="Arial"/>
          <w:b/>
          <w:bCs/>
          <w:color w:val="000000"/>
          <w:sz w:val="24"/>
          <w:szCs w:val="24"/>
        </w:rPr>
      </w:pPr>
      <w:r>
        <w:rPr>
          <w:rFonts w:ascii="Arial" w:hAnsi="Arial" w:cs="Arial"/>
          <w:b/>
          <w:bCs/>
          <w:color w:val="000000"/>
          <w:sz w:val="24"/>
          <w:szCs w:val="24"/>
        </w:rPr>
        <w:lastRenderedPageBreak/>
        <w:t>4.3</w:t>
      </w:r>
      <w:r w:rsidR="008B23F4" w:rsidRPr="00B36E11">
        <w:rPr>
          <w:rFonts w:ascii="Arial" w:hAnsi="Arial" w:cs="Arial"/>
          <w:b/>
          <w:bCs/>
          <w:color w:val="000000"/>
          <w:sz w:val="24"/>
          <w:szCs w:val="24"/>
        </w:rPr>
        <w:t xml:space="preserve">.1. </w:t>
      </w:r>
      <w:r w:rsidR="008B23F4">
        <w:rPr>
          <w:rFonts w:ascii="Arial" w:hAnsi="Arial" w:cs="Arial"/>
          <w:b/>
          <w:bCs/>
          <w:color w:val="000000"/>
          <w:sz w:val="24"/>
          <w:szCs w:val="24"/>
        </w:rPr>
        <w:t>Banjir</w:t>
      </w:r>
    </w:p>
    <w:p w:rsidR="008B23F4" w:rsidRPr="004539B0" w:rsidRDefault="008B23F4" w:rsidP="008B23F4">
      <w:pPr>
        <w:autoSpaceDE w:val="0"/>
        <w:autoSpaceDN w:val="0"/>
        <w:adjustRightInd w:val="0"/>
        <w:spacing w:after="0" w:line="360" w:lineRule="auto"/>
        <w:jc w:val="both"/>
        <w:rPr>
          <w:rFonts w:ascii="Arial" w:hAnsi="Arial" w:cs="Arial"/>
          <w:sz w:val="24"/>
          <w:szCs w:val="24"/>
        </w:rPr>
      </w:pPr>
      <w:r w:rsidRPr="004539B0">
        <w:rPr>
          <w:rFonts w:ascii="Arial" w:hAnsi="Arial" w:cs="Arial"/>
          <w:sz w:val="24"/>
          <w:szCs w:val="24"/>
        </w:rPr>
        <w:t>Ada dua pengertian mengenai banjir:</w:t>
      </w:r>
    </w:p>
    <w:p w:rsidR="008B23F4" w:rsidRPr="00B36E11" w:rsidRDefault="008B23F4" w:rsidP="0086582C">
      <w:pPr>
        <w:pStyle w:val="ListParagraph"/>
        <w:numPr>
          <w:ilvl w:val="0"/>
          <w:numId w:val="4"/>
        </w:numPr>
        <w:autoSpaceDE w:val="0"/>
        <w:autoSpaceDN w:val="0"/>
        <w:adjustRightInd w:val="0"/>
        <w:spacing w:after="0" w:line="360" w:lineRule="auto"/>
        <w:jc w:val="both"/>
        <w:rPr>
          <w:rFonts w:ascii="Arial" w:hAnsi="Arial" w:cs="Arial"/>
          <w:sz w:val="24"/>
          <w:szCs w:val="24"/>
        </w:rPr>
      </w:pPr>
      <w:r w:rsidRPr="00B36E11">
        <w:rPr>
          <w:rFonts w:ascii="Arial" w:hAnsi="Arial" w:cs="Arial"/>
          <w:sz w:val="24"/>
          <w:szCs w:val="24"/>
        </w:rPr>
        <w:t>Aliran air sungai yang tingginya melebihi muka air normal sehingga melimpas dari palung sungai menyebabkan adanya genangan pada lahan rendah disisi sungai. Aliran air limpasan tersebut yang semakin meninggi, mengalir dan melimpasi muka tanah yang biasanya tidak dilewati aliran air.</w:t>
      </w:r>
    </w:p>
    <w:p w:rsidR="008B23F4" w:rsidRPr="00B36E11" w:rsidRDefault="008B23F4" w:rsidP="0086582C">
      <w:pPr>
        <w:pStyle w:val="ListParagraph"/>
        <w:numPr>
          <w:ilvl w:val="0"/>
          <w:numId w:val="4"/>
        </w:numPr>
        <w:autoSpaceDE w:val="0"/>
        <w:autoSpaceDN w:val="0"/>
        <w:adjustRightInd w:val="0"/>
        <w:spacing w:after="0" w:line="360" w:lineRule="auto"/>
        <w:jc w:val="both"/>
        <w:rPr>
          <w:rFonts w:ascii="Arial" w:hAnsi="Arial" w:cs="Arial"/>
          <w:sz w:val="24"/>
          <w:szCs w:val="24"/>
        </w:rPr>
      </w:pPr>
      <w:r w:rsidRPr="00B36E11">
        <w:rPr>
          <w:rFonts w:ascii="Arial" w:hAnsi="Arial" w:cs="Arial"/>
          <w:sz w:val="24"/>
          <w:szCs w:val="24"/>
        </w:rPr>
        <w:t>Gelombang banjir berjalan kearah hilir sistem sungai yang berinteraksi dengan kenaikan muka air dimuara akibat badai.</w:t>
      </w:r>
    </w:p>
    <w:p w:rsidR="008B23F4" w:rsidRPr="004539B0" w:rsidRDefault="008B23F4" w:rsidP="008B23F4">
      <w:pPr>
        <w:autoSpaceDE w:val="0"/>
        <w:autoSpaceDN w:val="0"/>
        <w:adjustRightInd w:val="0"/>
        <w:spacing w:after="0" w:line="360" w:lineRule="auto"/>
        <w:jc w:val="both"/>
        <w:rPr>
          <w:rFonts w:ascii="Arial" w:hAnsi="Arial" w:cs="Arial"/>
          <w:sz w:val="24"/>
          <w:szCs w:val="24"/>
        </w:rPr>
      </w:pPr>
      <w:r w:rsidRPr="004539B0">
        <w:rPr>
          <w:rFonts w:ascii="Arial" w:hAnsi="Arial" w:cs="Arial"/>
          <w:sz w:val="24"/>
          <w:szCs w:val="24"/>
        </w:rPr>
        <w:t>Untuk negara tropis, berdasarkan sumber airnya, a</w:t>
      </w:r>
      <w:r>
        <w:rPr>
          <w:rFonts w:ascii="Arial" w:hAnsi="Arial" w:cs="Arial"/>
          <w:sz w:val="24"/>
          <w:szCs w:val="24"/>
        </w:rPr>
        <w:t xml:space="preserve">ir yang berlebihan </w:t>
      </w:r>
      <w:r w:rsidRPr="004539B0">
        <w:rPr>
          <w:rFonts w:ascii="Arial" w:hAnsi="Arial" w:cs="Arial"/>
          <w:sz w:val="24"/>
          <w:szCs w:val="24"/>
        </w:rPr>
        <w:t>tersebut dapat dikategorikan dalam empat kategori:</w:t>
      </w:r>
    </w:p>
    <w:p w:rsidR="008B23F4" w:rsidRPr="004539B0" w:rsidRDefault="008B23F4" w:rsidP="0086582C">
      <w:pPr>
        <w:pStyle w:val="ListParagraph"/>
        <w:numPr>
          <w:ilvl w:val="0"/>
          <w:numId w:val="3"/>
        </w:numPr>
        <w:autoSpaceDE w:val="0"/>
        <w:autoSpaceDN w:val="0"/>
        <w:adjustRightInd w:val="0"/>
        <w:spacing w:after="0" w:line="360" w:lineRule="auto"/>
        <w:jc w:val="both"/>
        <w:rPr>
          <w:rFonts w:ascii="Arial" w:hAnsi="Arial" w:cs="Arial"/>
          <w:sz w:val="24"/>
          <w:szCs w:val="24"/>
        </w:rPr>
      </w:pPr>
      <w:r w:rsidRPr="004539B0">
        <w:rPr>
          <w:rFonts w:ascii="Arial" w:hAnsi="Arial" w:cs="Arial"/>
          <w:sz w:val="24"/>
          <w:szCs w:val="24"/>
        </w:rPr>
        <w:t>Banjir yang disebabkan oleh hujan lebat yang melebihi kapasitaspenyaluran sistem pengaliran air yang terdiri dari sistem sungai alamiahdan sistem drainase buatan manusia.</w:t>
      </w:r>
    </w:p>
    <w:p w:rsidR="008B23F4" w:rsidRPr="004539B0" w:rsidRDefault="008B23F4" w:rsidP="008B23F4">
      <w:pPr>
        <w:autoSpaceDE w:val="0"/>
        <w:autoSpaceDN w:val="0"/>
        <w:adjustRightInd w:val="0"/>
        <w:spacing w:after="0" w:line="360" w:lineRule="auto"/>
        <w:ind w:left="709" w:hanging="709"/>
        <w:jc w:val="both"/>
        <w:rPr>
          <w:rFonts w:ascii="Arial" w:hAnsi="Arial" w:cs="Arial"/>
          <w:sz w:val="24"/>
          <w:szCs w:val="24"/>
        </w:rPr>
      </w:pPr>
      <w:r>
        <w:rPr>
          <w:rFonts w:ascii="Arial" w:hAnsi="Arial" w:cs="Arial"/>
          <w:sz w:val="24"/>
          <w:szCs w:val="24"/>
        </w:rPr>
        <w:t xml:space="preserve">      2. </w:t>
      </w:r>
      <w:r w:rsidRPr="004539B0">
        <w:rPr>
          <w:rFonts w:ascii="Arial" w:hAnsi="Arial" w:cs="Arial"/>
          <w:sz w:val="24"/>
          <w:szCs w:val="24"/>
        </w:rPr>
        <w:t>Banjir yang disebabkan meningkatnya mu</w:t>
      </w:r>
      <w:r>
        <w:rPr>
          <w:rFonts w:ascii="Arial" w:hAnsi="Arial" w:cs="Arial"/>
          <w:sz w:val="24"/>
          <w:szCs w:val="24"/>
        </w:rPr>
        <w:t xml:space="preserve">ka air di sungai sebagai akibat </w:t>
      </w:r>
      <w:r w:rsidRPr="004539B0">
        <w:rPr>
          <w:rFonts w:ascii="Arial" w:hAnsi="Arial" w:cs="Arial"/>
          <w:sz w:val="24"/>
          <w:szCs w:val="24"/>
        </w:rPr>
        <w:t>pasang laut maupun meningginya gelombang laut akibat badai.</w:t>
      </w:r>
    </w:p>
    <w:p w:rsidR="008B23F4" w:rsidRPr="004539B0" w:rsidRDefault="008B23F4" w:rsidP="008B23F4">
      <w:pPr>
        <w:autoSpaceDE w:val="0"/>
        <w:autoSpaceDN w:val="0"/>
        <w:adjustRightInd w:val="0"/>
        <w:spacing w:after="0" w:line="360" w:lineRule="auto"/>
        <w:ind w:left="709" w:hanging="283"/>
        <w:jc w:val="both"/>
        <w:rPr>
          <w:rFonts w:ascii="Arial" w:hAnsi="Arial" w:cs="Arial"/>
          <w:sz w:val="24"/>
          <w:szCs w:val="24"/>
        </w:rPr>
      </w:pPr>
      <w:r>
        <w:rPr>
          <w:rFonts w:ascii="Arial" w:hAnsi="Arial" w:cs="Arial"/>
          <w:sz w:val="24"/>
          <w:szCs w:val="24"/>
        </w:rPr>
        <w:t xml:space="preserve">3. </w:t>
      </w:r>
      <w:r w:rsidRPr="004539B0">
        <w:rPr>
          <w:rFonts w:ascii="Arial" w:hAnsi="Arial" w:cs="Arial"/>
          <w:sz w:val="24"/>
          <w:szCs w:val="24"/>
        </w:rPr>
        <w:t>Banjir yang disebabkan oleh kegagalan bangunan air buatan manusiaseperti bendungan, bendung, tan</w:t>
      </w:r>
      <w:r>
        <w:rPr>
          <w:rFonts w:ascii="Arial" w:hAnsi="Arial" w:cs="Arial"/>
          <w:sz w:val="24"/>
          <w:szCs w:val="24"/>
        </w:rPr>
        <w:t xml:space="preserve">ggul, dan bangunan pengendalian </w:t>
      </w:r>
      <w:r w:rsidRPr="004539B0">
        <w:rPr>
          <w:rFonts w:ascii="Arial" w:hAnsi="Arial" w:cs="Arial"/>
          <w:sz w:val="24"/>
          <w:szCs w:val="24"/>
        </w:rPr>
        <w:t>banjir.</w:t>
      </w:r>
    </w:p>
    <w:p w:rsidR="008B23F4" w:rsidRDefault="008B23F4" w:rsidP="008B23F4">
      <w:pPr>
        <w:autoSpaceDE w:val="0"/>
        <w:autoSpaceDN w:val="0"/>
        <w:adjustRightInd w:val="0"/>
        <w:spacing w:after="0" w:line="360" w:lineRule="auto"/>
        <w:ind w:left="709" w:hanging="283"/>
        <w:jc w:val="both"/>
        <w:rPr>
          <w:rFonts w:ascii="Arial" w:hAnsi="Arial" w:cs="Arial"/>
          <w:sz w:val="24"/>
          <w:szCs w:val="24"/>
        </w:rPr>
      </w:pPr>
      <w:r>
        <w:rPr>
          <w:rFonts w:ascii="Arial" w:hAnsi="Arial" w:cs="Arial"/>
          <w:sz w:val="24"/>
          <w:szCs w:val="24"/>
        </w:rPr>
        <w:t xml:space="preserve">4. </w:t>
      </w:r>
      <w:r w:rsidRPr="004539B0">
        <w:rPr>
          <w:rFonts w:ascii="Arial" w:hAnsi="Arial" w:cs="Arial"/>
          <w:sz w:val="24"/>
          <w:szCs w:val="24"/>
        </w:rPr>
        <w:t>Banjir akibat kegagalan bendungan alam</w:t>
      </w:r>
      <w:r>
        <w:rPr>
          <w:rFonts w:ascii="Arial" w:hAnsi="Arial" w:cs="Arial"/>
          <w:sz w:val="24"/>
          <w:szCs w:val="24"/>
        </w:rPr>
        <w:t xml:space="preserve"> atau penyumbatan aliran sungai </w:t>
      </w:r>
      <w:r w:rsidRPr="004539B0">
        <w:rPr>
          <w:rFonts w:ascii="Arial" w:hAnsi="Arial" w:cs="Arial"/>
          <w:sz w:val="24"/>
          <w:szCs w:val="24"/>
        </w:rPr>
        <w:t>akibat runtuhnya/longsornya tebing su</w:t>
      </w:r>
      <w:r>
        <w:rPr>
          <w:rFonts w:ascii="Arial" w:hAnsi="Arial" w:cs="Arial"/>
          <w:sz w:val="24"/>
          <w:szCs w:val="24"/>
        </w:rPr>
        <w:t xml:space="preserve">ngai. Ketika sumbatan/bendungan </w:t>
      </w:r>
      <w:r w:rsidRPr="004539B0">
        <w:rPr>
          <w:rFonts w:ascii="Arial" w:hAnsi="Arial" w:cs="Arial"/>
          <w:sz w:val="24"/>
          <w:szCs w:val="24"/>
        </w:rPr>
        <w:t xml:space="preserve">tidak dapat menahan tekanan air maka bendungan akan hancur, airsungai yang terbendung mengalir deras sebagai banjir bandang. </w:t>
      </w:r>
    </w:p>
    <w:p w:rsidR="008B23F4" w:rsidRPr="00B36E11" w:rsidRDefault="008B23F4" w:rsidP="008B23F4">
      <w:pPr>
        <w:autoSpaceDE w:val="0"/>
        <w:autoSpaceDN w:val="0"/>
        <w:adjustRightInd w:val="0"/>
        <w:spacing w:after="0" w:line="360" w:lineRule="auto"/>
        <w:jc w:val="both"/>
        <w:rPr>
          <w:rFonts w:ascii="Arial" w:hAnsi="Arial" w:cs="Arial"/>
          <w:b/>
          <w:bCs/>
          <w:sz w:val="24"/>
          <w:szCs w:val="24"/>
        </w:rPr>
      </w:pPr>
    </w:p>
    <w:p w:rsidR="008B23F4" w:rsidRPr="004539B0" w:rsidRDefault="008B23F4" w:rsidP="008B23F4">
      <w:pPr>
        <w:autoSpaceDE w:val="0"/>
        <w:autoSpaceDN w:val="0"/>
        <w:adjustRightInd w:val="0"/>
        <w:spacing w:after="0" w:line="360" w:lineRule="auto"/>
        <w:ind w:firstLine="720"/>
        <w:jc w:val="both"/>
        <w:rPr>
          <w:rFonts w:ascii="Arial" w:hAnsi="Arial" w:cs="Arial"/>
          <w:sz w:val="24"/>
          <w:szCs w:val="24"/>
        </w:rPr>
      </w:pPr>
      <w:r w:rsidRPr="004539B0">
        <w:rPr>
          <w:rFonts w:ascii="Arial" w:hAnsi="Arial" w:cs="Arial"/>
          <w:sz w:val="24"/>
          <w:szCs w:val="24"/>
        </w:rPr>
        <w:t xml:space="preserve">Pada umumnya banjir disebabkan oleh </w:t>
      </w:r>
      <w:r>
        <w:rPr>
          <w:rFonts w:ascii="Arial" w:hAnsi="Arial" w:cs="Arial"/>
          <w:sz w:val="24"/>
          <w:szCs w:val="24"/>
        </w:rPr>
        <w:t xml:space="preserve">curah hujan yang tinggi di atas </w:t>
      </w:r>
      <w:r w:rsidRPr="004539B0">
        <w:rPr>
          <w:rFonts w:ascii="Arial" w:hAnsi="Arial" w:cs="Arial"/>
          <w:sz w:val="24"/>
          <w:szCs w:val="24"/>
        </w:rPr>
        <w:t>normal, sehingga sistim pengaliran air ya</w:t>
      </w:r>
      <w:r>
        <w:rPr>
          <w:rFonts w:ascii="Arial" w:hAnsi="Arial" w:cs="Arial"/>
          <w:sz w:val="24"/>
          <w:szCs w:val="24"/>
        </w:rPr>
        <w:t xml:space="preserve">ng terdiri dari sungai dan anak </w:t>
      </w:r>
      <w:r w:rsidRPr="004539B0">
        <w:rPr>
          <w:rFonts w:ascii="Arial" w:hAnsi="Arial" w:cs="Arial"/>
          <w:sz w:val="24"/>
          <w:szCs w:val="24"/>
        </w:rPr>
        <w:t>sungai alamiah serta sistem saluran drai</w:t>
      </w:r>
      <w:r>
        <w:rPr>
          <w:rFonts w:ascii="Arial" w:hAnsi="Arial" w:cs="Arial"/>
          <w:sz w:val="24"/>
          <w:szCs w:val="24"/>
        </w:rPr>
        <w:t xml:space="preserve">nase dan kanal penampung banjir </w:t>
      </w:r>
      <w:r w:rsidRPr="004539B0">
        <w:rPr>
          <w:rFonts w:ascii="Arial" w:hAnsi="Arial" w:cs="Arial"/>
          <w:sz w:val="24"/>
          <w:szCs w:val="24"/>
        </w:rPr>
        <w:t>buatan yang ada tidak mampu menampu</w:t>
      </w:r>
      <w:r>
        <w:rPr>
          <w:rFonts w:ascii="Arial" w:hAnsi="Arial" w:cs="Arial"/>
          <w:sz w:val="24"/>
          <w:szCs w:val="24"/>
        </w:rPr>
        <w:t xml:space="preserve">ng akumulasi air hujan tersebut </w:t>
      </w:r>
      <w:r w:rsidRPr="004539B0">
        <w:rPr>
          <w:rFonts w:ascii="Arial" w:hAnsi="Arial" w:cs="Arial"/>
          <w:sz w:val="24"/>
          <w:szCs w:val="24"/>
        </w:rPr>
        <w:t>sehingga meluap. Kemampuan/daya tampung sist</w:t>
      </w:r>
      <w:r>
        <w:rPr>
          <w:rFonts w:ascii="Arial" w:hAnsi="Arial" w:cs="Arial"/>
          <w:sz w:val="24"/>
          <w:szCs w:val="24"/>
        </w:rPr>
        <w:t xml:space="preserve">em pengaliran air </w:t>
      </w:r>
      <w:r w:rsidRPr="004539B0">
        <w:rPr>
          <w:rFonts w:ascii="Arial" w:hAnsi="Arial" w:cs="Arial"/>
          <w:sz w:val="24"/>
          <w:szCs w:val="24"/>
        </w:rPr>
        <w:t>dimaksud tidak selamanya sama, tetapi berubah akibat sedimentasi,penyempitan sungai akibat phenomena alam dan ulah manusia, tersumbatsampah serta hambatan lainnya. Penggun</w:t>
      </w:r>
      <w:r>
        <w:rPr>
          <w:rFonts w:ascii="Arial" w:hAnsi="Arial" w:cs="Arial"/>
          <w:sz w:val="24"/>
          <w:szCs w:val="24"/>
        </w:rPr>
        <w:t xml:space="preserve">dulan hutan di daerah tangkapan </w:t>
      </w:r>
      <w:r w:rsidRPr="004539B0">
        <w:rPr>
          <w:rFonts w:ascii="Arial" w:hAnsi="Arial" w:cs="Arial"/>
          <w:sz w:val="24"/>
          <w:szCs w:val="24"/>
        </w:rPr>
        <w:t>air hujan (</w:t>
      </w:r>
      <w:r w:rsidRPr="004539B0">
        <w:rPr>
          <w:rFonts w:ascii="Arial" w:hAnsi="Arial" w:cs="Arial"/>
          <w:i/>
          <w:iCs/>
          <w:sz w:val="24"/>
          <w:szCs w:val="24"/>
        </w:rPr>
        <w:t>catchment area</w:t>
      </w:r>
      <w:r w:rsidRPr="004539B0">
        <w:rPr>
          <w:rFonts w:ascii="Arial" w:hAnsi="Arial" w:cs="Arial"/>
          <w:sz w:val="24"/>
          <w:szCs w:val="24"/>
        </w:rPr>
        <w:t>) juga menye</w:t>
      </w:r>
      <w:r>
        <w:rPr>
          <w:rFonts w:ascii="Arial" w:hAnsi="Arial" w:cs="Arial"/>
          <w:sz w:val="24"/>
          <w:szCs w:val="24"/>
        </w:rPr>
        <w:t xml:space="preserve">babkan peningkatan debit banjir </w:t>
      </w:r>
      <w:r w:rsidRPr="004539B0">
        <w:rPr>
          <w:rFonts w:ascii="Arial" w:hAnsi="Arial" w:cs="Arial"/>
          <w:sz w:val="24"/>
          <w:szCs w:val="24"/>
        </w:rPr>
        <w:t>karena debit/pasokan air yang masuk ke dal</w:t>
      </w:r>
      <w:r>
        <w:rPr>
          <w:rFonts w:ascii="Arial" w:hAnsi="Arial" w:cs="Arial"/>
          <w:sz w:val="24"/>
          <w:szCs w:val="24"/>
        </w:rPr>
        <w:t xml:space="preserve">am sistem aliran menjadi tinggi </w:t>
      </w:r>
      <w:r w:rsidRPr="004539B0">
        <w:rPr>
          <w:rFonts w:ascii="Arial" w:hAnsi="Arial" w:cs="Arial"/>
          <w:sz w:val="24"/>
          <w:szCs w:val="24"/>
        </w:rPr>
        <w:t>sehingga melampaui kapasitas pengaliran dan</w:t>
      </w:r>
      <w:r>
        <w:rPr>
          <w:rFonts w:ascii="Arial" w:hAnsi="Arial" w:cs="Arial"/>
          <w:sz w:val="24"/>
          <w:szCs w:val="24"/>
        </w:rPr>
        <w:t xml:space="preserve"> menjadi pemicu terjadinya </w:t>
      </w:r>
      <w:r w:rsidRPr="004539B0">
        <w:rPr>
          <w:rFonts w:ascii="Arial" w:hAnsi="Arial" w:cs="Arial"/>
          <w:sz w:val="24"/>
          <w:szCs w:val="24"/>
        </w:rPr>
        <w:t>erosi pada lahan curam yang menyebabkan t</w:t>
      </w:r>
      <w:r>
        <w:rPr>
          <w:rFonts w:ascii="Arial" w:hAnsi="Arial" w:cs="Arial"/>
          <w:sz w:val="24"/>
          <w:szCs w:val="24"/>
        </w:rPr>
        <w:t xml:space="preserve">erjadinya sedimentasi di system </w:t>
      </w:r>
      <w:r w:rsidRPr="004539B0">
        <w:rPr>
          <w:rFonts w:ascii="Arial" w:hAnsi="Arial" w:cs="Arial"/>
          <w:sz w:val="24"/>
          <w:szCs w:val="24"/>
        </w:rPr>
        <w:t xml:space="preserve">pengaliran air dan </w:t>
      </w:r>
      <w:r w:rsidRPr="004539B0">
        <w:rPr>
          <w:rFonts w:ascii="Arial" w:hAnsi="Arial" w:cs="Arial"/>
          <w:sz w:val="24"/>
          <w:szCs w:val="24"/>
        </w:rPr>
        <w:lastRenderedPageBreak/>
        <w:t>wadah air lainnya. Di</w:t>
      </w:r>
      <w:r>
        <w:rPr>
          <w:rFonts w:ascii="Arial" w:hAnsi="Arial" w:cs="Arial"/>
          <w:sz w:val="24"/>
          <w:szCs w:val="24"/>
        </w:rPr>
        <w:t xml:space="preserve">samping itu berkurangnya daerah </w:t>
      </w:r>
      <w:r w:rsidRPr="004539B0">
        <w:rPr>
          <w:rFonts w:ascii="Arial" w:hAnsi="Arial" w:cs="Arial"/>
          <w:sz w:val="24"/>
          <w:szCs w:val="24"/>
        </w:rPr>
        <w:t>resapan air juga berkontribusi atas meningk</w:t>
      </w:r>
      <w:r>
        <w:rPr>
          <w:rFonts w:ascii="Arial" w:hAnsi="Arial" w:cs="Arial"/>
          <w:sz w:val="24"/>
          <w:szCs w:val="24"/>
        </w:rPr>
        <w:t xml:space="preserve">atnya debit banjir. Pada daerah </w:t>
      </w:r>
      <w:r w:rsidRPr="004539B0">
        <w:rPr>
          <w:rFonts w:ascii="Arial" w:hAnsi="Arial" w:cs="Arial"/>
          <w:sz w:val="24"/>
          <w:szCs w:val="24"/>
        </w:rPr>
        <w:t>permukiman dimana telah padat dengan ba</w:t>
      </w:r>
      <w:r>
        <w:rPr>
          <w:rFonts w:ascii="Arial" w:hAnsi="Arial" w:cs="Arial"/>
          <w:sz w:val="24"/>
          <w:szCs w:val="24"/>
        </w:rPr>
        <w:t xml:space="preserve">ngunan sehingga tingkat resapan </w:t>
      </w:r>
      <w:r w:rsidRPr="004539B0">
        <w:rPr>
          <w:rFonts w:ascii="Arial" w:hAnsi="Arial" w:cs="Arial"/>
          <w:sz w:val="24"/>
          <w:szCs w:val="24"/>
        </w:rPr>
        <w:t>air kedalam tanah berkurang, jika terjad</w:t>
      </w:r>
      <w:r>
        <w:rPr>
          <w:rFonts w:ascii="Arial" w:hAnsi="Arial" w:cs="Arial"/>
          <w:sz w:val="24"/>
          <w:szCs w:val="24"/>
        </w:rPr>
        <w:t xml:space="preserve">i hujan dengan curah hujan yang </w:t>
      </w:r>
      <w:r w:rsidRPr="004539B0">
        <w:rPr>
          <w:rFonts w:ascii="Arial" w:hAnsi="Arial" w:cs="Arial"/>
          <w:sz w:val="24"/>
          <w:szCs w:val="24"/>
        </w:rPr>
        <w:t>tinggi sebagian besar air akan menjadi ali</w:t>
      </w:r>
      <w:r>
        <w:rPr>
          <w:rFonts w:ascii="Arial" w:hAnsi="Arial" w:cs="Arial"/>
          <w:sz w:val="24"/>
          <w:szCs w:val="24"/>
        </w:rPr>
        <w:t xml:space="preserve">ran air permukaan yang langsung </w:t>
      </w:r>
      <w:r w:rsidRPr="004539B0">
        <w:rPr>
          <w:rFonts w:ascii="Arial" w:hAnsi="Arial" w:cs="Arial"/>
          <w:sz w:val="24"/>
          <w:szCs w:val="24"/>
        </w:rPr>
        <w:t>masuk kedalam sistem pengaliran air sehingga kap</w:t>
      </w:r>
      <w:r>
        <w:rPr>
          <w:rFonts w:ascii="Arial" w:hAnsi="Arial" w:cs="Arial"/>
          <w:sz w:val="24"/>
          <w:szCs w:val="24"/>
        </w:rPr>
        <w:t xml:space="preserve">asitasnya terlampaui dan </w:t>
      </w:r>
      <w:r w:rsidRPr="004539B0">
        <w:rPr>
          <w:rFonts w:ascii="Arial" w:hAnsi="Arial" w:cs="Arial"/>
          <w:sz w:val="24"/>
          <w:szCs w:val="24"/>
        </w:rPr>
        <w:t>mengakibatkan banjir.</w:t>
      </w:r>
    </w:p>
    <w:p w:rsidR="008B23F4" w:rsidRDefault="008B23F4" w:rsidP="008B23F4">
      <w:pPr>
        <w:autoSpaceDE w:val="0"/>
        <w:autoSpaceDN w:val="0"/>
        <w:adjustRightInd w:val="0"/>
        <w:spacing w:after="0" w:line="360" w:lineRule="auto"/>
        <w:jc w:val="both"/>
        <w:rPr>
          <w:rFonts w:ascii="Arial" w:hAnsi="Arial" w:cs="Arial"/>
          <w:sz w:val="24"/>
          <w:szCs w:val="24"/>
        </w:rPr>
      </w:pPr>
    </w:p>
    <w:p w:rsidR="008B23F4" w:rsidRDefault="008B23F4" w:rsidP="008B23F4">
      <w:pPr>
        <w:autoSpaceDE w:val="0"/>
        <w:autoSpaceDN w:val="0"/>
        <w:adjustRightInd w:val="0"/>
        <w:spacing w:after="0" w:line="360" w:lineRule="auto"/>
        <w:jc w:val="both"/>
        <w:rPr>
          <w:noProof/>
        </w:rPr>
      </w:pPr>
      <w:r>
        <w:rPr>
          <w:noProof/>
          <w:lang w:val="id-ID" w:eastAsia="id-ID"/>
        </w:rPr>
        <w:drawing>
          <wp:anchor distT="0" distB="0" distL="114300" distR="114300" simplePos="0" relativeHeight="251670528" behindDoc="1" locked="0" layoutInCell="1" allowOverlap="1">
            <wp:simplePos x="0" y="0"/>
            <wp:positionH relativeFrom="column">
              <wp:posOffset>476250</wp:posOffset>
            </wp:positionH>
            <wp:positionV relativeFrom="paragraph">
              <wp:posOffset>103505</wp:posOffset>
            </wp:positionV>
            <wp:extent cx="4674870" cy="12382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680" t="51596" r="24039" b="24235"/>
                    <a:stretch/>
                  </pic:blipFill>
                  <pic:spPr bwMode="auto">
                    <a:xfrm>
                      <a:off x="0" y="0"/>
                      <a:ext cx="4674870" cy="12382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B23F4" w:rsidRDefault="008B23F4" w:rsidP="008B23F4">
      <w:pPr>
        <w:autoSpaceDE w:val="0"/>
        <w:autoSpaceDN w:val="0"/>
        <w:adjustRightInd w:val="0"/>
        <w:spacing w:after="0" w:line="360" w:lineRule="auto"/>
        <w:jc w:val="both"/>
        <w:rPr>
          <w:rFonts w:ascii="Arial" w:hAnsi="Arial" w:cs="Arial"/>
          <w:sz w:val="24"/>
          <w:szCs w:val="24"/>
        </w:rPr>
      </w:pPr>
    </w:p>
    <w:p w:rsidR="008B23F4" w:rsidRDefault="008B23F4" w:rsidP="008B23F4">
      <w:pPr>
        <w:autoSpaceDE w:val="0"/>
        <w:autoSpaceDN w:val="0"/>
        <w:adjustRightInd w:val="0"/>
        <w:spacing w:after="0" w:line="360" w:lineRule="auto"/>
        <w:jc w:val="both"/>
        <w:rPr>
          <w:noProof/>
        </w:rPr>
      </w:pPr>
    </w:p>
    <w:p w:rsidR="008B23F4" w:rsidRDefault="008B23F4" w:rsidP="008B23F4">
      <w:pPr>
        <w:autoSpaceDE w:val="0"/>
        <w:autoSpaceDN w:val="0"/>
        <w:adjustRightInd w:val="0"/>
        <w:spacing w:after="0" w:line="360" w:lineRule="auto"/>
        <w:jc w:val="both"/>
        <w:rPr>
          <w:rFonts w:ascii="Arial" w:hAnsi="Arial" w:cs="Arial"/>
          <w:sz w:val="24"/>
          <w:szCs w:val="24"/>
        </w:rPr>
      </w:pPr>
    </w:p>
    <w:p w:rsidR="008B23F4" w:rsidRDefault="008B23F4" w:rsidP="008B23F4">
      <w:pPr>
        <w:autoSpaceDE w:val="0"/>
        <w:autoSpaceDN w:val="0"/>
        <w:adjustRightInd w:val="0"/>
        <w:spacing w:after="0" w:line="360" w:lineRule="auto"/>
        <w:jc w:val="both"/>
        <w:rPr>
          <w:rFonts w:ascii="Arial" w:hAnsi="Arial" w:cs="Arial"/>
          <w:sz w:val="24"/>
          <w:szCs w:val="24"/>
        </w:rPr>
      </w:pPr>
    </w:p>
    <w:p w:rsidR="008B23F4" w:rsidRDefault="008B23F4" w:rsidP="008B23F4">
      <w:pPr>
        <w:autoSpaceDE w:val="0"/>
        <w:autoSpaceDN w:val="0"/>
        <w:adjustRightInd w:val="0"/>
        <w:spacing w:after="0" w:line="360" w:lineRule="auto"/>
        <w:jc w:val="both"/>
        <w:rPr>
          <w:rFonts w:ascii="Arial" w:hAnsi="Arial" w:cs="Arial"/>
          <w:sz w:val="24"/>
          <w:szCs w:val="24"/>
        </w:rPr>
      </w:pPr>
    </w:p>
    <w:p w:rsidR="008B23F4" w:rsidRDefault="008B23F4" w:rsidP="008B23F4">
      <w:pPr>
        <w:autoSpaceDE w:val="0"/>
        <w:autoSpaceDN w:val="0"/>
        <w:adjustRightInd w:val="0"/>
        <w:spacing w:after="0" w:line="360" w:lineRule="auto"/>
        <w:jc w:val="both"/>
        <w:rPr>
          <w:rFonts w:ascii="Arial" w:hAnsi="Arial" w:cs="Arial"/>
          <w:sz w:val="24"/>
          <w:szCs w:val="24"/>
        </w:rPr>
      </w:pPr>
    </w:p>
    <w:p w:rsidR="008B23F4" w:rsidRPr="00B35D22" w:rsidRDefault="00F00652" w:rsidP="008B23F4">
      <w:pPr>
        <w:autoSpaceDE w:val="0"/>
        <w:autoSpaceDN w:val="0"/>
        <w:adjustRightInd w:val="0"/>
        <w:spacing w:after="0" w:line="360" w:lineRule="auto"/>
        <w:jc w:val="center"/>
        <w:rPr>
          <w:rFonts w:ascii="Arial" w:hAnsi="Arial" w:cs="Arial"/>
          <w:b/>
          <w:szCs w:val="24"/>
        </w:rPr>
      </w:pPr>
      <w:r>
        <w:rPr>
          <w:rFonts w:ascii="Arial" w:hAnsi="Arial" w:cs="Arial"/>
          <w:b/>
          <w:szCs w:val="24"/>
        </w:rPr>
        <w:t>Gambar 5</w:t>
      </w:r>
      <w:r w:rsidR="008B23F4" w:rsidRPr="00B35D22">
        <w:rPr>
          <w:rFonts w:ascii="Arial" w:hAnsi="Arial" w:cs="Arial"/>
          <w:b/>
          <w:szCs w:val="24"/>
        </w:rPr>
        <w:t>. Sketsa penampang melintang daerah penguasaan sungai</w:t>
      </w:r>
    </w:p>
    <w:p w:rsidR="008B23F4" w:rsidRDefault="008B23F4" w:rsidP="00F33133">
      <w:pPr>
        <w:spacing w:line="360" w:lineRule="auto"/>
        <w:jc w:val="both"/>
        <w:rPr>
          <w:rFonts w:ascii="Arial" w:hAnsi="Arial" w:cs="Arial"/>
          <w:b/>
          <w:bCs/>
          <w:color w:val="000000"/>
          <w:sz w:val="24"/>
        </w:rPr>
      </w:pPr>
    </w:p>
    <w:p w:rsidR="000A5581" w:rsidRDefault="000A5581" w:rsidP="00F33133">
      <w:pPr>
        <w:spacing w:line="360" w:lineRule="auto"/>
        <w:jc w:val="both"/>
        <w:rPr>
          <w:rFonts w:ascii="Arial" w:hAnsi="Arial" w:cs="Arial"/>
          <w:b/>
          <w:bCs/>
          <w:color w:val="000000"/>
          <w:sz w:val="24"/>
        </w:rPr>
      </w:pPr>
    </w:p>
    <w:p w:rsidR="00A40E09" w:rsidRPr="00823D40" w:rsidRDefault="00A40E09" w:rsidP="00A40E09">
      <w:pPr>
        <w:spacing w:line="360" w:lineRule="auto"/>
        <w:jc w:val="both"/>
        <w:rPr>
          <w:rFonts w:ascii="Arial" w:hAnsi="Arial" w:cs="Arial"/>
          <w:bCs/>
          <w:color w:val="000000"/>
          <w:sz w:val="24"/>
          <w:szCs w:val="24"/>
        </w:rPr>
      </w:pPr>
    </w:p>
    <w:p w:rsidR="001F0F05" w:rsidRPr="00823D40" w:rsidRDefault="001F0F05" w:rsidP="00823D40">
      <w:pPr>
        <w:spacing w:line="360" w:lineRule="auto"/>
        <w:ind w:firstLine="720"/>
        <w:jc w:val="both"/>
        <w:rPr>
          <w:rFonts w:ascii="Arial" w:hAnsi="Arial" w:cs="Arial"/>
          <w:bCs/>
          <w:color w:val="000000"/>
          <w:sz w:val="24"/>
          <w:szCs w:val="24"/>
        </w:rPr>
      </w:pPr>
    </w:p>
    <w:p w:rsidR="00823D40" w:rsidRDefault="00823D40" w:rsidP="00B2008A">
      <w:pPr>
        <w:spacing w:line="360" w:lineRule="auto"/>
        <w:jc w:val="both"/>
        <w:rPr>
          <w:rFonts w:ascii="Arial" w:hAnsi="Arial" w:cs="Arial"/>
          <w:b/>
          <w:bCs/>
          <w:color w:val="000000"/>
        </w:rPr>
        <w:sectPr w:rsidR="00823D40" w:rsidSect="00B65119">
          <w:footerReference w:type="default" r:id="rId13"/>
          <w:pgSz w:w="11907" w:h="16839" w:code="9"/>
          <w:pgMar w:top="1276" w:right="1440" w:bottom="1440" w:left="1440" w:header="1418" w:footer="720" w:gutter="0"/>
          <w:cols w:space="720"/>
          <w:docGrid w:linePitch="360"/>
        </w:sectPr>
      </w:pPr>
    </w:p>
    <w:p w:rsidR="00823D40" w:rsidRDefault="00823D40" w:rsidP="00B2008A">
      <w:pPr>
        <w:spacing w:line="360" w:lineRule="auto"/>
        <w:jc w:val="both"/>
        <w:rPr>
          <w:rFonts w:ascii="Arial" w:hAnsi="Arial" w:cs="Arial"/>
          <w:b/>
          <w:bCs/>
          <w:color w:val="000000"/>
        </w:rPr>
      </w:pPr>
    </w:p>
    <w:p w:rsidR="00823D40" w:rsidRDefault="004C7EFB" w:rsidP="00B2008A">
      <w:pPr>
        <w:spacing w:line="360" w:lineRule="auto"/>
        <w:jc w:val="both"/>
        <w:rPr>
          <w:rFonts w:ascii="Arial" w:hAnsi="Arial" w:cs="Arial"/>
          <w:b/>
          <w:bCs/>
          <w:color w:val="000000"/>
        </w:rPr>
      </w:pPr>
      <w:r w:rsidRPr="004C7EFB">
        <w:rPr>
          <w:rFonts w:ascii="Arial" w:hAnsi="Arial" w:cs="Arial"/>
          <w:b/>
          <w:bCs/>
          <w:noProof/>
          <w:color w:val="000000"/>
        </w:rPr>
        <w:pict>
          <v:group id="Group 5" o:spid="_x0000_s1038" style="position:absolute;left:0;text-align:left;margin-left:69.75pt;margin-top:0;width:570.75pt;height:347.25pt;z-index:251672576;mso-width-relative:margin;mso-height-relative:margin" coordsize="83153,58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FuZHJlIEpheWEAAAAFkAMAAgAAABQAABCkkAQAAgAAABQAABC4kpEAAgAAAAMy&#10;MgAAkpIAAgAAAAMyMgAA6hwABwAACAwAAAiY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10;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GBAUGBQQG&#10;BgUGBwcGCAoQCgoJCQoUDg8MEBcUGBgXFBYWGh0lHxobIxwWFiAsICMmJykqKRkfLTAtKDAlKCko&#10;/8AAFAgNshNgBEMRAE0RAFkRAEsRAP/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aAA4EQwBNAFkASwAAPwD6pr6pr6pr6p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z7UUUUUUUUUUUUUUUUUUUUUUUUUUUUUUUUUUUUUUUUY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XKfE3xd/whPhSfWfs32nynRPL3YzuYD+tcv8AEjxYvgvwtPrL2xuRE6L5&#10;YOM7mC/1qjrd82nae9ykXmlSBtzjOTiiuls5vtNnBPjb5savj0yM10drL59rDNjHmIHx6ZGauRtv&#10;jRsY3AGipqlp1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Q3s/2aznnxu8qNnx64GajupfItppsZ8tC+PXAzTZG2RswGcAnFFc18MvF3/CbeFINZ+zfZvNd0&#10;8vOcbWI/pXN/DfxWvjTwtb6ylsbYSu6+WTnG1iv9Kp6JfNqWnpcvF5RYkbc5xg4orq66ir1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Q3s/2aznnxu8qNnx&#10;64GajupfItppsZ8tC+PXAzTZG2RswGSATiiua+GXi7/hNvCkGs/Zvs3mu6eXnONrEf0rm/hv4rXx&#10;p4Wt9ZS2NsJXdfLJzjaxX+lU9Fvm1HT0uXi8pmJG3OcYOKK6uuoq9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lJycnrQBgY&#10;HSiik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40" type="#_x0000_t75" style="position:absolute;width:83153;height:587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n5PfAAAAA2gAAAA8AAABkcnMvZG93bnJldi54bWxEj82KAjEQhO/CvkPoBW9OxhVlmTWKKwhe&#10;9uAPeG0m7WRw0glJ1PHtzYLgsaiqr6j5sreduFGIrWMF46IEQVw73XKj4HjYjL5BxISssXNMCh4U&#10;Ybn4GMyx0u7OO7rtUyMyhGOFCkxKvpIy1oYsxsJ54uydXbCYsgyN1AHvGW47+VWWM2mx5bxg0NPa&#10;UH3ZX62CcODr1KNpm+lf7SfdyTzK9a9Sw89+9QMiUZ/e4Vd7qxVM4P9KvgFy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efk98AAAADaAAAADwAAAAAAAAAAAAAAAACfAgAA&#10;ZHJzL2Rvd25yZXYueG1sUEsFBgAAAAAEAAQA9wAAAIwDAAAAAA==&#10;">
              <v:imagedata r:id="rId14" o:title="PETA LOKASI BANJIR"/>
              <v:path arrowok="t"/>
            </v:shape>
            <v:rect id="Rectangle 4" o:spid="_x0000_s1039" style="position:absolute;left:2857;top:4572;width:48863;height:12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W5RsUA&#10;AADaAAAADwAAAGRycy9kb3ducmV2LnhtbESPQWvCQBSE74X+h+UVejMbpWiJriLSQg+CaCzq7ZF9&#10;JsHs2zS7xuivdwWhx2FmvmEms85UoqXGlZYV9KMYBHFmdcm5gm363fsE4TyyxsoyKbiSg9n09WWC&#10;ibYXXlO78bkIEHYJKii8rxMpXVaQQRfZmjh4R9sY9EE2udQNXgLcVHIQx0NpsOSwUGBNi4Ky0+Zs&#10;FKyWbbr4G+x/s9V5dDjtlrcjfaVKvb918zEIT53/Dz/bP1rBBzyuhBs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ZblGxQAAANoAAAAPAAAAAAAAAAAAAAAAAJgCAABkcnMv&#10;ZG93bnJldi54bWxQSwUGAAAAAAQABAD1AAAAigMAAAAA&#10;" fillcolor="#f79646 [3209]" stroked="f" strokeweight="2pt"/>
          </v:group>
        </w:pict>
      </w:r>
    </w:p>
    <w:p w:rsidR="00823D40" w:rsidRDefault="00823D40" w:rsidP="00B2008A">
      <w:pPr>
        <w:spacing w:line="360" w:lineRule="auto"/>
        <w:jc w:val="both"/>
        <w:rPr>
          <w:rFonts w:ascii="Arial" w:hAnsi="Arial" w:cs="Arial"/>
          <w:b/>
          <w:bCs/>
          <w:color w:val="000000"/>
        </w:rPr>
      </w:pPr>
    </w:p>
    <w:p w:rsidR="00823D40" w:rsidRDefault="00823D40" w:rsidP="00B2008A">
      <w:pPr>
        <w:spacing w:line="360" w:lineRule="auto"/>
        <w:jc w:val="both"/>
        <w:rPr>
          <w:rFonts w:ascii="Arial" w:hAnsi="Arial" w:cs="Arial"/>
          <w:b/>
          <w:bCs/>
          <w:color w:val="000000"/>
        </w:rPr>
      </w:pPr>
    </w:p>
    <w:p w:rsidR="00823D40" w:rsidRDefault="00823D40" w:rsidP="00B2008A">
      <w:pPr>
        <w:spacing w:line="360" w:lineRule="auto"/>
        <w:jc w:val="both"/>
        <w:rPr>
          <w:rFonts w:ascii="Arial" w:hAnsi="Arial" w:cs="Arial"/>
          <w:b/>
          <w:bCs/>
          <w:color w:val="000000"/>
        </w:rPr>
      </w:pPr>
    </w:p>
    <w:p w:rsidR="00823D40" w:rsidRDefault="00823D40" w:rsidP="00B2008A">
      <w:pPr>
        <w:spacing w:line="360" w:lineRule="auto"/>
        <w:jc w:val="both"/>
        <w:rPr>
          <w:rFonts w:ascii="Arial" w:hAnsi="Arial" w:cs="Arial"/>
          <w:b/>
          <w:bCs/>
          <w:color w:val="000000"/>
        </w:rPr>
      </w:pPr>
    </w:p>
    <w:p w:rsidR="00823D40" w:rsidRDefault="00823D40" w:rsidP="00B2008A">
      <w:pPr>
        <w:spacing w:line="360" w:lineRule="auto"/>
        <w:jc w:val="both"/>
        <w:rPr>
          <w:rFonts w:ascii="Arial" w:hAnsi="Arial" w:cs="Arial"/>
          <w:b/>
          <w:bCs/>
          <w:color w:val="000000"/>
        </w:rPr>
      </w:pPr>
    </w:p>
    <w:p w:rsidR="00823D40" w:rsidRDefault="00823D40" w:rsidP="00B2008A">
      <w:pPr>
        <w:spacing w:line="360" w:lineRule="auto"/>
        <w:jc w:val="both"/>
        <w:rPr>
          <w:rFonts w:ascii="Arial" w:hAnsi="Arial" w:cs="Arial"/>
          <w:b/>
          <w:bCs/>
          <w:color w:val="000000"/>
        </w:rPr>
      </w:pPr>
    </w:p>
    <w:p w:rsidR="00823D40" w:rsidRDefault="00823D40" w:rsidP="00B2008A">
      <w:pPr>
        <w:spacing w:line="360" w:lineRule="auto"/>
        <w:jc w:val="both"/>
        <w:rPr>
          <w:rFonts w:ascii="Arial" w:hAnsi="Arial" w:cs="Arial"/>
          <w:b/>
          <w:bCs/>
          <w:color w:val="000000"/>
        </w:rPr>
      </w:pPr>
    </w:p>
    <w:p w:rsidR="00823D40" w:rsidRDefault="00823D40" w:rsidP="00B2008A">
      <w:pPr>
        <w:spacing w:line="360" w:lineRule="auto"/>
        <w:jc w:val="both"/>
        <w:rPr>
          <w:rFonts w:ascii="Arial" w:hAnsi="Arial" w:cs="Arial"/>
          <w:b/>
          <w:bCs/>
          <w:color w:val="000000"/>
        </w:rPr>
      </w:pPr>
    </w:p>
    <w:p w:rsidR="00823D40" w:rsidRDefault="00823D40" w:rsidP="00B2008A">
      <w:pPr>
        <w:spacing w:line="360" w:lineRule="auto"/>
        <w:jc w:val="both"/>
        <w:rPr>
          <w:rFonts w:ascii="Arial" w:hAnsi="Arial" w:cs="Arial"/>
          <w:b/>
          <w:bCs/>
          <w:color w:val="000000"/>
        </w:rPr>
      </w:pPr>
    </w:p>
    <w:p w:rsidR="00823D40" w:rsidRDefault="00823D40" w:rsidP="00B2008A">
      <w:pPr>
        <w:spacing w:line="360" w:lineRule="auto"/>
        <w:jc w:val="both"/>
        <w:rPr>
          <w:rFonts w:ascii="Arial" w:hAnsi="Arial" w:cs="Arial"/>
          <w:b/>
          <w:bCs/>
          <w:color w:val="000000"/>
        </w:rPr>
      </w:pPr>
    </w:p>
    <w:p w:rsidR="00823D40" w:rsidRDefault="00823D40" w:rsidP="00B2008A">
      <w:pPr>
        <w:spacing w:line="360" w:lineRule="auto"/>
        <w:jc w:val="both"/>
        <w:rPr>
          <w:rFonts w:ascii="Arial" w:hAnsi="Arial" w:cs="Arial"/>
          <w:b/>
          <w:bCs/>
          <w:color w:val="000000"/>
        </w:rPr>
      </w:pPr>
      <w:bookmarkStart w:id="2" w:name="_GoBack"/>
      <w:bookmarkEnd w:id="2"/>
    </w:p>
    <w:p w:rsidR="00632191" w:rsidRDefault="00632191" w:rsidP="00632191">
      <w:pPr>
        <w:tabs>
          <w:tab w:val="left" w:pos="5805"/>
        </w:tabs>
        <w:spacing w:line="360" w:lineRule="auto"/>
        <w:jc w:val="center"/>
        <w:rPr>
          <w:rFonts w:ascii="Arial" w:hAnsi="Arial" w:cs="Arial"/>
          <w:b/>
          <w:bCs/>
          <w:color w:val="000000"/>
        </w:rPr>
        <w:sectPr w:rsidR="00632191" w:rsidSect="00B65119">
          <w:pgSz w:w="16839" w:h="11907" w:orient="landscape" w:code="9"/>
          <w:pgMar w:top="1418" w:right="1418" w:bottom="1418" w:left="1418" w:header="1418" w:footer="720" w:gutter="0"/>
          <w:cols w:space="720"/>
          <w:docGrid w:linePitch="360"/>
        </w:sectPr>
      </w:pPr>
      <w:r>
        <w:rPr>
          <w:rFonts w:ascii="Arial" w:hAnsi="Arial" w:cs="Arial"/>
          <w:b/>
          <w:bCs/>
          <w:color w:val="000000"/>
        </w:rPr>
        <w:t xml:space="preserve">Gambar </w:t>
      </w:r>
      <w:r w:rsidR="00F84D43">
        <w:rPr>
          <w:rFonts w:ascii="Arial" w:hAnsi="Arial" w:cs="Arial"/>
          <w:b/>
          <w:bCs/>
          <w:color w:val="000000"/>
        </w:rPr>
        <w:t>7.</w:t>
      </w:r>
      <w:r>
        <w:rPr>
          <w:rFonts w:ascii="Arial" w:hAnsi="Arial" w:cs="Arial"/>
          <w:b/>
          <w:bCs/>
          <w:color w:val="000000"/>
        </w:rPr>
        <w:t>Peta Dampak ancaman banjir di Manado</w:t>
      </w:r>
    </w:p>
    <w:p w:rsidR="00361674" w:rsidRPr="00E268DD" w:rsidRDefault="00361674" w:rsidP="00361674">
      <w:pPr>
        <w:spacing w:after="0" w:line="360" w:lineRule="auto"/>
        <w:jc w:val="center"/>
        <w:rPr>
          <w:rFonts w:ascii="Arial" w:hAnsi="Arial" w:cs="Arial"/>
          <w:b/>
          <w:sz w:val="24"/>
        </w:rPr>
      </w:pPr>
      <w:r>
        <w:rPr>
          <w:rFonts w:ascii="Arial" w:hAnsi="Arial" w:cs="Arial"/>
          <w:b/>
          <w:sz w:val="24"/>
        </w:rPr>
        <w:lastRenderedPageBreak/>
        <w:t>BAB V</w:t>
      </w:r>
    </w:p>
    <w:p w:rsidR="00361674" w:rsidRDefault="00361674" w:rsidP="00361674">
      <w:pPr>
        <w:spacing w:after="0" w:line="360" w:lineRule="auto"/>
        <w:jc w:val="center"/>
        <w:rPr>
          <w:rFonts w:ascii="Arial" w:hAnsi="Arial" w:cs="Arial"/>
          <w:b/>
          <w:sz w:val="24"/>
        </w:rPr>
      </w:pPr>
      <w:r>
        <w:rPr>
          <w:rFonts w:ascii="Arial" w:hAnsi="Arial" w:cs="Arial"/>
          <w:b/>
          <w:sz w:val="24"/>
        </w:rPr>
        <w:t>PENGEMBANGAN SKENARIO</w:t>
      </w:r>
    </w:p>
    <w:p w:rsidR="00823D40" w:rsidRDefault="00823D40" w:rsidP="00632191">
      <w:pPr>
        <w:tabs>
          <w:tab w:val="left" w:pos="5805"/>
        </w:tabs>
        <w:spacing w:line="360" w:lineRule="auto"/>
        <w:jc w:val="center"/>
        <w:rPr>
          <w:rFonts w:ascii="Arial" w:hAnsi="Arial" w:cs="Arial"/>
          <w:b/>
          <w:bCs/>
          <w:color w:val="000000"/>
          <w:sz w:val="24"/>
          <w:szCs w:val="24"/>
        </w:rPr>
      </w:pPr>
    </w:p>
    <w:p w:rsidR="00C83720" w:rsidRPr="00FB35A1" w:rsidRDefault="00C83720" w:rsidP="00C83720">
      <w:pPr>
        <w:widowControl w:val="0"/>
        <w:autoSpaceDE w:val="0"/>
        <w:autoSpaceDN w:val="0"/>
        <w:adjustRightInd w:val="0"/>
        <w:spacing w:after="0" w:line="360" w:lineRule="auto"/>
        <w:ind w:right="177" w:firstLine="720"/>
        <w:jc w:val="both"/>
        <w:rPr>
          <w:rFonts w:ascii="Arial" w:hAnsi="Arial" w:cs="Arial"/>
          <w:sz w:val="24"/>
          <w:szCs w:val="24"/>
        </w:rPr>
      </w:pPr>
      <w:r w:rsidRPr="00FB35A1">
        <w:rPr>
          <w:rFonts w:ascii="Arial" w:hAnsi="Arial" w:cs="Arial"/>
          <w:spacing w:val="1"/>
          <w:sz w:val="24"/>
          <w:szCs w:val="24"/>
        </w:rPr>
        <w:t>S</w:t>
      </w:r>
      <w:r w:rsidRPr="00FB35A1">
        <w:rPr>
          <w:rFonts w:ascii="Arial" w:hAnsi="Arial" w:cs="Arial"/>
          <w:spacing w:val="-1"/>
          <w:sz w:val="24"/>
          <w:szCs w:val="24"/>
        </w:rPr>
        <w:t>e</w:t>
      </w:r>
      <w:r w:rsidRPr="00FB35A1">
        <w:rPr>
          <w:rFonts w:ascii="Arial" w:hAnsi="Arial" w:cs="Arial"/>
          <w:spacing w:val="1"/>
          <w:sz w:val="24"/>
          <w:szCs w:val="24"/>
        </w:rPr>
        <w:t>b</w:t>
      </w:r>
      <w:r w:rsidRPr="00FB35A1">
        <w:rPr>
          <w:rFonts w:ascii="Arial" w:hAnsi="Arial" w:cs="Arial"/>
          <w:spacing w:val="-1"/>
          <w:sz w:val="24"/>
          <w:szCs w:val="24"/>
        </w:rPr>
        <w:t>aga</w:t>
      </w:r>
      <w:r w:rsidRPr="00FB35A1">
        <w:rPr>
          <w:rFonts w:ascii="Arial" w:hAnsi="Arial" w:cs="Arial"/>
          <w:sz w:val="24"/>
          <w:szCs w:val="24"/>
        </w:rPr>
        <w:t xml:space="preserve">i  </w:t>
      </w:r>
      <w:r w:rsidRPr="00FB35A1">
        <w:rPr>
          <w:rFonts w:ascii="Arial" w:hAnsi="Arial" w:cs="Arial"/>
          <w:spacing w:val="1"/>
          <w:sz w:val="24"/>
          <w:szCs w:val="24"/>
        </w:rPr>
        <w:t>d</w:t>
      </w:r>
      <w:r w:rsidRPr="00FB35A1">
        <w:rPr>
          <w:rFonts w:ascii="Arial" w:hAnsi="Arial" w:cs="Arial"/>
          <w:spacing w:val="-1"/>
          <w:sz w:val="24"/>
          <w:szCs w:val="24"/>
        </w:rPr>
        <w:t>ae</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z w:val="24"/>
          <w:szCs w:val="24"/>
        </w:rPr>
        <w:t>h</w:t>
      </w:r>
      <w:r w:rsidRPr="00FB35A1">
        <w:rPr>
          <w:rFonts w:ascii="Arial" w:hAnsi="Arial" w:cs="Arial"/>
          <w:spacing w:val="-4"/>
          <w:sz w:val="24"/>
          <w:szCs w:val="24"/>
        </w:rPr>
        <w:t>y</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z w:val="24"/>
          <w:szCs w:val="24"/>
        </w:rPr>
        <w:t>gterl</w:t>
      </w:r>
      <w:r w:rsidRPr="00FB35A1">
        <w:rPr>
          <w:rFonts w:ascii="Arial" w:hAnsi="Arial" w:cs="Arial"/>
          <w:spacing w:val="-1"/>
          <w:sz w:val="24"/>
          <w:szCs w:val="24"/>
        </w:rPr>
        <w:t>e</w:t>
      </w:r>
      <w:r w:rsidRPr="00FB35A1">
        <w:rPr>
          <w:rFonts w:ascii="Arial" w:hAnsi="Arial" w:cs="Arial"/>
          <w:sz w:val="24"/>
          <w:szCs w:val="24"/>
        </w:rPr>
        <w:t>tak</w:t>
      </w:r>
      <w:r w:rsidRPr="00FB35A1">
        <w:rPr>
          <w:rFonts w:ascii="Arial" w:hAnsi="Arial" w:cs="Arial"/>
          <w:spacing w:val="1"/>
          <w:sz w:val="24"/>
          <w:szCs w:val="24"/>
        </w:rPr>
        <w:t>d</w:t>
      </w:r>
      <w:r w:rsidRPr="00FB35A1">
        <w:rPr>
          <w:rFonts w:ascii="Arial" w:hAnsi="Arial" w:cs="Arial"/>
          <w:sz w:val="24"/>
          <w:szCs w:val="24"/>
        </w:rPr>
        <w:t>i</w:t>
      </w:r>
      <w:r w:rsidRPr="00FB35A1">
        <w:rPr>
          <w:rFonts w:ascii="Arial" w:hAnsi="Arial" w:cs="Arial"/>
          <w:spacing w:val="-1"/>
          <w:sz w:val="24"/>
          <w:szCs w:val="24"/>
        </w:rPr>
        <w:t>ga</w:t>
      </w:r>
      <w:r w:rsidRPr="00FB35A1">
        <w:rPr>
          <w:rFonts w:ascii="Arial" w:hAnsi="Arial" w:cs="Arial"/>
          <w:sz w:val="24"/>
          <w:szCs w:val="24"/>
        </w:rPr>
        <w:t>ris</w:t>
      </w:r>
      <w:r w:rsidRPr="00FB35A1">
        <w:rPr>
          <w:rFonts w:ascii="Arial" w:hAnsi="Arial" w:cs="Arial"/>
          <w:spacing w:val="-1"/>
          <w:sz w:val="24"/>
          <w:szCs w:val="24"/>
        </w:rPr>
        <w:t>k</w:t>
      </w:r>
      <w:r w:rsidRPr="00FB35A1">
        <w:rPr>
          <w:rFonts w:ascii="Arial" w:hAnsi="Arial" w:cs="Arial"/>
          <w:spacing w:val="1"/>
          <w:sz w:val="24"/>
          <w:szCs w:val="24"/>
        </w:rPr>
        <w:t>h</w:t>
      </w:r>
      <w:r w:rsidRPr="00FB35A1">
        <w:rPr>
          <w:rFonts w:ascii="Arial" w:hAnsi="Arial" w:cs="Arial"/>
          <w:spacing w:val="-1"/>
          <w:sz w:val="24"/>
          <w:szCs w:val="24"/>
        </w:rPr>
        <w:t>a</w:t>
      </w:r>
      <w:r w:rsidRPr="00FB35A1">
        <w:rPr>
          <w:rFonts w:ascii="Arial" w:hAnsi="Arial" w:cs="Arial"/>
          <w:sz w:val="24"/>
          <w:szCs w:val="24"/>
        </w:rPr>
        <w:t>t</w:t>
      </w:r>
      <w:r w:rsidRPr="00FB35A1">
        <w:rPr>
          <w:rFonts w:ascii="Arial" w:hAnsi="Arial" w:cs="Arial"/>
          <w:spacing w:val="1"/>
          <w:sz w:val="24"/>
          <w:szCs w:val="24"/>
        </w:rPr>
        <w:t>u</w:t>
      </w:r>
      <w:r w:rsidRPr="00FB35A1">
        <w:rPr>
          <w:rFonts w:ascii="Arial" w:hAnsi="Arial" w:cs="Arial"/>
          <w:sz w:val="24"/>
          <w:szCs w:val="24"/>
        </w:rPr>
        <w:t>l</w:t>
      </w:r>
      <w:r w:rsidRPr="00FB35A1">
        <w:rPr>
          <w:rFonts w:ascii="Arial" w:hAnsi="Arial" w:cs="Arial"/>
          <w:spacing w:val="1"/>
          <w:sz w:val="24"/>
          <w:szCs w:val="24"/>
        </w:rPr>
        <w:t>i</w:t>
      </w:r>
      <w:r w:rsidRPr="00FB35A1">
        <w:rPr>
          <w:rFonts w:ascii="Arial" w:hAnsi="Arial" w:cs="Arial"/>
          <w:sz w:val="24"/>
          <w:szCs w:val="24"/>
        </w:rPr>
        <w:t>sti</w:t>
      </w:r>
      <w:r w:rsidRPr="00FB35A1">
        <w:rPr>
          <w:rFonts w:ascii="Arial" w:hAnsi="Arial" w:cs="Arial"/>
          <w:spacing w:val="-3"/>
          <w:sz w:val="24"/>
          <w:szCs w:val="24"/>
        </w:rPr>
        <w:t>w</w:t>
      </w:r>
      <w:r w:rsidRPr="00FB35A1">
        <w:rPr>
          <w:rFonts w:ascii="Arial" w:hAnsi="Arial" w:cs="Arial"/>
          <w:spacing w:val="-1"/>
          <w:sz w:val="24"/>
          <w:szCs w:val="24"/>
        </w:rPr>
        <w:t>a</w:t>
      </w:r>
      <w:r w:rsidRPr="00FB35A1">
        <w:rPr>
          <w:rFonts w:ascii="Arial" w:hAnsi="Arial" w:cs="Arial"/>
          <w:sz w:val="24"/>
          <w:szCs w:val="24"/>
        </w:rPr>
        <w:t>,</w:t>
      </w:r>
      <w:r w:rsidRPr="00FB35A1">
        <w:rPr>
          <w:rFonts w:ascii="Arial" w:hAnsi="Arial" w:cs="Arial"/>
          <w:spacing w:val="-3"/>
          <w:sz w:val="24"/>
          <w:szCs w:val="24"/>
        </w:rPr>
        <w:t>m</w:t>
      </w:r>
      <w:r w:rsidRPr="00FB35A1">
        <w:rPr>
          <w:rFonts w:ascii="Arial" w:hAnsi="Arial" w:cs="Arial"/>
          <w:spacing w:val="-1"/>
          <w:sz w:val="24"/>
          <w:szCs w:val="24"/>
        </w:rPr>
        <w:t>ak</w:t>
      </w:r>
      <w:r w:rsidRPr="00FB35A1">
        <w:rPr>
          <w:rFonts w:ascii="Arial" w:hAnsi="Arial" w:cs="Arial"/>
          <w:sz w:val="24"/>
          <w:szCs w:val="24"/>
        </w:rPr>
        <w:t>aK</w:t>
      </w:r>
      <w:r w:rsidRPr="00FB35A1">
        <w:rPr>
          <w:rFonts w:ascii="Arial" w:hAnsi="Arial" w:cs="Arial"/>
          <w:spacing w:val="1"/>
          <w:sz w:val="24"/>
          <w:szCs w:val="24"/>
        </w:rPr>
        <w:t>o</w:t>
      </w:r>
      <w:r w:rsidRPr="00FB35A1">
        <w:rPr>
          <w:rFonts w:ascii="Arial" w:hAnsi="Arial" w:cs="Arial"/>
          <w:sz w:val="24"/>
          <w:szCs w:val="24"/>
        </w:rPr>
        <w:t>ta</w:t>
      </w:r>
      <w:r w:rsidRPr="00FB35A1">
        <w:rPr>
          <w:rFonts w:ascii="Arial" w:hAnsi="Arial" w:cs="Arial"/>
          <w:spacing w:val="1"/>
          <w:sz w:val="24"/>
          <w:szCs w:val="24"/>
        </w:rPr>
        <w:t>M</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pacing w:val="-1"/>
          <w:sz w:val="24"/>
          <w:szCs w:val="24"/>
        </w:rPr>
        <w:t>a</w:t>
      </w:r>
      <w:r w:rsidRPr="00FB35A1">
        <w:rPr>
          <w:rFonts w:ascii="Arial" w:hAnsi="Arial" w:cs="Arial"/>
          <w:spacing w:val="1"/>
          <w:sz w:val="24"/>
          <w:szCs w:val="24"/>
        </w:rPr>
        <w:t>d</w:t>
      </w:r>
      <w:r w:rsidRPr="00FB35A1">
        <w:rPr>
          <w:rFonts w:ascii="Arial" w:hAnsi="Arial" w:cs="Arial"/>
          <w:sz w:val="24"/>
          <w:szCs w:val="24"/>
        </w:rPr>
        <w:t>o</w:t>
      </w:r>
      <w:r w:rsidRPr="00FB35A1">
        <w:rPr>
          <w:rFonts w:ascii="Arial" w:hAnsi="Arial" w:cs="Arial"/>
          <w:spacing w:val="1"/>
          <w:sz w:val="24"/>
          <w:szCs w:val="24"/>
        </w:rPr>
        <w:t>h</w:t>
      </w:r>
      <w:r w:rsidRPr="00FB35A1">
        <w:rPr>
          <w:rFonts w:ascii="Arial" w:hAnsi="Arial" w:cs="Arial"/>
          <w:spacing w:val="-3"/>
          <w:sz w:val="24"/>
          <w:szCs w:val="24"/>
        </w:rPr>
        <w:t>a</w:t>
      </w:r>
      <w:r w:rsidRPr="00FB35A1">
        <w:rPr>
          <w:rFonts w:ascii="Arial" w:hAnsi="Arial" w:cs="Arial"/>
          <w:spacing w:val="1"/>
          <w:sz w:val="24"/>
          <w:szCs w:val="24"/>
        </w:rPr>
        <w:t>n</w:t>
      </w:r>
      <w:r w:rsidRPr="00FB35A1">
        <w:rPr>
          <w:rFonts w:ascii="Arial" w:hAnsi="Arial" w:cs="Arial"/>
          <w:spacing w:val="-4"/>
          <w:sz w:val="24"/>
          <w:szCs w:val="24"/>
        </w:rPr>
        <w:t>y</w:t>
      </w:r>
      <w:r w:rsidRPr="00FB35A1">
        <w:rPr>
          <w:rFonts w:ascii="Arial" w:hAnsi="Arial" w:cs="Arial"/>
          <w:sz w:val="24"/>
          <w:szCs w:val="24"/>
        </w:rPr>
        <w:t xml:space="preserve">a </w:t>
      </w:r>
      <w:r w:rsidRPr="00FB35A1">
        <w:rPr>
          <w:rFonts w:ascii="Arial" w:hAnsi="Arial" w:cs="Arial"/>
          <w:spacing w:val="-1"/>
          <w:sz w:val="24"/>
          <w:szCs w:val="24"/>
        </w:rPr>
        <w:t>me</w:t>
      </w:r>
      <w:r w:rsidRPr="00FB35A1">
        <w:rPr>
          <w:rFonts w:ascii="Arial" w:hAnsi="Arial" w:cs="Arial"/>
          <w:spacing w:val="1"/>
          <w:sz w:val="24"/>
          <w:szCs w:val="24"/>
        </w:rPr>
        <w:t>n</w:t>
      </w:r>
      <w:r w:rsidRPr="00FB35A1">
        <w:rPr>
          <w:rFonts w:ascii="Arial" w:hAnsi="Arial" w:cs="Arial"/>
          <w:spacing w:val="-1"/>
          <w:sz w:val="24"/>
          <w:szCs w:val="24"/>
        </w:rPr>
        <w:t>ge</w:t>
      </w:r>
      <w:r w:rsidRPr="00FB35A1">
        <w:rPr>
          <w:rFonts w:ascii="Arial" w:hAnsi="Arial" w:cs="Arial"/>
          <w:spacing w:val="1"/>
          <w:sz w:val="24"/>
          <w:szCs w:val="24"/>
        </w:rPr>
        <w:t>n</w:t>
      </w:r>
      <w:r w:rsidRPr="00FB35A1">
        <w:rPr>
          <w:rFonts w:ascii="Arial" w:hAnsi="Arial" w:cs="Arial"/>
          <w:spacing w:val="-1"/>
          <w:sz w:val="24"/>
          <w:szCs w:val="24"/>
        </w:rPr>
        <w:t>a</w:t>
      </w:r>
      <w:r w:rsidRPr="00FB35A1">
        <w:rPr>
          <w:rFonts w:ascii="Arial" w:hAnsi="Arial" w:cs="Arial"/>
          <w:sz w:val="24"/>
          <w:szCs w:val="24"/>
        </w:rPr>
        <w:t>l</w:t>
      </w:r>
      <w:r w:rsidRPr="00FB35A1">
        <w:rPr>
          <w:rFonts w:ascii="Arial" w:hAnsi="Arial" w:cs="Arial"/>
          <w:spacing w:val="1"/>
          <w:sz w:val="24"/>
          <w:szCs w:val="24"/>
        </w:rPr>
        <w:t xml:space="preserve"> du</w:t>
      </w:r>
      <w:r w:rsidRPr="00FB35A1">
        <w:rPr>
          <w:rFonts w:ascii="Arial" w:hAnsi="Arial" w:cs="Arial"/>
          <w:sz w:val="24"/>
          <w:szCs w:val="24"/>
        </w:rPr>
        <w:t>a</w:t>
      </w:r>
      <w:r w:rsidRPr="00FB35A1">
        <w:rPr>
          <w:rFonts w:ascii="Arial" w:hAnsi="Arial" w:cs="Arial"/>
          <w:spacing w:val="-3"/>
          <w:sz w:val="24"/>
          <w:szCs w:val="24"/>
        </w:rPr>
        <w:t>m</w:t>
      </w:r>
      <w:r w:rsidRPr="00FB35A1">
        <w:rPr>
          <w:rFonts w:ascii="Arial" w:hAnsi="Arial" w:cs="Arial"/>
          <w:spacing w:val="1"/>
          <w:sz w:val="24"/>
          <w:szCs w:val="24"/>
        </w:rPr>
        <w:t>u</w:t>
      </w:r>
      <w:r w:rsidRPr="00FB35A1">
        <w:rPr>
          <w:rFonts w:ascii="Arial" w:hAnsi="Arial" w:cs="Arial"/>
          <w:sz w:val="24"/>
          <w:szCs w:val="24"/>
        </w:rPr>
        <w:t>s</w:t>
      </w:r>
      <w:r w:rsidRPr="00FB35A1">
        <w:rPr>
          <w:rFonts w:ascii="Arial" w:hAnsi="Arial" w:cs="Arial"/>
          <w:spacing w:val="2"/>
          <w:sz w:val="24"/>
          <w:szCs w:val="24"/>
        </w:rPr>
        <w:t>i</w:t>
      </w:r>
      <w:r w:rsidRPr="00FB35A1">
        <w:rPr>
          <w:rFonts w:ascii="Arial" w:hAnsi="Arial" w:cs="Arial"/>
          <w:sz w:val="24"/>
          <w:szCs w:val="24"/>
        </w:rPr>
        <w:t xml:space="preserve">m </w:t>
      </w:r>
      <w:r w:rsidRPr="00FB35A1">
        <w:rPr>
          <w:rFonts w:ascii="Arial" w:hAnsi="Arial" w:cs="Arial"/>
          <w:spacing w:val="-1"/>
          <w:sz w:val="24"/>
          <w:szCs w:val="24"/>
        </w:rPr>
        <w:t>ya</w:t>
      </w:r>
      <w:r w:rsidRPr="00FB35A1">
        <w:rPr>
          <w:rFonts w:ascii="Arial" w:hAnsi="Arial" w:cs="Arial"/>
          <w:sz w:val="24"/>
          <w:szCs w:val="24"/>
        </w:rPr>
        <w:t>i</w:t>
      </w:r>
      <w:r w:rsidRPr="00FB35A1">
        <w:rPr>
          <w:rFonts w:ascii="Arial" w:hAnsi="Arial" w:cs="Arial"/>
          <w:spacing w:val="1"/>
          <w:sz w:val="24"/>
          <w:szCs w:val="24"/>
        </w:rPr>
        <w:t>t</w:t>
      </w:r>
      <w:r w:rsidRPr="00FB35A1">
        <w:rPr>
          <w:rFonts w:ascii="Arial" w:hAnsi="Arial" w:cs="Arial"/>
          <w:sz w:val="24"/>
          <w:szCs w:val="24"/>
        </w:rPr>
        <w:t>u</w:t>
      </w:r>
      <w:r w:rsidRPr="00FB35A1">
        <w:rPr>
          <w:rFonts w:ascii="Arial" w:hAnsi="Arial" w:cs="Arial"/>
          <w:spacing w:val="-3"/>
          <w:sz w:val="24"/>
          <w:szCs w:val="24"/>
        </w:rPr>
        <w:t>m</w:t>
      </w:r>
      <w:r w:rsidRPr="00FB35A1">
        <w:rPr>
          <w:rFonts w:ascii="Arial" w:hAnsi="Arial" w:cs="Arial"/>
          <w:spacing w:val="1"/>
          <w:sz w:val="24"/>
          <w:szCs w:val="24"/>
        </w:rPr>
        <w:t>u</w:t>
      </w:r>
      <w:r w:rsidRPr="00FB35A1">
        <w:rPr>
          <w:rFonts w:ascii="Arial" w:hAnsi="Arial" w:cs="Arial"/>
          <w:sz w:val="24"/>
          <w:szCs w:val="24"/>
        </w:rPr>
        <w:t>s</w:t>
      </w:r>
      <w:r w:rsidRPr="00FB35A1">
        <w:rPr>
          <w:rFonts w:ascii="Arial" w:hAnsi="Arial" w:cs="Arial"/>
          <w:spacing w:val="2"/>
          <w:sz w:val="24"/>
          <w:szCs w:val="24"/>
        </w:rPr>
        <w:t>i</w:t>
      </w:r>
      <w:r w:rsidRPr="00FB35A1">
        <w:rPr>
          <w:rFonts w:ascii="Arial" w:hAnsi="Arial" w:cs="Arial"/>
          <w:sz w:val="24"/>
          <w:szCs w:val="24"/>
        </w:rPr>
        <w:t xml:space="preserve">m </w:t>
      </w:r>
      <w:r w:rsidRPr="00FB35A1">
        <w:rPr>
          <w:rFonts w:ascii="Arial" w:hAnsi="Arial" w:cs="Arial"/>
          <w:spacing w:val="1"/>
          <w:sz w:val="24"/>
          <w:szCs w:val="24"/>
        </w:rPr>
        <w:t>hu</w:t>
      </w:r>
      <w:r w:rsidRPr="00FB35A1">
        <w:rPr>
          <w:rFonts w:ascii="Arial" w:hAnsi="Arial" w:cs="Arial"/>
          <w:sz w:val="24"/>
          <w:szCs w:val="24"/>
        </w:rPr>
        <w:t>jan</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z w:val="24"/>
          <w:szCs w:val="24"/>
        </w:rPr>
        <w:t>n</w:t>
      </w:r>
      <w:r w:rsidRPr="00FB35A1">
        <w:rPr>
          <w:rFonts w:ascii="Arial" w:hAnsi="Arial" w:cs="Arial"/>
          <w:spacing w:val="-1"/>
          <w:sz w:val="24"/>
          <w:szCs w:val="24"/>
        </w:rPr>
        <w:t>ke</w:t>
      </w:r>
      <w:r w:rsidRPr="00FB35A1">
        <w:rPr>
          <w:rFonts w:ascii="Arial" w:hAnsi="Arial" w:cs="Arial"/>
          <w:spacing w:val="-3"/>
          <w:sz w:val="24"/>
          <w:szCs w:val="24"/>
        </w:rPr>
        <w:t>m</w:t>
      </w:r>
      <w:r w:rsidRPr="00FB35A1">
        <w:rPr>
          <w:rFonts w:ascii="Arial" w:hAnsi="Arial" w:cs="Arial"/>
          <w:spacing w:val="-1"/>
          <w:sz w:val="24"/>
          <w:szCs w:val="24"/>
        </w:rPr>
        <w:t>a</w:t>
      </w:r>
      <w:r w:rsidRPr="00FB35A1">
        <w:rPr>
          <w:rFonts w:ascii="Arial" w:hAnsi="Arial" w:cs="Arial"/>
          <w:spacing w:val="2"/>
          <w:sz w:val="24"/>
          <w:szCs w:val="24"/>
        </w:rPr>
        <w:t>r</w:t>
      </w:r>
      <w:r w:rsidRPr="00FB35A1">
        <w:rPr>
          <w:rFonts w:ascii="Arial" w:hAnsi="Arial" w:cs="Arial"/>
          <w:spacing w:val="-1"/>
          <w:sz w:val="24"/>
          <w:szCs w:val="24"/>
        </w:rPr>
        <w:t>a</w:t>
      </w:r>
      <w:r w:rsidRPr="00FB35A1">
        <w:rPr>
          <w:rFonts w:ascii="Arial" w:hAnsi="Arial" w:cs="Arial"/>
          <w:spacing w:val="1"/>
          <w:sz w:val="24"/>
          <w:szCs w:val="24"/>
        </w:rPr>
        <w:t>u</w:t>
      </w:r>
      <w:r w:rsidRPr="00FB35A1">
        <w:rPr>
          <w:rFonts w:ascii="Arial" w:hAnsi="Arial" w:cs="Arial"/>
          <w:sz w:val="24"/>
          <w:szCs w:val="24"/>
        </w:rPr>
        <w:t>.C</w:t>
      </w:r>
      <w:r w:rsidRPr="00FB35A1">
        <w:rPr>
          <w:rFonts w:ascii="Arial" w:hAnsi="Arial" w:cs="Arial"/>
          <w:spacing w:val="1"/>
          <w:sz w:val="24"/>
          <w:szCs w:val="24"/>
        </w:rPr>
        <w:t>u</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z w:val="24"/>
          <w:szCs w:val="24"/>
        </w:rPr>
        <w:t>h</w:t>
      </w:r>
      <w:r w:rsidRPr="00FB35A1">
        <w:rPr>
          <w:rFonts w:ascii="Arial" w:hAnsi="Arial" w:cs="Arial"/>
          <w:spacing w:val="1"/>
          <w:sz w:val="24"/>
          <w:szCs w:val="24"/>
        </w:rPr>
        <w:t>h</w:t>
      </w:r>
      <w:r w:rsidRPr="00FB35A1">
        <w:rPr>
          <w:rFonts w:ascii="Arial" w:hAnsi="Arial" w:cs="Arial"/>
          <w:spacing w:val="-1"/>
          <w:sz w:val="24"/>
          <w:szCs w:val="24"/>
        </w:rPr>
        <w:t>u</w:t>
      </w:r>
      <w:r w:rsidRPr="00FB35A1">
        <w:rPr>
          <w:rFonts w:ascii="Arial" w:hAnsi="Arial" w:cs="Arial"/>
          <w:sz w:val="24"/>
          <w:szCs w:val="24"/>
        </w:rPr>
        <w:t>jan</w:t>
      </w:r>
      <w:r w:rsidRPr="00FB35A1">
        <w:rPr>
          <w:rFonts w:ascii="Arial" w:hAnsi="Arial" w:cs="Arial"/>
          <w:spacing w:val="1"/>
          <w:sz w:val="24"/>
          <w:szCs w:val="24"/>
        </w:rPr>
        <w:t>d</w:t>
      </w:r>
      <w:r w:rsidRPr="00FB35A1">
        <w:rPr>
          <w:rFonts w:ascii="Arial" w:hAnsi="Arial" w:cs="Arial"/>
          <w:sz w:val="24"/>
          <w:szCs w:val="24"/>
        </w:rPr>
        <w:t>is</w:t>
      </w:r>
      <w:r w:rsidRPr="00FB35A1">
        <w:rPr>
          <w:rFonts w:ascii="Arial" w:hAnsi="Arial" w:cs="Arial"/>
          <w:spacing w:val="1"/>
          <w:sz w:val="24"/>
          <w:szCs w:val="24"/>
        </w:rPr>
        <w:t>u</w:t>
      </w:r>
      <w:r w:rsidRPr="00FB35A1">
        <w:rPr>
          <w:rFonts w:ascii="Arial" w:hAnsi="Arial" w:cs="Arial"/>
          <w:spacing w:val="-1"/>
          <w:sz w:val="24"/>
          <w:szCs w:val="24"/>
        </w:rPr>
        <w:t>a</w:t>
      </w:r>
      <w:r w:rsidRPr="00FB35A1">
        <w:rPr>
          <w:rFonts w:ascii="Arial" w:hAnsi="Arial" w:cs="Arial"/>
          <w:sz w:val="24"/>
          <w:szCs w:val="24"/>
        </w:rPr>
        <w:t>tute</w:t>
      </w:r>
      <w:r w:rsidRPr="00FB35A1">
        <w:rPr>
          <w:rFonts w:ascii="Arial" w:hAnsi="Arial" w:cs="Arial"/>
          <w:spacing w:val="-4"/>
          <w:sz w:val="24"/>
          <w:szCs w:val="24"/>
        </w:rPr>
        <w:t>m</w:t>
      </w:r>
      <w:r w:rsidRPr="00FB35A1">
        <w:rPr>
          <w:rFonts w:ascii="Arial" w:hAnsi="Arial" w:cs="Arial"/>
          <w:spacing w:val="1"/>
          <w:sz w:val="24"/>
          <w:szCs w:val="24"/>
        </w:rPr>
        <w:t>p</w:t>
      </w:r>
      <w:r w:rsidRPr="00FB35A1">
        <w:rPr>
          <w:rFonts w:ascii="Arial" w:hAnsi="Arial" w:cs="Arial"/>
          <w:spacing w:val="-1"/>
          <w:sz w:val="24"/>
          <w:szCs w:val="24"/>
        </w:rPr>
        <w:t>a</w:t>
      </w:r>
      <w:r w:rsidRPr="00FB35A1">
        <w:rPr>
          <w:rFonts w:ascii="Arial" w:hAnsi="Arial" w:cs="Arial"/>
          <w:sz w:val="24"/>
          <w:szCs w:val="24"/>
        </w:rPr>
        <w:t xml:space="preserve">t </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z w:val="24"/>
          <w:szCs w:val="24"/>
        </w:rPr>
        <w:t>taralain</w:t>
      </w:r>
      <w:r w:rsidRPr="00FB35A1">
        <w:rPr>
          <w:rFonts w:ascii="Arial" w:hAnsi="Arial" w:cs="Arial"/>
          <w:spacing w:val="1"/>
          <w:sz w:val="24"/>
          <w:szCs w:val="24"/>
        </w:rPr>
        <w:t xml:space="preserve"> d</w:t>
      </w:r>
      <w:r w:rsidRPr="00FB35A1">
        <w:rPr>
          <w:rFonts w:ascii="Arial" w:hAnsi="Arial" w:cs="Arial"/>
          <w:sz w:val="24"/>
          <w:szCs w:val="24"/>
        </w:rPr>
        <w:t>i</w:t>
      </w:r>
      <w:r w:rsidRPr="00FB35A1">
        <w:rPr>
          <w:rFonts w:ascii="Arial" w:hAnsi="Arial" w:cs="Arial"/>
          <w:spacing w:val="1"/>
          <w:sz w:val="24"/>
          <w:szCs w:val="24"/>
        </w:rPr>
        <w:t>t</w:t>
      </w:r>
      <w:r w:rsidRPr="00FB35A1">
        <w:rPr>
          <w:rFonts w:ascii="Arial" w:hAnsi="Arial" w:cs="Arial"/>
          <w:spacing w:val="-1"/>
          <w:sz w:val="24"/>
          <w:szCs w:val="24"/>
        </w:rPr>
        <w:t>e</w:t>
      </w:r>
      <w:r w:rsidRPr="00FB35A1">
        <w:rPr>
          <w:rFonts w:ascii="Arial" w:hAnsi="Arial" w:cs="Arial"/>
          <w:spacing w:val="1"/>
          <w:sz w:val="24"/>
          <w:szCs w:val="24"/>
        </w:rPr>
        <w:t>n</w:t>
      </w:r>
      <w:r w:rsidRPr="00FB35A1">
        <w:rPr>
          <w:rFonts w:ascii="Arial" w:hAnsi="Arial" w:cs="Arial"/>
          <w:spacing w:val="-2"/>
          <w:sz w:val="24"/>
          <w:szCs w:val="24"/>
        </w:rPr>
        <w:t>t</w:t>
      </w:r>
      <w:r w:rsidRPr="00FB35A1">
        <w:rPr>
          <w:rFonts w:ascii="Arial" w:hAnsi="Arial" w:cs="Arial"/>
          <w:spacing w:val="1"/>
          <w:sz w:val="24"/>
          <w:szCs w:val="24"/>
        </w:rPr>
        <w:t>u</w:t>
      </w:r>
      <w:r w:rsidRPr="00FB35A1">
        <w:rPr>
          <w:rFonts w:ascii="Arial" w:hAnsi="Arial" w:cs="Arial"/>
          <w:spacing w:val="-1"/>
          <w:sz w:val="24"/>
          <w:szCs w:val="24"/>
        </w:rPr>
        <w:t>ka</w:t>
      </w:r>
      <w:r w:rsidRPr="00FB35A1">
        <w:rPr>
          <w:rFonts w:ascii="Arial" w:hAnsi="Arial" w:cs="Arial"/>
          <w:sz w:val="24"/>
          <w:szCs w:val="24"/>
        </w:rPr>
        <w:t>n</w:t>
      </w:r>
      <w:r w:rsidRPr="00FB35A1">
        <w:rPr>
          <w:rFonts w:ascii="Arial" w:hAnsi="Arial" w:cs="Arial"/>
          <w:spacing w:val="1"/>
          <w:sz w:val="24"/>
          <w:szCs w:val="24"/>
        </w:rPr>
        <w:t xml:space="preserve"> o</w:t>
      </w:r>
      <w:r w:rsidRPr="00FB35A1">
        <w:rPr>
          <w:rFonts w:ascii="Arial" w:hAnsi="Arial" w:cs="Arial"/>
          <w:sz w:val="24"/>
          <w:szCs w:val="24"/>
        </w:rPr>
        <w:t>leh</w:t>
      </w:r>
      <w:r w:rsidRPr="00FB35A1">
        <w:rPr>
          <w:rFonts w:ascii="Arial" w:hAnsi="Arial" w:cs="Arial"/>
          <w:spacing w:val="-1"/>
          <w:sz w:val="24"/>
          <w:szCs w:val="24"/>
        </w:rPr>
        <w:t>kea</w:t>
      </w:r>
      <w:r w:rsidRPr="00FB35A1">
        <w:rPr>
          <w:rFonts w:ascii="Arial" w:hAnsi="Arial" w:cs="Arial"/>
          <w:spacing w:val="1"/>
          <w:sz w:val="24"/>
          <w:szCs w:val="24"/>
        </w:rPr>
        <w:t>d</w:t>
      </w:r>
      <w:r w:rsidRPr="00FB35A1">
        <w:rPr>
          <w:rFonts w:ascii="Arial" w:hAnsi="Arial" w:cs="Arial"/>
          <w:spacing w:val="-3"/>
          <w:sz w:val="24"/>
          <w:szCs w:val="24"/>
        </w:rPr>
        <w:t>a</w:t>
      </w:r>
      <w:r w:rsidRPr="00FB35A1">
        <w:rPr>
          <w:rFonts w:ascii="Arial" w:hAnsi="Arial" w:cs="Arial"/>
          <w:spacing w:val="-1"/>
          <w:sz w:val="24"/>
          <w:szCs w:val="24"/>
        </w:rPr>
        <w:t>a</w:t>
      </w:r>
      <w:r w:rsidRPr="00FB35A1">
        <w:rPr>
          <w:rFonts w:ascii="Arial" w:hAnsi="Arial" w:cs="Arial"/>
          <w:sz w:val="24"/>
          <w:szCs w:val="24"/>
        </w:rPr>
        <w:t>ni</w:t>
      </w:r>
      <w:r w:rsidRPr="00FB35A1">
        <w:rPr>
          <w:rFonts w:ascii="Arial" w:hAnsi="Arial" w:cs="Arial"/>
          <w:spacing w:val="-1"/>
          <w:sz w:val="24"/>
          <w:szCs w:val="24"/>
        </w:rPr>
        <w:t>k</w:t>
      </w:r>
      <w:r w:rsidRPr="00FB35A1">
        <w:rPr>
          <w:rFonts w:ascii="Arial" w:hAnsi="Arial" w:cs="Arial"/>
          <w:sz w:val="24"/>
          <w:szCs w:val="24"/>
        </w:rPr>
        <w:t>l</w:t>
      </w:r>
      <w:r w:rsidRPr="00FB35A1">
        <w:rPr>
          <w:rFonts w:ascii="Arial" w:hAnsi="Arial" w:cs="Arial"/>
          <w:spacing w:val="1"/>
          <w:sz w:val="24"/>
          <w:szCs w:val="24"/>
        </w:rPr>
        <w:t>i</w:t>
      </w:r>
      <w:r w:rsidRPr="00FB35A1">
        <w:rPr>
          <w:rFonts w:ascii="Arial" w:hAnsi="Arial" w:cs="Arial"/>
          <w:spacing w:val="-3"/>
          <w:sz w:val="24"/>
          <w:szCs w:val="24"/>
        </w:rPr>
        <w:t>m</w:t>
      </w:r>
      <w:r w:rsidRPr="00FB35A1">
        <w:rPr>
          <w:rFonts w:ascii="Arial" w:hAnsi="Arial" w:cs="Arial"/>
          <w:sz w:val="24"/>
          <w:szCs w:val="24"/>
        </w:rPr>
        <w:t>,</w:t>
      </w:r>
      <w:r w:rsidRPr="00FB35A1">
        <w:rPr>
          <w:rFonts w:ascii="Arial" w:hAnsi="Arial" w:cs="Arial"/>
          <w:spacing w:val="-1"/>
          <w:sz w:val="24"/>
          <w:szCs w:val="24"/>
        </w:rPr>
        <w:t>kea</w:t>
      </w:r>
      <w:r w:rsidRPr="00FB35A1">
        <w:rPr>
          <w:rFonts w:ascii="Arial" w:hAnsi="Arial" w:cs="Arial"/>
          <w:spacing w:val="1"/>
          <w:sz w:val="24"/>
          <w:szCs w:val="24"/>
        </w:rPr>
        <w:t>d</w:t>
      </w:r>
      <w:r w:rsidRPr="00FB35A1">
        <w:rPr>
          <w:rFonts w:ascii="Arial" w:hAnsi="Arial" w:cs="Arial"/>
          <w:spacing w:val="-1"/>
          <w:sz w:val="24"/>
          <w:szCs w:val="24"/>
        </w:rPr>
        <w:t>aa</w:t>
      </w:r>
      <w:r w:rsidRPr="00FB35A1">
        <w:rPr>
          <w:rFonts w:ascii="Arial" w:hAnsi="Arial" w:cs="Arial"/>
          <w:sz w:val="24"/>
          <w:szCs w:val="24"/>
        </w:rPr>
        <w:t>n</w:t>
      </w:r>
      <w:r w:rsidRPr="00FB35A1">
        <w:rPr>
          <w:rFonts w:ascii="Arial" w:hAnsi="Arial" w:cs="Arial"/>
          <w:spacing w:val="1"/>
          <w:sz w:val="24"/>
          <w:szCs w:val="24"/>
        </w:rPr>
        <w:t>o</w:t>
      </w:r>
      <w:r w:rsidRPr="00FB35A1">
        <w:rPr>
          <w:rFonts w:ascii="Arial" w:hAnsi="Arial" w:cs="Arial"/>
          <w:sz w:val="24"/>
          <w:szCs w:val="24"/>
        </w:rPr>
        <w:t>r</w:t>
      </w:r>
      <w:r w:rsidRPr="00FB35A1">
        <w:rPr>
          <w:rFonts w:ascii="Arial" w:hAnsi="Arial" w:cs="Arial"/>
          <w:spacing w:val="1"/>
          <w:sz w:val="24"/>
          <w:szCs w:val="24"/>
        </w:rPr>
        <w:t>o</w:t>
      </w:r>
      <w:r w:rsidRPr="00FB35A1">
        <w:rPr>
          <w:rFonts w:ascii="Arial" w:hAnsi="Arial" w:cs="Arial"/>
          <w:spacing w:val="-1"/>
          <w:sz w:val="24"/>
          <w:szCs w:val="24"/>
        </w:rPr>
        <w:t>g</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pacing w:val="1"/>
          <w:sz w:val="24"/>
          <w:szCs w:val="24"/>
        </w:rPr>
        <w:t>ph</w:t>
      </w:r>
      <w:r w:rsidRPr="00FB35A1">
        <w:rPr>
          <w:rFonts w:ascii="Arial" w:hAnsi="Arial" w:cs="Arial"/>
          <w:sz w:val="24"/>
          <w:szCs w:val="24"/>
        </w:rPr>
        <w:t>i</w:t>
      </w:r>
      <w:r w:rsidRPr="00FB35A1">
        <w:rPr>
          <w:rFonts w:ascii="Arial" w:hAnsi="Arial" w:cs="Arial"/>
          <w:spacing w:val="1"/>
          <w:sz w:val="24"/>
          <w:szCs w:val="24"/>
        </w:rPr>
        <w:t xml:space="preserve"> d</w:t>
      </w:r>
      <w:r w:rsidRPr="00FB35A1">
        <w:rPr>
          <w:rFonts w:ascii="Arial" w:hAnsi="Arial" w:cs="Arial"/>
          <w:spacing w:val="-1"/>
          <w:sz w:val="24"/>
          <w:szCs w:val="24"/>
        </w:rPr>
        <w:t>a</w:t>
      </w:r>
      <w:r w:rsidRPr="00FB35A1">
        <w:rPr>
          <w:rFonts w:ascii="Arial" w:hAnsi="Arial" w:cs="Arial"/>
          <w:sz w:val="24"/>
          <w:szCs w:val="24"/>
        </w:rPr>
        <w:t>n</w:t>
      </w:r>
      <w:r w:rsidRPr="00FB35A1">
        <w:rPr>
          <w:rFonts w:ascii="Arial" w:hAnsi="Arial" w:cs="Arial"/>
          <w:spacing w:val="1"/>
          <w:sz w:val="24"/>
          <w:szCs w:val="24"/>
        </w:rPr>
        <w:t>p</w:t>
      </w:r>
      <w:r w:rsidRPr="00FB35A1">
        <w:rPr>
          <w:rFonts w:ascii="Arial" w:hAnsi="Arial" w:cs="Arial"/>
          <w:spacing w:val="-1"/>
          <w:sz w:val="24"/>
          <w:szCs w:val="24"/>
        </w:rPr>
        <w:t>e</w:t>
      </w:r>
      <w:r w:rsidRPr="00FB35A1">
        <w:rPr>
          <w:rFonts w:ascii="Arial" w:hAnsi="Arial" w:cs="Arial"/>
          <w:sz w:val="24"/>
          <w:szCs w:val="24"/>
        </w:rPr>
        <w:t>r</w:t>
      </w:r>
      <w:r w:rsidRPr="00FB35A1">
        <w:rPr>
          <w:rFonts w:ascii="Arial" w:hAnsi="Arial" w:cs="Arial"/>
          <w:spacing w:val="1"/>
          <w:sz w:val="24"/>
          <w:szCs w:val="24"/>
        </w:rPr>
        <w:t>pu</w:t>
      </w:r>
      <w:r w:rsidRPr="00FB35A1">
        <w:rPr>
          <w:rFonts w:ascii="Arial" w:hAnsi="Arial" w:cs="Arial"/>
          <w:sz w:val="24"/>
          <w:szCs w:val="24"/>
        </w:rPr>
        <w:t>tar</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pacing w:val="-2"/>
          <w:sz w:val="24"/>
          <w:szCs w:val="24"/>
        </w:rPr>
        <w:t>/</w:t>
      </w:r>
      <w:r w:rsidRPr="00FB35A1">
        <w:rPr>
          <w:rFonts w:ascii="Arial" w:hAnsi="Arial" w:cs="Arial"/>
          <w:spacing w:val="1"/>
          <w:sz w:val="24"/>
          <w:szCs w:val="24"/>
        </w:rPr>
        <w:t>p</w:t>
      </w:r>
      <w:r w:rsidRPr="00FB35A1">
        <w:rPr>
          <w:rFonts w:ascii="Arial" w:hAnsi="Arial" w:cs="Arial"/>
          <w:spacing w:val="-1"/>
          <w:sz w:val="24"/>
          <w:szCs w:val="24"/>
        </w:rPr>
        <w:t>e</w:t>
      </w:r>
      <w:r w:rsidRPr="00FB35A1">
        <w:rPr>
          <w:rFonts w:ascii="Arial" w:hAnsi="Arial" w:cs="Arial"/>
          <w:sz w:val="24"/>
          <w:szCs w:val="24"/>
        </w:rPr>
        <w:t>rte</w:t>
      </w:r>
      <w:r w:rsidRPr="00FB35A1">
        <w:rPr>
          <w:rFonts w:ascii="Arial" w:hAnsi="Arial" w:cs="Arial"/>
          <w:spacing w:val="-4"/>
          <w:sz w:val="24"/>
          <w:szCs w:val="24"/>
        </w:rPr>
        <w:t>m</w:t>
      </w:r>
      <w:r w:rsidRPr="00FB35A1">
        <w:rPr>
          <w:rFonts w:ascii="Arial" w:hAnsi="Arial" w:cs="Arial"/>
          <w:spacing w:val="1"/>
          <w:sz w:val="24"/>
          <w:szCs w:val="24"/>
        </w:rPr>
        <w:t>u</w:t>
      </w:r>
      <w:r w:rsidRPr="00FB35A1">
        <w:rPr>
          <w:rFonts w:ascii="Arial" w:hAnsi="Arial" w:cs="Arial"/>
          <w:spacing w:val="-1"/>
          <w:sz w:val="24"/>
          <w:szCs w:val="24"/>
        </w:rPr>
        <w:t>a</w:t>
      </w:r>
      <w:r w:rsidRPr="00FB35A1">
        <w:rPr>
          <w:rFonts w:ascii="Arial" w:hAnsi="Arial" w:cs="Arial"/>
          <w:sz w:val="24"/>
          <w:szCs w:val="24"/>
        </w:rPr>
        <w:t xml:space="preserve">n </w:t>
      </w:r>
      <w:r w:rsidRPr="00FB35A1">
        <w:rPr>
          <w:rFonts w:ascii="Arial" w:hAnsi="Arial" w:cs="Arial"/>
          <w:spacing w:val="-1"/>
          <w:sz w:val="24"/>
          <w:szCs w:val="24"/>
        </w:rPr>
        <w:t>a</w:t>
      </w:r>
      <w:r w:rsidRPr="00FB35A1">
        <w:rPr>
          <w:rFonts w:ascii="Arial" w:hAnsi="Arial" w:cs="Arial"/>
          <w:sz w:val="24"/>
          <w:szCs w:val="24"/>
        </w:rPr>
        <w:t>r</w:t>
      </w:r>
      <w:r w:rsidRPr="00FB35A1">
        <w:rPr>
          <w:rFonts w:ascii="Arial" w:hAnsi="Arial" w:cs="Arial"/>
          <w:spacing w:val="1"/>
          <w:sz w:val="24"/>
          <w:szCs w:val="24"/>
        </w:rPr>
        <w:t>u</w:t>
      </w:r>
      <w:r w:rsidRPr="00FB35A1">
        <w:rPr>
          <w:rFonts w:ascii="Arial" w:hAnsi="Arial" w:cs="Arial"/>
          <w:sz w:val="24"/>
          <w:szCs w:val="24"/>
        </w:rPr>
        <w:t>s</w:t>
      </w:r>
      <w:r w:rsidRPr="00FB35A1">
        <w:rPr>
          <w:rFonts w:ascii="Arial" w:hAnsi="Arial" w:cs="Arial"/>
          <w:spacing w:val="1"/>
          <w:sz w:val="24"/>
          <w:szCs w:val="24"/>
        </w:rPr>
        <w:t xml:space="preserve"> ud</w:t>
      </w:r>
      <w:r w:rsidRPr="00FB35A1">
        <w:rPr>
          <w:rFonts w:ascii="Arial" w:hAnsi="Arial" w:cs="Arial"/>
          <w:spacing w:val="-1"/>
          <w:sz w:val="24"/>
          <w:szCs w:val="24"/>
        </w:rPr>
        <w:t>a</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z w:val="24"/>
          <w:szCs w:val="24"/>
        </w:rPr>
        <w:t>.Ol</w:t>
      </w:r>
      <w:r w:rsidRPr="00FB35A1">
        <w:rPr>
          <w:rFonts w:ascii="Arial" w:hAnsi="Arial" w:cs="Arial"/>
          <w:spacing w:val="-1"/>
          <w:sz w:val="24"/>
          <w:szCs w:val="24"/>
        </w:rPr>
        <w:t>e</w:t>
      </w:r>
      <w:r w:rsidRPr="00FB35A1">
        <w:rPr>
          <w:rFonts w:ascii="Arial" w:hAnsi="Arial" w:cs="Arial"/>
          <w:sz w:val="24"/>
          <w:szCs w:val="24"/>
        </w:rPr>
        <w:t xml:space="preserve">h </w:t>
      </w:r>
      <w:r w:rsidRPr="00FB35A1">
        <w:rPr>
          <w:rFonts w:ascii="Arial" w:hAnsi="Arial" w:cs="Arial"/>
          <w:spacing w:val="-1"/>
          <w:sz w:val="24"/>
          <w:szCs w:val="24"/>
        </w:rPr>
        <w:t>ka</w:t>
      </w:r>
      <w:r w:rsidRPr="00FB35A1">
        <w:rPr>
          <w:rFonts w:ascii="Arial" w:hAnsi="Arial" w:cs="Arial"/>
          <w:sz w:val="24"/>
          <w:szCs w:val="24"/>
        </w:rPr>
        <w:t>r</w:t>
      </w:r>
      <w:r w:rsidRPr="00FB35A1">
        <w:rPr>
          <w:rFonts w:ascii="Arial" w:hAnsi="Arial" w:cs="Arial"/>
          <w:spacing w:val="-1"/>
          <w:sz w:val="24"/>
          <w:szCs w:val="24"/>
        </w:rPr>
        <w:t>e</w:t>
      </w:r>
      <w:r w:rsidRPr="00FB35A1">
        <w:rPr>
          <w:rFonts w:ascii="Arial" w:hAnsi="Arial" w:cs="Arial"/>
          <w:spacing w:val="1"/>
          <w:sz w:val="24"/>
          <w:szCs w:val="24"/>
        </w:rPr>
        <w:t>n</w:t>
      </w:r>
      <w:r w:rsidRPr="00FB35A1">
        <w:rPr>
          <w:rFonts w:ascii="Arial" w:hAnsi="Arial" w:cs="Arial"/>
          <w:sz w:val="24"/>
          <w:szCs w:val="24"/>
        </w:rPr>
        <w:t>a</w:t>
      </w:r>
      <w:r w:rsidRPr="00FB35A1">
        <w:rPr>
          <w:rFonts w:ascii="Arial" w:hAnsi="Arial" w:cs="Arial"/>
          <w:spacing w:val="3"/>
          <w:sz w:val="24"/>
          <w:szCs w:val="24"/>
        </w:rPr>
        <w:t>i</w:t>
      </w:r>
      <w:r w:rsidRPr="00FB35A1">
        <w:rPr>
          <w:rFonts w:ascii="Arial" w:hAnsi="Arial" w:cs="Arial"/>
          <w:sz w:val="24"/>
          <w:szCs w:val="24"/>
        </w:rPr>
        <w:t>tu</w:t>
      </w:r>
      <w:r w:rsidRPr="00FB35A1">
        <w:rPr>
          <w:rFonts w:ascii="Arial" w:hAnsi="Arial" w:cs="Arial"/>
          <w:spacing w:val="-2"/>
          <w:sz w:val="24"/>
          <w:szCs w:val="24"/>
        </w:rPr>
        <w:t>j</w:t>
      </w:r>
      <w:r w:rsidRPr="00FB35A1">
        <w:rPr>
          <w:rFonts w:ascii="Arial" w:hAnsi="Arial" w:cs="Arial"/>
          <w:spacing w:val="1"/>
          <w:sz w:val="24"/>
          <w:szCs w:val="24"/>
        </w:rPr>
        <w:t>u</w:t>
      </w:r>
      <w:r w:rsidRPr="00FB35A1">
        <w:rPr>
          <w:rFonts w:ascii="Arial" w:hAnsi="Arial" w:cs="Arial"/>
          <w:spacing w:val="-3"/>
          <w:sz w:val="24"/>
          <w:szCs w:val="24"/>
        </w:rPr>
        <w:t>m</w:t>
      </w:r>
      <w:r w:rsidRPr="00FB35A1">
        <w:rPr>
          <w:rFonts w:ascii="Arial" w:hAnsi="Arial" w:cs="Arial"/>
          <w:sz w:val="24"/>
          <w:szCs w:val="24"/>
        </w:rPr>
        <w:t>lah</w:t>
      </w:r>
      <w:r w:rsidRPr="00FB35A1">
        <w:rPr>
          <w:rFonts w:ascii="Arial" w:hAnsi="Arial" w:cs="Arial"/>
          <w:spacing w:val="-1"/>
          <w:sz w:val="24"/>
          <w:szCs w:val="24"/>
        </w:rPr>
        <w:t>c</w:t>
      </w:r>
      <w:r w:rsidRPr="00FB35A1">
        <w:rPr>
          <w:rFonts w:ascii="Arial" w:hAnsi="Arial" w:cs="Arial"/>
          <w:spacing w:val="1"/>
          <w:sz w:val="24"/>
          <w:szCs w:val="24"/>
        </w:rPr>
        <w:t>u</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z w:val="24"/>
          <w:szCs w:val="24"/>
        </w:rPr>
        <w:t xml:space="preserve">h </w:t>
      </w:r>
      <w:r w:rsidRPr="00FB35A1">
        <w:rPr>
          <w:rFonts w:ascii="Arial" w:hAnsi="Arial" w:cs="Arial"/>
          <w:spacing w:val="1"/>
          <w:sz w:val="24"/>
          <w:szCs w:val="24"/>
        </w:rPr>
        <w:t>hu</w:t>
      </w:r>
      <w:r w:rsidRPr="00FB35A1">
        <w:rPr>
          <w:rFonts w:ascii="Arial" w:hAnsi="Arial" w:cs="Arial"/>
          <w:sz w:val="24"/>
          <w:szCs w:val="24"/>
        </w:rPr>
        <w:t>j</w:t>
      </w:r>
      <w:r w:rsidRPr="00FB35A1">
        <w:rPr>
          <w:rFonts w:ascii="Arial" w:hAnsi="Arial" w:cs="Arial"/>
          <w:spacing w:val="-3"/>
          <w:sz w:val="24"/>
          <w:szCs w:val="24"/>
        </w:rPr>
        <w:t>a</w:t>
      </w:r>
      <w:r w:rsidRPr="00FB35A1">
        <w:rPr>
          <w:rFonts w:ascii="Arial" w:hAnsi="Arial" w:cs="Arial"/>
          <w:sz w:val="24"/>
          <w:szCs w:val="24"/>
        </w:rPr>
        <w:t>n</w:t>
      </w:r>
      <w:r w:rsidRPr="00FB35A1">
        <w:rPr>
          <w:rFonts w:ascii="Arial" w:hAnsi="Arial" w:cs="Arial"/>
          <w:spacing w:val="1"/>
          <w:sz w:val="24"/>
          <w:szCs w:val="24"/>
        </w:rPr>
        <w:t>b</w:t>
      </w:r>
      <w:r w:rsidRPr="00FB35A1">
        <w:rPr>
          <w:rFonts w:ascii="Arial" w:hAnsi="Arial" w:cs="Arial"/>
          <w:spacing w:val="-1"/>
          <w:sz w:val="24"/>
          <w:szCs w:val="24"/>
        </w:rPr>
        <w:t>e</w:t>
      </w:r>
      <w:r w:rsidRPr="00FB35A1">
        <w:rPr>
          <w:rFonts w:ascii="Arial" w:hAnsi="Arial" w:cs="Arial"/>
          <w:spacing w:val="2"/>
          <w:sz w:val="24"/>
          <w:szCs w:val="24"/>
        </w:rPr>
        <w:t>r</w:t>
      </w:r>
      <w:r w:rsidRPr="00FB35A1">
        <w:rPr>
          <w:rFonts w:ascii="Arial" w:hAnsi="Arial" w:cs="Arial"/>
          <w:spacing w:val="-1"/>
          <w:sz w:val="24"/>
          <w:szCs w:val="24"/>
        </w:rPr>
        <w:t>va</w:t>
      </w:r>
      <w:r w:rsidRPr="00FB35A1">
        <w:rPr>
          <w:rFonts w:ascii="Arial" w:hAnsi="Arial" w:cs="Arial"/>
          <w:sz w:val="24"/>
          <w:szCs w:val="24"/>
        </w:rPr>
        <w:t>ria</w:t>
      </w:r>
      <w:r w:rsidRPr="00FB35A1">
        <w:rPr>
          <w:rFonts w:ascii="Arial" w:hAnsi="Arial" w:cs="Arial"/>
          <w:spacing w:val="-1"/>
          <w:sz w:val="24"/>
          <w:szCs w:val="24"/>
        </w:rPr>
        <w:t>s</w:t>
      </w:r>
      <w:r w:rsidRPr="00FB35A1">
        <w:rPr>
          <w:rFonts w:ascii="Arial" w:hAnsi="Arial" w:cs="Arial"/>
          <w:sz w:val="24"/>
          <w:szCs w:val="24"/>
        </w:rPr>
        <w:t>i</w:t>
      </w:r>
      <w:r w:rsidRPr="00FB35A1">
        <w:rPr>
          <w:rFonts w:ascii="Arial" w:hAnsi="Arial" w:cs="Arial"/>
          <w:spacing w:val="-3"/>
          <w:sz w:val="24"/>
          <w:szCs w:val="24"/>
        </w:rPr>
        <w:t>m</w:t>
      </w:r>
      <w:r w:rsidRPr="00FB35A1">
        <w:rPr>
          <w:rFonts w:ascii="Arial" w:hAnsi="Arial" w:cs="Arial"/>
          <w:spacing w:val="-1"/>
          <w:sz w:val="24"/>
          <w:szCs w:val="24"/>
        </w:rPr>
        <w:t>e</w:t>
      </w:r>
      <w:r w:rsidRPr="00FB35A1">
        <w:rPr>
          <w:rFonts w:ascii="Arial" w:hAnsi="Arial" w:cs="Arial"/>
          <w:spacing w:val="1"/>
          <w:sz w:val="24"/>
          <w:szCs w:val="24"/>
        </w:rPr>
        <w:t>nu</w:t>
      </w:r>
      <w:r w:rsidRPr="00FB35A1">
        <w:rPr>
          <w:rFonts w:ascii="Arial" w:hAnsi="Arial" w:cs="Arial"/>
          <w:sz w:val="24"/>
          <w:szCs w:val="24"/>
        </w:rPr>
        <w:t>r</w:t>
      </w:r>
      <w:r w:rsidRPr="00FB35A1">
        <w:rPr>
          <w:rFonts w:ascii="Arial" w:hAnsi="Arial" w:cs="Arial"/>
          <w:spacing w:val="1"/>
          <w:sz w:val="24"/>
          <w:szCs w:val="24"/>
        </w:rPr>
        <w:t>u</w:t>
      </w:r>
      <w:r w:rsidRPr="00FB35A1">
        <w:rPr>
          <w:rFonts w:ascii="Arial" w:hAnsi="Arial" w:cs="Arial"/>
          <w:sz w:val="24"/>
          <w:szCs w:val="24"/>
        </w:rPr>
        <w:t>t</w:t>
      </w:r>
      <w:r w:rsidRPr="00FB35A1">
        <w:rPr>
          <w:rFonts w:ascii="Arial" w:hAnsi="Arial" w:cs="Arial"/>
          <w:spacing w:val="-1"/>
          <w:sz w:val="24"/>
          <w:szCs w:val="24"/>
        </w:rPr>
        <w:t>b</w:t>
      </w:r>
      <w:r w:rsidRPr="00FB35A1">
        <w:rPr>
          <w:rFonts w:ascii="Arial" w:hAnsi="Arial" w:cs="Arial"/>
          <w:spacing w:val="1"/>
          <w:sz w:val="24"/>
          <w:szCs w:val="24"/>
        </w:rPr>
        <w:t>u</w:t>
      </w:r>
      <w:r w:rsidRPr="00FB35A1">
        <w:rPr>
          <w:rFonts w:ascii="Arial" w:hAnsi="Arial" w:cs="Arial"/>
          <w:sz w:val="24"/>
          <w:szCs w:val="24"/>
        </w:rPr>
        <w:t>la</w:t>
      </w:r>
      <w:r w:rsidRPr="00FB35A1">
        <w:rPr>
          <w:rFonts w:ascii="Arial" w:hAnsi="Arial" w:cs="Arial"/>
          <w:spacing w:val="-2"/>
          <w:sz w:val="24"/>
          <w:szCs w:val="24"/>
        </w:rPr>
        <w:t>n</w:t>
      </w:r>
      <w:r w:rsidRPr="00FB35A1">
        <w:rPr>
          <w:rFonts w:ascii="Arial" w:hAnsi="Arial" w:cs="Arial"/>
          <w:sz w:val="24"/>
          <w:szCs w:val="24"/>
        </w:rPr>
        <w:t>.B</w:t>
      </w:r>
      <w:r w:rsidRPr="00FB35A1">
        <w:rPr>
          <w:rFonts w:ascii="Arial" w:hAnsi="Arial" w:cs="Arial"/>
          <w:spacing w:val="-1"/>
          <w:sz w:val="24"/>
          <w:szCs w:val="24"/>
        </w:rPr>
        <w:t>e</w:t>
      </w:r>
      <w:r w:rsidRPr="00FB35A1">
        <w:rPr>
          <w:rFonts w:ascii="Arial" w:hAnsi="Arial" w:cs="Arial"/>
          <w:sz w:val="24"/>
          <w:szCs w:val="24"/>
        </w:rPr>
        <w:t>r</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z w:val="24"/>
          <w:szCs w:val="24"/>
        </w:rPr>
        <w:t>s</w:t>
      </w:r>
      <w:r w:rsidRPr="00FB35A1">
        <w:rPr>
          <w:rFonts w:ascii="Arial" w:hAnsi="Arial" w:cs="Arial"/>
          <w:spacing w:val="-1"/>
          <w:sz w:val="24"/>
          <w:szCs w:val="24"/>
        </w:rPr>
        <w:t>a</w:t>
      </w:r>
      <w:r w:rsidRPr="00FB35A1">
        <w:rPr>
          <w:rFonts w:ascii="Arial" w:hAnsi="Arial" w:cs="Arial"/>
          <w:sz w:val="24"/>
          <w:szCs w:val="24"/>
        </w:rPr>
        <w:t>r</w:t>
      </w:r>
      <w:r w:rsidRPr="00FB35A1">
        <w:rPr>
          <w:rFonts w:ascii="Arial" w:hAnsi="Arial" w:cs="Arial"/>
          <w:spacing w:val="-1"/>
          <w:sz w:val="24"/>
          <w:szCs w:val="24"/>
        </w:rPr>
        <w:t>ka</w:t>
      </w:r>
      <w:r w:rsidRPr="00FB35A1">
        <w:rPr>
          <w:rFonts w:ascii="Arial" w:hAnsi="Arial" w:cs="Arial"/>
          <w:sz w:val="24"/>
          <w:szCs w:val="24"/>
        </w:rPr>
        <w:t xml:space="preserve">n </w:t>
      </w:r>
      <w:r w:rsidRPr="00FB35A1">
        <w:rPr>
          <w:rFonts w:ascii="Arial" w:hAnsi="Arial" w:cs="Arial"/>
          <w:spacing w:val="1"/>
          <w:sz w:val="24"/>
          <w:szCs w:val="24"/>
        </w:rPr>
        <w:t>p</w:t>
      </w:r>
      <w:r w:rsidRPr="00FB35A1">
        <w:rPr>
          <w:rFonts w:ascii="Arial" w:hAnsi="Arial" w:cs="Arial"/>
          <w:spacing w:val="-1"/>
          <w:sz w:val="24"/>
          <w:szCs w:val="24"/>
        </w:rPr>
        <w:t>e</w:t>
      </w:r>
      <w:r w:rsidRPr="00FB35A1">
        <w:rPr>
          <w:rFonts w:ascii="Arial" w:hAnsi="Arial" w:cs="Arial"/>
          <w:spacing w:val="1"/>
          <w:sz w:val="24"/>
          <w:szCs w:val="24"/>
        </w:rPr>
        <w:t>n</w:t>
      </w:r>
      <w:r w:rsidRPr="00FB35A1">
        <w:rPr>
          <w:rFonts w:ascii="Arial" w:hAnsi="Arial" w:cs="Arial"/>
          <w:spacing w:val="-1"/>
          <w:sz w:val="24"/>
          <w:szCs w:val="24"/>
        </w:rPr>
        <w:t>gama</w:t>
      </w:r>
      <w:r w:rsidRPr="00FB35A1">
        <w:rPr>
          <w:rFonts w:ascii="Arial" w:hAnsi="Arial" w:cs="Arial"/>
          <w:sz w:val="24"/>
          <w:szCs w:val="24"/>
        </w:rPr>
        <w:t>tan</w:t>
      </w:r>
      <w:r w:rsidRPr="00FB35A1">
        <w:rPr>
          <w:rFonts w:ascii="Arial" w:hAnsi="Arial" w:cs="Arial"/>
          <w:spacing w:val="1"/>
          <w:sz w:val="24"/>
          <w:szCs w:val="24"/>
        </w:rPr>
        <w:t xml:space="preserve"> d</w:t>
      </w:r>
      <w:r w:rsidRPr="00FB35A1">
        <w:rPr>
          <w:rFonts w:ascii="Arial" w:hAnsi="Arial" w:cs="Arial"/>
          <w:sz w:val="24"/>
          <w:szCs w:val="24"/>
        </w:rPr>
        <w:t>i</w:t>
      </w:r>
      <w:r w:rsidRPr="00FB35A1">
        <w:rPr>
          <w:rFonts w:ascii="Arial" w:hAnsi="Arial" w:cs="Arial"/>
          <w:spacing w:val="1"/>
          <w:sz w:val="24"/>
          <w:szCs w:val="24"/>
        </w:rPr>
        <w:t>S</w:t>
      </w:r>
      <w:r w:rsidRPr="00FB35A1">
        <w:rPr>
          <w:rFonts w:ascii="Arial" w:hAnsi="Arial" w:cs="Arial"/>
          <w:sz w:val="24"/>
          <w:szCs w:val="24"/>
        </w:rPr>
        <w:t>ta</w:t>
      </w:r>
      <w:r w:rsidRPr="00FB35A1">
        <w:rPr>
          <w:rFonts w:ascii="Arial" w:hAnsi="Arial" w:cs="Arial"/>
          <w:spacing w:val="-1"/>
          <w:sz w:val="24"/>
          <w:szCs w:val="24"/>
        </w:rPr>
        <w:t>s</w:t>
      </w:r>
      <w:r w:rsidRPr="00FB35A1">
        <w:rPr>
          <w:rFonts w:ascii="Arial" w:hAnsi="Arial" w:cs="Arial"/>
          <w:sz w:val="24"/>
          <w:szCs w:val="24"/>
        </w:rPr>
        <w:t>i</w:t>
      </w:r>
      <w:r w:rsidRPr="00FB35A1">
        <w:rPr>
          <w:rFonts w:ascii="Arial" w:hAnsi="Arial" w:cs="Arial"/>
          <w:spacing w:val="-1"/>
          <w:sz w:val="24"/>
          <w:szCs w:val="24"/>
        </w:rPr>
        <w:t>u</w:t>
      </w:r>
      <w:r w:rsidRPr="00FB35A1">
        <w:rPr>
          <w:rFonts w:ascii="Arial" w:hAnsi="Arial" w:cs="Arial"/>
          <w:sz w:val="24"/>
          <w:szCs w:val="24"/>
        </w:rPr>
        <w:t>n</w:t>
      </w:r>
      <w:r w:rsidRPr="00FB35A1">
        <w:rPr>
          <w:rFonts w:ascii="Arial" w:hAnsi="Arial" w:cs="Arial"/>
          <w:spacing w:val="1"/>
          <w:sz w:val="24"/>
          <w:szCs w:val="24"/>
        </w:rPr>
        <w:t>M</w:t>
      </w:r>
      <w:r w:rsidRPr="00FB35A1">
        <w:rPr>
          <w:rFonts w:ascii="Arial" w:hAnsi="Arial" w:cs="Arial"/>
          <w:spacing w:val="-1"/>
          <w:sz w:val="24"/>
          <w:szCs w:val="24"/>
        </w:rPr>
        <w:t>e</w:t>
      </w:r>
      <w:r w:rsidRPr="00FB35A1">
        <w:rPr>
          <w:rFonts w:ascii="Arial" w:hAnsi="Arial" w:cs="Arial"/>
          <w:sz w:val="24"/>
          <w:szCs w:val="24"/>
        </w:rPr>
        <w:t>te</w:t>
      </w:r>
      <w:r w:rsidRPr="00FB35A1">
        <w:rPr>
          <w:rFonts w:ascii="Arial" w:hAnsi="Arial" w:cs="Arial"/>
          <w:spacing w:val="1"/>
          <w:sz w:val="24"/>
          <w:szCs w:val="24"/>
        </w:rPr>
        <w:t>o</w:t>
      </w:r>
      <w:r w:rsidRPr="00FB35A1">
        <w:rPr>
          <w:rFonts w:ascii="Arial" w:hAnsi="Arial" w:cs="Arial"/>
          <w:spacing w:val="-2"/>
          <w:sz w:val="24"/>
          <w:szCs w:val="24"/>
        </w:rPr>
        <w:t>r</w:t>
      </w:r>
      <w:r w:rsidRPr="00FB35A1">
        <w:rPr>
          <w:rFonts w:ascii="Arial" w:hAnsi="Arial" w:cs="Arial"/>
          <w:spacing w:val="1"/>
          <w:sz w:val="24"/>
          <w:szCs w:val="24"/>
        </w:rPr>
        <w:t>o</w:t>
      </w:r>
      <w:r w:rsidRPr="00FB35A1">
        <w:rPr>
          <w:rFonts w:ascii="Arial" w:hAnsi="Arial" w:cs="Arial"/>
          <w:spacing w:val="-2"/>
          <w:sz w:val="24"/>
          <w:szCs w:val="24"/>
        </w:rPr>
        <w:t>l</w:t>
      </w:r>
      <w:r w:rsidRPr="00FB35A1">
        <w:rPr>
          <w:rFonts w:ascii="Arial" w:hAnsi="Arial" w:cs="Arial"/>
          <w:spacing w:val="1"/>
          <w:sz w:val="24"/>
          <w:szCs w:val="24"/>
        </w:rPr>
        <w:t>o</w:t>
      </w:r>
      <w:r w:rsidRPr="00FB35A1">
        <w:rPr>
          <w:rFonts w:ascii="Arial" w:hAnsi="Arial" w:cs="Arial"/>
          <w:spacing w:val="-1"/>
          <w:sz w:val="24"/>
          <w:szCs w:val="24"/>
        </w:rPr>
        <w:t>g</w:t>
      </w:r>
      <w:r w:rsidRPr="00FB35A1">
        <w:rPr>
          <w:rFonts w:ascii="Arial" w:hAnsi="Arial" w:cs="Arial"/>
          <w:sz w:val="24"/>
          <w:szCs w:val="24"/>
        </w:rPr>
        <w:t>i</w:t>
      </w:r>
      <w:r w:rsidRPr="00FB35A1">
        <w:rPr>
          <w:rFonts w:ascii="Arial" w:hAnsi="Arial" w:cs="Arial"/>
          <w:spacing w:val="1"/>
          <w:sz w:val="24"/>
          <w:szCs w:val="24"/>
        </w:rPr>
        <w:t>M</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pacing w:val="-1"/>
          <w:sz w:val="24"/>
          <w:szCs w:val="24"/>
        </w:rPr>
        <w:t>a</w:t>
      </w:r>
      <w:r w:rsidRPr="00FB35A1">
        <w:rPr>
          <w:rFonts w:ascii="Arial" w:hAnsi="Arial" w:cs="Arial"/>
          <w:spacing w:val="1"/>
          <w:sz w:val="24"/>
          <w:szCs w:val="24"/>
        </w:rPr>
        <w:t>d</w:t>
      </w:r>
      <w:r w:rsidRPr="00FB35A1">
        <w:rPr>
          <w:rFonts w:ascii="Arial" w:hAnsi="Arial" w:cs="Arial"/>
          <w:spacing w:val="-1"/>
          <w:sz w:val="24"/>
          <w:szCs w:val="24"/>
        </w:rPr>
        <w:t>o</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z w:val="24"/>
          <w:szCs w:val="24"/>
        </w:rPr>
        <w:t>ta-r</w:t>
      </w:r>
      <w:r w:rsidRPr="00FB35A1">
        <w:rPr>
          <w:rFonts w:ascii="Arial" w:hAnsi="Arial" w:cs="Arial"/>
          <w:spacing w:val="-1"/>
          <w:sz w:val="24"/>
          <w:szCs w:val="24"/>
        </w:rPr>
        <w:t>a</w:t>
      </w:r>
      <w:r w:rsidRPr="00FB35A1">
        <w:rPr>
          <w:rFonts w:ascii="Arial" w:hAnsi="Arial" w:cs="Arial"/>
          <w:sz w:val="24"/>
          <w:szCs w:val="24"/>
        </w:rPr>
        <w:t xml:space="preserve">ta </w:t>
      </w:r>
      <w:r w:rsidRPr="00FB35A1">
        <w:rPr>
          <w:rFonts w:ascii="Arial" w:hAnsi="Arial" w:cs="Arial"/>
          <w:spacing w:val="-1"/>
          <w:sz w:val="24"/>
          <w:szCs w:val="24"/>
        </w:rPr>
        <w:t>c</w:t>
      </w:r>
      <w:r w:rsidRPr="00FB35A1">
        <w:rPr>
          <w:rFonts w:ascii="Arial" w:hAnsi="Arial" w:cs="Arial"/>
          <w:spacing w:val="1"/>
          <w:sz w:val="24"/>
          <w:szCs w:val="24"/>
        </w:rPr>
        <w:t>u</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z w:val="24"/>
          <w:szCs w:val="24"/>
        </w:rPr>
        <w:t>h</w:t>
      </w:r>
      <w:r w:rsidRPr="00FB35A1">
        <w:rPr>
          <w:rFonts w:ascii="Arial" w:hAnsi="Arial" w:cs="Arial"/>
          <w:spacing w:val="-1"/>
          <w:sz w:val="24"/>
          <w:szCs w:val="24"/>
        </w:rPr>
        <w:t>h</w:t>
      </w:r>
      <w:r w:rsidRPr="00FB35A1">
        <w:rPr>
          <w:rFonts w:ascii="Arial" w:hAnsi="Arial" w:cs="Arial"/>
          <w:spacing w:val="1"/>
          <w:sz w:val="24"/>
          <w:szCs w:val="24"/>
        </w:rPr>
        <w:t>u</w:t>
      </w:r>
      <w:r w:rsidRPr="00FB35A1">
        <w:rPr>
          <w:rFonts w:ascii="Arial" w:hAnsi="Arial" w:cs="Arial"/>
          <w:sz w:val="24"/>
          <w:szCs w:val="24"/>
        </w:rPr>
        <w:t>j</w:t>
      </w:r>
      <w:r w:rsidRPr="00FB35A1">
        <w:rPr>
          <w:rFonts w:ascii="Arial" w:hAnsi="Arial" w:cs="Arial"/>
          <w:spacing w:val="-3"/>
          <w:sz w:val="24"/>
          <w:szCs w:val="24"/>
        </w:rPr>
        <w:t>a</w:t>
      </w:r>
      <w:r w:rsidRPr="00FB35A1">
        <w:rPr>
          <w:rFonts w:ascii="Arial" w:hAnsi="Arial" w:cs="Arial"/>
          <w:sz w:val="24"/>
          <w:szCs w:val="24"/>
        </w:rPr>
        <w:t>ns</w:t>
      </w:r>
      <w:r w:rsidRPr="00FB35A1">
        <w:rPr>
          <w:rFonts w:ascii="Arial" w:hAnsi="Arial" w:cs="Arial"/>
          <w:spacing w:val="-1"/>
          <w:sz w:val="24"/>
          <w:szCs w:val="24"/>
        </w:rPr>
        <w:t>e</w:t>
      </w:r>
      <w:r w:rsidRPr="00FB35A1">
        <w:rPr>
          <w:rFonts w:ascii="Arial" w:hAnsi="Arial" w:cs="Arial"/>
          <w:sz w:val="24"/>
          <w:szCs w:val="24"/>
        </w:rPr>
        <w:t>la</w:t>
      </w:r>
      <w:r w:rsidRPr="00FB35A1">
        <w:rPr>
          <w:rFonts w:ascii="Arial" w:hAnsi="Arial" w:cs="Arial"/>
          <w:spacing w:val="-1"/>
          <w:sz w:val="24"/>
          <w:szCs w:val="24"/>
        </w:rPr>
        <w:t>m</w:t>
      </w:r>
      <w:r w:rsidRPr="00FB35A1">
        <w:rPr>
          <w:rFonts w:ascii="Arial" w:hAnsi="Arial" w:cs="Arial"/>
          <w:sz w:val="24"/>
          <w:szCs w:val="24"/>
        </w:rPr>
        <w:t>a ta</w:t>
      </w:r>
      <w:r w:rsidRPr="00FB35A1">
        <w:rPr>
          <w:rFonts w:ascii="Arial" w:hAnsi="Arial" w:cs="Arial"/>
          <w:spacing w:val="1"/>
          <w:sz w:val="24"/>
          <w:szCs w:val="24"/>
        </w:rPr>
        <w:t>hu</w:t>
      </w:r>
      <w:r w:rsidRPr="00FB35A1">
        <w:rPr>
          <w:rFonts w:ascii="Arial" w:hAnsi="Arial" w:cs="Arial"/>
          <w:sz w:val="24"/>
          <w:szCs w:val="24"/>
        </w:rPr>
        <w:t>n</w:t>
      </w:r>
      <w:r w:rsidRPr="00FB35A1">
        <w:rPr>
          <w:rFonts w:ascii="Arial" w:hAnsi="Arial" w:cs="Arial"/>
          <w:spacing w:val="-1"/>
          <w:sz w:val="24"/>
          <w:szCs w:val="24"/>
        </w:rPr>
        <w:t>2</w:t>
      </w:r>
      <w:r w:rsidRPr="00FB35A1">
        <w:rPr>
          <w:rFonts w:ascii="Arial" w:hAnsi="Arial" w:cs="Arial"/>
          <w:spacing w:val="1"/>
          <w:sz w:val="24"/>
          <w:szCs w:val="24"/>
        </w:rPr>
        <w:t>0</w:t>
      </w:r>
      <w:r w:rsidRPr="00FB35A1">
        <w:rPr>
          <w:rFonts w:ascii="Arial" w:hAnsi="Arial" w:cs="Arial"/>
          <w:spacing w:val="-1"/>
          <w:sz w:val="24"/>
          <w:szCs w:val="24"/>
        </w:rPr>
        <w:t>1</w:t>
      </w:r>
      <w:r w:rsidRPr="00FB35A1">
        <w:rPr>
          <w:rFonts w:ascii="Arial" w:hAnsi="Arial" w:cs="Arial"/>
          <w:sz w:val="24"/>
          <w:szCs w:val="24"/>
        </w:rPr>
        <w:t xml:space="preserve">2 </w:t>
      </w:r>
      <w:r w:rsidRPr="00FB35A1">
        <w:rPr>
          <w:rFonts w:ascii="Arial" w:hAnsi="Arial" w:cs="Arial"/>
          <w:spacing w:val="1"/>
          <w:sz w:val="24"/>
          <w:szCs w:val="24"/>
        </w:rPr>
        <w:t>b</w:t>
      </w:r>
      <w:r w:rsidRPr="00FB35A1">
        <w:rPr>
          <w:rFonts w:ascii="Arial" w:hAnsi="Arial" w:cs="Arial"/>
          <w:spacing w:val="-1"/>
          <w:sz w:val="24"/>
          <w:szCs w:val="24"/>
        </w:rPr>
        <w:t>e</w:t>
      </w:r>
      <w:r w:rsidRPr="00FB35A1">
        <w:rPr>
          <w:rFonts w:ascii="Arial" w:hAnsi="Arial" w:cs="Arial"/>
          <w:sz w:val="24"/>
          <w:szCs w:val="24"/>
        </w:rPr>
        <w:t>r</w:t>
      </w:r>
      <w:r w:rsidRPr="00FB35A1">
        <w:rPr>
          <w:rFonts w:ascii="Arial" w:hAnsi="Arial" w:cs="Arial"/>
          <w:spacing w:val="-1"/>
          <w:sz w:val="24"/>
          <w:szCs w:val="24"/>
        </w:rPr>
        <w:t>k</w:t>
      </w:r>
      <w:r w:rsidRPr="00FB35A1">
        <w:rPr>
          <w:rFonts w:ascii="Arial" w:hAnsi="Arial" w:cs="Arial"/>
          <w:sz w:val="24"/>
          <w:szCs w:val="24"/>
        </w:rPr>
        <w:t>is</w:t>
      </w:r>
      <w:r w:rsidRPr="00FB35A1">
        <w:rPr>
          <w:rFonts w:ascii="Arial" w:hAnsi="Arial" w:cs="Arial"/>
          <w:spacing w:val="-1"/>
          <w:sz w:val="24"/>
          <w:szCs w:val="24"/>
        </w:rPr>
        <w:t>a</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z w:val="24"/>
          <w:szCs w:val="24"/>
        </w:rPr>
        <w:t xml:space="preserve">tara </w:t>
      </w:r>
      <w:r w:rsidRPr="00FB35A1">
        <w:rPr>
          <w:rFonts w:ascii="Arial" w:hAnsi="Arial" w:cs="Arial"/>
          <w:spacing w:val="1"/>
          <w:sz w:val="24"/>
          <w:szCs w:val="24"/>
        </w:rPr>
        <w:t>7</w:t>
      </w:r>
      <w:r w:rsidRPr="00FB35A1">
        <w:rPr>
          <w:rFonts w:ascii="Arial" w:hAnsi="Arial" w:cs="Arial"/>
          <w:sz w:val="24"/>
          <w:szCs w:val="24"/>
        </w:rPr>
        <w:t>7</w:t>
      </w:r>
      <w:r w:rsidRPr="00FB35A1">
        <w:rPr>
          <w:rFonts w:ascii="Arial" w:hAnsi="Arial" w:cs="Arial"/>
          <w:spacing w:val="-1"/>
          <w:sz w:val="24"/>
          <w:szCs w:val="24"/>
        </w:rPr>
        <w:t>m</w:t>
      </w:r>
      <w:r w:rsidRPr="00FB35A1">
        <w:rPr>
          <w:rFonts w:ascii="Arial" w:hAnsi="Arial" w:cs="Arial"/>
          <w:sz w:val="24"/>
          <w:szCs w:val="24"/>
        </w:rPr>
        <w:t>m(</w:t>
      </w:r>
      <w:r w:rsidRPr="00FB35A1">
        <w:rPr>
          <w:rFonts w:ascii="Arial" w:hAnsi="Arial" w:cs="Arial"/>
          <w:spacing w:val="1"/>
          <w:sz w:val="24"/>
          <w:szCs w:val="24"/>
        </w:rPr>
        <w:t>bu</w:t>
      </w:r>
      <w:r w:rsidRPr="00FB35A1">
        <w:rPr>
          <w:rFonts w:ascii="Arial" w:hAnsi="Arial" w:cs="Arial"/>
          <w:sz w:val="24"/>
          <w:szCs w:val="24"/>
        </w:rPr>
        <w:t>lan</w:t>
      </w:r>
      <w:r w:rsidRPr="00FB35A1">
        <w:rPr>
          <w:rFonts w:ascii="Arial" w:hAnsi="Arial" w:cs="Arial"/>
          <w:spacing w:val="1"/>
          <w:sz w:val="24"/>
          <w:szCs w:val="24"/>
        </w:rPr>
        <w:t>S</w:t>
      </w:r>
      <w:r w:rsidRPr="00FB35A1">
        <w:rPr>
          <w:rFonts w:ascii="Arial" w:hAnsi="Arial" w:cs="Arial"/>
          <w:spacing w:val="-3"/>
          <w:sz w:val="24"/>
          <w:szCs w:val="24"/>
        </w:rPr>
        <w:t>e</w:t>
      </w:r>
      <w:r w:rsidRPr="00FB35A1">
        <w:rPr>
          <w:rFonts w:ascii="Arial" w:hAnsi="Arial" w:cs="Arial"/>
          <w:spacing w:val="-1"/>
          <w:sz w:val="24"/>
          <w:szCs w:val="24"/>
        </w:rPr>
        <w:t>p</w:t>
      </w:r>
      <w:r w:rsidRPr="00FB35A1">
        <w:rPr>
          <w:rFonts w:ascii="Arial" w:hAnsi="Arial" w:cs="Arial"/>
          <w:sz w:val="24"/>
          <w:szCs w:val="24"/>
        </w:rPr>
        <w:t>te</w:t>
      </w:r>
      <w:r w:rsidRPr="00FB35A1">
        <w:rPr>
          <w:rFonts w:ascii="Arial" w:hAnsi="Arial" w:cs="Arial"/>
          <w:spacing w:val="-4"/>
          <w:sz w:val="24"/>
          <w:szCs w:val="24"/>
        </w:rPr>
        <w:t>m</w:t>
      </w:r>
      <w:r w:rsidRPr="00FB35A1">
        <w:rPr>
          <w:rFonts w:ascii="Arial" w:hAnsi="Arial" w:cs="Arial"/>
          <w:spacing w:val="1"/>
          <w:sz w:val="24"/>
          <w:szCs w:val="24"/>
        </w:rPr>
        <w:t>b</w:t>
      </w:r>
      <w:r w:rsidRPr="00FB35A1">
        <w:rPr>
          <w:rFonts w:ascii="Arial" w:hAnsi="Arial" w:cs="Arial"/>
          <w:spacing w:val="-1"/>
          <w:sz w:val="24"/>
          <w:szCs w:val="24"/>
        </w:rPr>
        <w:t>e</w:t>
      </w:r>
      <w:r w:rsidRPr="00FB35A1">
        <w:rPr>
          <w:rFonts w:ascii="Arial" w:hAnsi="Arial" w:cs="Arial"/>
          <w:spacing w:val="1"/>
          <w:sz w:val="24"/>
          <w:szCs w:val="24"/>
        </w:rPr>
        <w:t>r</w:t>
      </w:r>
      <w:r w:rsidRPr="00FB35A1">
        <w:rPr>
          <w:rFonts w:ascii="Arial" w:hAnsi="Arial" w:cs="Arial"/>
          <w:sz w:val="24"/>
          <w:szCs w:val="24"/>
        </w:rPr>
        <w:t>)s</w:t>
      </w:r>
      <w:r w:rsidRPr="00FB35A1">
        <w:rPr>
          <w:rFonts w:ascii="Arial" w:hAnsi="Arial" w:cs="Arial"/>
          <w:spacing w:val="1"/>
          <w:sz w:val="24"/>
          <w:szCs w:val="24"/>
        </w:rPr>
        <w:t>a</w:t>
      </w:r>
      <w:r w:rsidRPr="00FB35A1">
        <w:rPr>
          <w:rFonts w:ascii="Arial" w:hAnsi="Arial" w:cs="Arial"/>
          <w:spacing w:val="-3"/>
          <w:sz w:val="24"/>
          <w:szCs w:val="24"/>
        </w:rPr>
        <w:t>m</w:t>
      </w:r>
      <w:r w:rsidRPr="00FB35A1">
        <w:rPr>
          <w:rFonts w:ascii="Arial" w:hAnsi="Arial" w:cs="Arial"/>
          <w:spacing w:val="3"/>
          <w:sz w:val="24"/>
          <w:szCs w:val="24"/>
        </w:rPr>
        <w:t>p</w:t>
      </w:r>
      <w:r w:rsidRPr="00FB35A1">
        <w:rPr>
          <w:rFonts w:ascii="Arial" w:hAnsi="Arial" w:cs="Arial"/>
          <w:spacing w:val="-1"/>
          <w:sz w:val="24"/>
          <w:szCs w:val="24"/>
        </w:rPr>
        <w:t>a</w:t>
      </w:r>
      <w:r w:rsidRPr="00FB35A1">
        <w:rPr>
          <w:rFonts w:ascii="Arial" w:hAnsi="Arial" w:cs="Arial"/>
          <w:sz w:val="24"/>
          <w:szCs w:val="24"/>
        </w:rPr>
        <w:t>i</w:t>
      </w:r>
      <w:r w:rsidRPr="00FB35A1">
        <w:rPr>
          <w:rFonts w:ascii="Arial" w:hAnsi="Arial" w:cs="Arial"/>
          <w:spacing w:val="1"/>
          <w:sz w:val="24"/>
          <w:szCs w:val="24"/>
        </w:rPr>
        <w:t xml:space="preserve"> 64</w:t>
      </w:r>
      <w:r w:rsidRPr="00FB35A1">
        <w:rPr>
          <w:rFonts w:ascii="Arial" w:hAnsi="Arial" w:cs="Arial"/>
          <w:sz w:val="24"/>
          <w:szCs w:val="24"/>
        </w:rPr>
        <w:t>1</w:t>
      </w:r>
      <w:r w:rsidRPr="00FB35A1">
        <w:rPr>
          <w:rFonts w:ascii="Arial" w:hAnsi="Arial" w:cs="Arial"/>
          <w:spacing w:val="-1"/>
          <w:sz w:val="24"/>
          <w:szCs w:val="24"/>
        </w:rPr>
        <w:t xml:space="preserve"> m</w:t>
      </w:r>
      <w:r w:rsidRPr="00FB35A1">
        <w:rPr>
          <w:rFonts w:ascii="Arial" w:hAnsi="Arial" w:cs="Arial"/>
          <w:sz w:val="24"/>
          <w:szCs w:val="24"/>
        </w:rPr>
        <w:t>m(</w:t>
      </w:r>
      <w:r w:rsidRPr="00FB35A1">
        <w:rPr>
          <w:rFonts w:ascii="Arial" w:hAnsi="Arial" w:cs="Arial"/>
          <w:spacing w:val="1"/>
          <w:sz w:val="24"/>
          <w:szCs w:val="24"/>
        </w:rPr>
        <w:t>bu</w:t>
      </w:r>
      <w:r w:rsidRPr="00FB35A1">
        <w:rPr>
          <w:rFonts w:ascii="Arial" w:hAnsi="Arial" w:cs="Arial"/>
          <w:sz w:val="24"/>
          <w:szCs w:val="24"/>
        </w:rPr>
        <w:t xml:space="preserve">lan </w:t>
      </w:r>
      <w:r w:rsidRPr="00FB35A1">
        <w:rPr>
          <w:rFonts w:ascii="Arial" w:hAnsi="Arial" w:cs="Arial"/>
          <w:spacing w:val="1"/>
          <w:sz w:val="24"/>
          <w:szCs w:val="24"/>
        </w:rPr>
        <w:t>M</w:t>
      </w:r>
      <w:r w:rsidRPr="00FB35A1">
        <w:rPr>
          <w:rFonts w:ascii="Arial" w:hAnsi="Arial" w:cs="Arial"/>
          <w:spacing w:val="-1"/>
          <w:sz w:val="24"/>
          <w:szCs w:val="24"/>
        </w:rPr>
        <w:t>a</w:t>
      </w:r>
      <w:r w:rsidRPr="00FB35A1">
        <w:rPr>
          <w:rFonts w:ascii="Arial" w:hAnsi="Arial" w:cs="Arial"/>
          <w:sz w:val="24"/>
          <w:szCs w:val="24"/>
        </w:rPr>
        <w:t>r</w:t>
      </w:r>
      <w:r w:rsidRPr="00FB35A1">
        <w:rPr>
          <w:rFonts w:ascii="Arial" w:hAnsi="Arial" w:cs="Arial"/>
          <w:spacing w:val="-1"/>
          <w:sz w:val="24"/>
          <w:szCs w:val="24"/>
        </w:rPr>
        <w:t>e</w:t>
      </w:r>
      <w:r w:rsidRPr="00FB35A1">
        <w:rPr>
          <w:rFonts w:ascii="Arial" w:hAnsi="Arial" w:cs="Arial"/>
          <w:spacing w:val="1"/>
          <w:sz w:val="24"/>
          <w:szCs w:val="24"/>
        </w:rPr>
        <w:t>t</w:t>
      </w:r>
      <w:r w:rsidRPr="00FB35A1">
        <w:rPr>
          <w:rFonts w:ascii="Arial" w:hAnsi="Arial" w:cs="Arial"/>
          <w:sz w:val="24"/>
          <w:szCs w:val="24"/>
        </w:rPr>
        <w:t>).</w:t>
      </w:r>
    </w:p>
    <w:p w:rsidR="00C83720" w:rsidRPr="00FB35A1" w:rsidRDefault="00C83720" w:rsidP="00C83720">
      <w:pPr>
        <w:widowControl w:val="0"/>
        <w:autoSpaceDE w:val="0"/>
        <w:autoSpaceDN w:val="0"/>
        <w:adjustRightInd w:val="0"/>
        <w:spacing w:before="5" w:after="0" w:line="120" w:lineRule="exact"/>
        <w:jc w:val="both"/>
        <w:rPr>
          <w:rFonts w:ascii="Arial" w:hAnsi="Arial" w:cs="Arial"/>
          <w:sz w:val="24"/>
          <w:szCs w:val="24"/>
        </w:rPr>
      </w:pPr>
    </w:p>
    <w:p w:rsidR="00C83720" w:rsidRDefault="00C83720" w:rsidP="00C83720">
      <w:pPr>
        <w:widowControl w:val="0"/>
        <w:autoSpaceDE w:val="0"/>
        <w:autoSpaceDN w:val="0"/>
        <w:adjustRightInd w:val="0"/>
        <w:spacing w:after="0" w:line="360" w:lineRule="auto"/>
        <w:ind w:right="176" w:firstLine="720"/>
        <w:jc w:val="both"/>
        <w:rPr>
          <w:rFonts w:ascii="Arial" w:hAnsi="Arial" w:cs="Arial"/>
          <w:sz w:val="24"/>
          <w:szCs w:val="24"/>
        </w:rPr>
      </w:pPr>
      <w:r w:rsidRPr="00FB35A1">
        <w:rPr>
          <w:rFonts w:ascii="Arial" w:hAnsi="Arial" w:cs="Arial"/>
          <w:spacing w:val="1"/>
          <w:sz w:val="24"/>
          <w:szCs w:val="24"/>
        </w:rPr>
        <w:t>Su</w:t>
      </w:r>
      <w:r w:rsidRPr="00FB35A1">
        <w:rPr>
          <w:rFonts w:ascii="Arial" w:hAnsi="Arial" w:cs="Arial"/>
          <w:spacing w:val="-1"/>
          <w:sz w:val="24"/>
          <w:szCs w:val="24"/>
        </w:rPr>
        <w:t>h</w:t>
      </w:r>
      <w:r w:rsidRPr="00FB35A1">
        <w:rPr>
          <w:rFonts w:ascii="Arial" w:hAnsi="Arial" w:cs="Arial"/>
          <w:sz w:val="24"/>
          <w:szCs w:val="24"/>
        </w:rPr>
        <w:t>u</w:t>
      </w:r>
      <w:r w:rsidRPr="00FB35A1">
        <w:rPr>
          <w:rFonts w:ascii="Arial" w:hAnsi="Arial" w:cs="Arial"/>
          <w:spacing w:val="-1"/>
          <w:sz w:val="24"/>
          <w:szCs w:val="24"/>
        </w:rPr>
        <w:t>u</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z w:val="24"/>
          <w:szCs w:val="24"/>
        </w:rPr>
        <w:t>ra</w:t>
      </w:r>
      <w:r w:rsidRPr="00FB35A1">
        <w:rPr>
          <w:rFonts w:ascii="Arial" w:hAnsi="Arial" w:cs="Arial"/>
          <w:spacing w:val="1"/>
          <w:sz w:val="24"/>
          <w:szCs w:val="24"/>
        </w:rPr>
        <w:t xml:space="preserve"> d</w:t>
      </w:r>
      <w:r w:rsidRPr="00FB35A1">
        <w:rPr>
          <w:rFonts w:ascii="Arial" w:hAnsi="Arial" w:cs="Arial"/>
          <w:sz w:val="24"/>
          <w:szCs w:val="24"/>
        </w:rPr>
        <w:t>is</w:t>
      </w:r>
      <w:r w:rsidRPr="00FB35A1">
        <w:rPr>
          <w:rFonts w:ascii="Arial" w:hAnsi="Arial" w:cs="Arial"/>
          <w:spacing w:val="1"/>
          <w:sz w:val="24"/>
          <w:szCs w:val="24"/>
        </w:rPr>
        <w:t>u</w:t>
      </w:r>
      <w:r w:rsidRPr="00FB35A1">
        <w:rPr>
          <w:rFonts w:ascii="Arial" w:hAnsi="Arial" w:cs="Arial"/>
          <w:spacing w:val="-1"/>
          <w:sz w:val="24"/>
          <w:szCs w:val="24"/>
        </w:rPr>
        <w:t>a</w:t>
      </w:r>
      <w:r w:rsidRPr="00FB35A1">
        <w:rPr>
          <w:rFonts w:ascii="Arial" w:hAnsi="Arial" w:cs="Arial"/>
          <w:spacing w:val="-2"/>
          <w:sz w:val="24"/>
          <w:szCs w:val="24"/>
        </w:rPr>
        <w:t>t</w:t>
      </w:r>
      <w:r w:rsidRPr="00FB35A1">
        <w:rPr>
          <w:rFonts w:ascii="Arial" w:hAnsi="Arial" w:cs="Arial"/>
          <w:sz w:val="24"/>
          <w:szCs w:val="24"/>
        </w:rPr>
        <w:t>ute</w:t>
      </w:r>
      <w:r w:rsidRPr="00FB35A1">
        <w:rPr>
          <w:rFonts w:ascii="Arial" w:hAnsi="Arial" w:cs="Arial"/>
          <w:spacing w:val="-4"/>
          <w:sz w:val="24"/>
          <w:szCs w:val="24"/>
        </w:rPr>
        <w:t>m</w:t>
      </w:r>
      <w:r w:rsidRPr="00FB35A1">
        <w:rPr>
          <w:rFonts w:ascii="Arial" w:hAnsi="Arial" w:cs="Arial"/>
          <w:spacing w:val="1"/>
          <w:sz w:val="24"/>
          <w:szCs w:val="24"/>
        </w:rPr>
        <w:t>p</w:t>
      </w:r>
      <w:r w:rsidRPr="00FB35A1">
        <w:rPr>
          <w:rFonts w:ascii="Arial" w:hAnsi="Arial" w:cs="Arial"/>
          <w:spacing w:val="-1"/>
          <w:sz w:val="24"/>
          <w:szCs w:val="24"/>
        </w:rPr>
        <w:t>a</w:t>
      </w:r>
      <w:r w:rsidRPr="00FB35A1">
        <w:rPr>
          <w:rFonts w:ascii="Arial" w:hAnsi="Arial" w:cs="Arial"/>
          <w:sz w:val="24"/>
          <w:szCs w:val="24"/>
        </w:rPr>
        <w:t>t</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z w:val="24"/>
          <w:szCs w:val="24"/>
        </w:rPr>
        <w:t>t</w:t>
      </w:r>
      <w:r w:rsidRPr="00FB35A1">
        <w:rPr>
          <w:rFonts w:ascii="Arial" w:hAnsi="Arial" w:cs="Arial"/>
          <w:spacing w:val="2"/>
          <w:sz w:val="24"/>
          <w:szCs w:val="24"/>
        </w:rPr>
        <w:t>a</w:t>
      </w:r>
      <w:r w:rsidRPr="00FB35A1">
        <w:rPr>
          <w:rFonts w:ascii="Arial" w:hAnsi="Arial" w:cs="Arial"/>
          <w:sz w:val="24"/>
          <w:szCs w:val="24"/>
        </w:rPr>
        <w:t>ralain</w:t>
      </w:r>
      <w:r w:rsidRPr="00FB35A1">
        <w:rPr>
          <w:rFonts w:ascii="Arial" w:hAnsi="Arial" w:cs="Arial"/>
          <w:spacing w:val="1"/>
          <w:sz w:val="24"/>
          <w:szCs w:val="24"/>
        </w:rPr>
        <w:t>d</w:t>
      </w:r>
      <w:r w:rsidRPr="00FB35A1">
        <w:rPr>
          <w:rFonts w:ascii="Arial" w:hAnsi="Arial" w:cs="Arial"/>
          <w:sz w:val="24"/>
          <w:szCs w:val="24"/>
        </w:rPr>
        <w:t>i</w:t>
      </w:r>
      <w:r w:rsidRPr="00FB35A1">
        <w:rPr>
          <w:rFonts w:ascii="Arial" w:hAnsi="Arial" w:cs="Arial"/>
          <w:spacing w:val="1"/>
          <w:sz w:val="24"/>
          <w:szCs w:val="24"/>
        </w:rPr>
        <w:t>t</w:t>
      </w:r>
      <w:r w:rsidRPr="00FB35A1">
        <w:rPr>
          <w:rFonts w:ascii="Arial" w:hAnsi="Arial" w:cs="Arial"/>
          <w:spacing w:val="-1"/>
          <w:sz w:val="24"/>
          <w:szCs w:val="24"/>
        </w:rPr>
        <w:t>e</w:t>
      </w:r>
      <w:r w:rsidRPr="00FB35A1">
        <w:rPr>
          <w:rFonts w:ascii="Arial" w:hAnsi="Arial" w:cs="Arial"/>
          <w:spacing w:val="1"/>
          <w:sz w:val="24"/>
          <w:szCs w:val="24"/>
        </w:rPr>
        <w:t>n</w:t>
      </w:r>
      <w:r w:rsidRPr="00FB35A1">
        <w:rPr>
          <w:rFonts w:ascii="Arial" w:hAnsi="Arial" w:cs="Arial"/>
          <w:spacing w:val="2"/>
          <w:sz w:val="24"/>
          <w:szCs w:val="24"/>
        </w:rPr>
        <w:t>t</w:t>
      </w:r>
      <w:r w:rsidRPr="00FB35A1">
        <w:rPr>
          <w:rFonts w:ascii="Arial" w:hAnsi="Arial" w:cs="Arial"/>
          <w:spacing w:val="1"/>
          <w:sz w:val="24"/>
          <w:szCs w:val="24"/>
        </w:rPr>
        <w:t>u</w:t>
      </w:r>
      <w:r w:rsidRPr="00FB35A1">
        <w:rPr>
          <w:rFonts w:ascii="Arial" w:hAnsi="Arial" w:cs="Arial"/>
          <w:spacing w:val="-1"/>
          <w:sz w:val="24"/>
          <w:szCs w:val="24"/>
        </w:rPr>
        <w:t>ka</w:t>
      </w:r>
      <w:r w:rsidRPr="00FB35A1">
        <w:rPr>
          <w:rFonts w:ascii="Arial" w:hAnsi="Arial" w:cs="Arial"/>
          <w:sz w:val="24"/>
          <w:szCs w:val="24"/>
        </w:rPr>
        <w:t>n</w:t>
      </w:r>
      <w:r w:rsidRPr="00FB35A1">
        <w:rPr>
          <w:rFonts w:ascii="Arial" w:hAnsi="Arial" w:cs="Arial"/>
          <w:spacing w:val="1"/>
          <w:sz w:val="24"/>
          <w:szCs w:val="24"/>
        </w:rPr>
        <w:t>o</w:t>
      </w:r>
      <w:r w:rsidRPr="00FB35A1">
        <w:rPr>
          <w:rFonts w:ascii="Arial" w:hAnsi="Arial" w:cs="Arial"/>
          <w:sz w:val="24"/>
          <w:szCs w:val="24"/>
        </w:rPr>
        <w:t>leh t</w:t>
      </w:r>
      <w:r w:rsidRPr="00FB35A1">
        <w:rPr>
          <w:rFonts w:ascii="Arial" w:hAnsi="Arial" w:cs="Arial"/>
          <w:spacing w:val="1"/>
          <w:sz w:val="24"/>
          <w:szCs w:val="24"/>
        </w:rPr>
        <w:t>in</w:t>
      </w:r>
      <w:r w:rsidRPr="00FB35A1">
        <w:rPr>
          <w:rFonts w:ascii="Arial" w:hAnsi="Arial" w:cs="Arial"/>
          <w:spacing w:val="-1"/>
          <w:sz w:val="24"/>
          <w:szCs w:val="24"/>
        </w:rPr>
        <w:t>gg</w:t>
      </w:r>
      <w:r w:rsidRPr="00FB35A1">
        <w:rPr>
          <w:rFonts w:ascii="Arial" w:hAnsi="Arial" w:cs="Arial"/>
          <w:sz w:val="24"/>
          <w:szCs w:val="24"/>
        </w:rPr>
        <w:t>ir</w:t>
      </w:r>
      <w:r w:rsidRPr="00FB35A1">
        <w:rPr>
          <w:rFonts w:ascii="Arial" w:hAnsi="Arial" w:cs="Arial"/>
          <w:spacing w:val="-1"/>
          <w:sz w:val="24"/>
          <w:szCs w:val="24"/>
        </w:rPr>
        <w:t>e</w:t>
      </w:r>
      <w:r w:rsidRPr="00FB35A1">
        <w:rPr>
          <w:rFonts w:ascii="Arial" w:hAnsi="Arial" w:cs="Arial"/>
          <w:spacing w:val="1"/>
          <w:sz w:val="24"/>
          <w:szCs w:val="24"/>
        </w:rPr>
        <w:t>nd</w:t>
      </w:r>
      <w:r w:rsidRPr="00FB35A1">
        <w:rPr>
          <w:rFonts w:ascii="Arial" w:hAnsi="Arial" w:cs="Arial"/>
          <w:spacing w:val="-1"/>
          <w:sz w:val="24"/>
          <w:szCs w:val="24"/>
        </w:rPr>
        <w:t>ah</w:t>
      </w:r>
      <w:r w:rsidRPr="00FB35A1">
        <w:rPr>
          <w:rFonts w:ascii="Arial" w:hAnsi="Arial" w:cs="Arial"/>
          <w:spacing w:val="1"/>
          <w:sz w:val="24"/>
          <w:szCs w:val="24"/>
        </w:rPr>
        <w:t>n</w:t>
      </w:r>
      <w:r w:rsidRPr="00FB35A1">
        <w:rPr>
          <w:rFonts w:ascii="Arial" w:hAnsi="Arial" w:cs="Arial"/>
          <w:spacing w:val="-4"/>
          <w:sz w:val="24"/>
          <w:szCs w:val="24"/>
        </w:rPr>
        <w:t>y</w:t>
      </w:r>
      <w:r w:rsidRPr="00FB35A1">
        <w:rPr>
          <w:rFonts w:ascii="Arial" w:hAnsi="Arial" w:cs="Arial"/>
          <w:sz w:val="24"/>
          <w:szCs w:val="24"/>
        </w:rPr>
        <w:t>at</w:t>
      </w:r>
      <w:r w:rsidRPr="00FB35A1">
        <w:rPr>
          <w:rFonts w:ascii="Arial" w:hAnsi="Arial" w:cs="Arial"/>
          <w:spacing w:val="2"/>
          <w:sz w:val="24"/>
          <w:szCs w:val="24"/>
        </w:rPr>
        <w:t>e</w:t>
      </w:r>
      <w:r w:rsidRPr="00FB35A1">
        <w:rPr>
          <w:rFonts w:ascii="Arial" w:hAnsi="Arial" w:cs="Arial"/>
          <w:spacing w:val="-3"/>
          <w:sz w:val="24"/>
          <w:szCs w:val="24"/>
        </w:rPr>
        <w:t>m</w:t>
      </w:r>
      <w:r w:rsidRPr="00FB35A1">
        <w:rPr>
          <w:rFonts w:ascii="Arial" w:hAnsi="Arial" w:cs="Arial"/>
          <w:spacing w:val="1"/>
          <w:sz w:val="24"/>
          <w:szCs w:val="24"/>
        </w:rPr>
        <w:t>p</w:t>
      </w:r>
      <w:r w:rsidRPr="00FB35A1">
        <w:rPr>
          <w:rFonts w:ascii="Arial" w:hAnsi="Arial" w:cs="Arial"/>
          <w:spacing w:val="-1"/>
          <w:sz w:val="24"/>
          <w:szCs w:val="24"/>
        </w:rPr>
        <w:t>a</w:t>
      </w:r>
      <w:r w:rsidRPr="00FB35A1">
        <w:rPr>
          <w:rFonts w:ascii="Arial" w:hAnsi="Arial" w:cs="Arial"/>
          <w:sz w:val="24"/>
          <w:szCs w:val="24"/>
        </w:rPr>
        <w:t>t ter</w:t>
      </w:r>
      <w:r w:rsidRPr="00FB35A1">
        <w:rPr>
          <w:rFonts w:ascii="Arial" w:hAnsi="Arial" w:cs="Arial"/>
          <w:spacing w:val="-1"/>
          <w:sz w:val="24"/>
          <w:szCs w:val="24"/>
        </w:rPr>
        <w:t>se</w:t>
      </w:r>
      <w:r w:rsidRPr="00FB35A1">
        <w:rPr>
          <w:rFonts w:ascii="Arial" w:hAnsi="Arial" w:cs="Arial"/>
          <w:spacing w:val="1"/>
          <w:sz w:val="24"/>
          <w:szCs w:val="24"/>
        </w:rPr>
        <w:t>bu</w:t>
      </w:r>
      <w:r w:rsidRPr="00FB35A1">
        <w:rPr>
          <w:rFonts w:ascii="Arial" w:hAnsi="Arial" w:cs="Arial"/>
          <w:sz w:val="24"/>
          <w:szCs w:val="24"/>
        </w:rPr>
        <w:t>tter</w:t>
      </w:r>
      <w:r w:rsidRPr="00FB35A1">
        <w:rPr>
          <w:rFonts w:ascii="Arial" w:hAnsi="Arial" w:cs="Arial"/>
          <w:spacing w:val="1"/>
          <w:sz w:val="24"/>
          <w:szCs w:val="24"/>
        </w:rPr>
        <w:t>h</w:t>
      </w:r>
      <w:r w:rsidRPr="00FB35A1">
        <w:rPr>
          <w:rFonts w:ascii="Arial" w:hAnsi="Arial" w:cs="Arial"/>
          <w:spacing w:val="-1"/>
          <w:sz w:val="24"/>
          <w:szCs w:val="24"/>
        </w:rPr>
        <w:t>a</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z w:val="24"/>
          <w:szCs w:val="24"/>
        </w:rPr>
        <w:t>p</w:t>
      </w:r>
      <w:r w:rsidRPr="00FB35A1">
        <w:rPr>
          <w:rFonts w:ascii="Arial" w:hAnsi="Arial" w:cs="Arial"/>
          <w:spacing w:val="1"/>
          <w:sz w:val="24"/>
          <w:szCs w:val="24"/>
        </w:rPr>
        <w:t>p</w:t>
      </w:r>
      <w:r w:rsidRPr="00FB35A1">
        <w:rPr>
          <w:rFonts w:ascii="Arial" w:hAnsi="Arial" w:cs="Arial"/>
          <w:spacing w:val="-1"/>
          <w:sz w:val="24"/>
          <w:szCs w:val="24"/>
        </w:rPr>
        <w:t>e</w:t>
      </w:r>
      <w:r w:rsidRPr="00FB35A1">
        <w:rPr>
          <w:rFonts w:ascii="Arial" w:hAnsi="Arial" w:cs="Arial"/>
          <w:sz w:val="24"/>
          <w:szCs w:val="24"/>
        </w:rPr>
        <w:t>r</w:t>
      </w:r>
      <w:r w:rsidRPr="00FB35A1">
        <w:rPr>
          <w:rFonts w:ascii="Arial" w:hAnsi="Arial" w:cs="Arial"/>
          <w:spacing w:val="-3"/>
          <w:sz w:val="24"/>
          <w:szCs w:val="24"/>
        </w:rPr>
        <w:t>m</w:t>
      </w:r>
      <w:r w:rsidRPr="00FB35A1">
        <w:rPr>
          <w:rFonts w:ascii="Arial" w:hAnsi="Arial" w:cs="Arial"/>
          <w:spacing w:val="1"/>
          <w:sz w:val="24"/>
          <w:szCs w:val="24"/>
        </w:rPr>
        <w:t>u</w:t>
      </w:r>
      <w:r w:rsidRPr="00FB35A1">
        <w:rPr>
          <w:rFonts w:ascii="Arial" w:hAnsi="Arial" w:cs="Arial"/>
          <w:spacing w:val="-1"/>
          <w:sz w:val="24"/>
          <w:szCs w:val="24"/>
        </w:rPr>
        <w:t>kaa</w:t>
      </w:r>
      <w:r w:rsidRPr="00FB35A1">
        <w:rPr>
          <w:rFonts w:ascii="Arial" w:hAnsi="Arial" w:cs="Arial"/>
          <w:sz w:val="24"/>
          <w:szCs w:val="24"/>
        </w:rPr>
        <w:t>nla</w:t>
      </w:r>
      <w:r w:rsidRPr="00FB35A1">
        <w:rPr>
          <w:rFonts w:ascii="Arial" w:hAnsi="Arial" w:cs="Arial"/>
          <w:spacing w:val="1"/>
          <w:sz w:val="24"/>
          <w:szCs w:val="24"/>
        </w:rPr>
        <w:t>u</w:t>
      </w:r>
      <w:r w:rsidRPr="00FB35A1">
        <w:rPr>
          <w:rFonts w:ascii="Arial" w:hAnsi="Arial" w:cs="Arial"/>
          <w:sz w:val="24"/>
          <w:szCs w:val="24"/>
        </w:rPr>
        <w:t>t</w:t>
      </w:r>
      <w:r w:rsidRPr="00FB35A1">
        <w:rPr>
          <w:rFonts w:ascii="Arial" w:hAnsi="Arial" w:cs="Arial"/>
          <w:spacing w:val="1"/>
          <w:sz w:val="24"/>
          <w:szCs w:val="24"/>
        </w:rPr>
        <w:t xml:space="preserve"> d</w:t>
      </w:r>
      <w:r w:rsidRPr="00FB35A1">
        <w:rPr>
          <w:rFonts w:ascii="Arial" w:hAnsi="Arial" w:cs="Arial"/>
          <w:spacing w:val="-1"/>
          <w:sz w:val="24"/>
          <w:szCs w:val="24"/>
        </w:rPr>
        <w:t>a</w:t>
      </w:r>
      <w:r w:rsidRPr="00FB35A1">
        <w:rPr>
          <w:rFonts w:ascii="Arial" w:hAnsi="Arial" w:cs="Arial"/>
          <w:sz w:val="24"/>
          <w:szCs w:val="24"/>
        </w:rPr>
        <w:t>njar</w:t>
      </w:r>
      <w:r w:rsidRPr="00FB35A1">
        <w:rPr>
          <w:rFonts w:ascii="Arial" w:hAnsi="Arial" w:cs="Arial"/>
          <w:spacing w:val="-1"/>
          <w:sz w:val="24"/>
          <w:szCs w:val="24"/>
        </w:rPr>
        <w:t>ak</w:t>
      </w:r>
      <w:r w:rsidRPr="00FB35A1">
        <w:rPr>
          <w:rFonts w:ascii="Arial" w:hAnsi="Arial" w:cs="Arial"/>
          <w:spacing w:val="1"/>
          <w:sz w:val="24"/>
          <w:szCs w:val="24"/>
        </w:rPr>
        <w:t>n</w:t>
      </w:r>
      <w:r w:rsidRPr="00FB35A1">
        <w:rPr>
          <w:rFonts w:ascii="Arial" w:hAnsi="Arial" w:cs="Arial"/>
          <w:spacing w:val="-4"/>
          <w:sz w:val="24"/>
          <w:szCs w:val="24"/>
        </w:rPr>
        <w:t>y</w:t>
      </w:r>
      <w:r w:rsidRPr="00FB35A1">
        <w:rPr>
          <w:rFonts w:ascii="Arial" w:hAnsi="Arial" w:cs="Arial"/>
          <w:sz w:val="24"/>
          <w:szCs w:val="24"/>
        </w:rPr>
        <w:t xml:space="preserve">a </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z w:val="24"/>
          <w:szCs w:val="24"/>
        </w:rPr>
        <w:t>ri</w:t>
      </w:r>
      <w:r w:rsidRPr="00FB35A1">
        <w:rPr>
          <w:rFonts w:ascii="Arial" w:hAnsi="Arial" w:cs="Arial"/>
          <w:spacing w:val="1"/>
          <w:sz w:val="24"/>
          <w:szCs w:val="24"/>
        </w:rPr>
        <w:t xml:space="preserve"> p</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z w:val="24"/>
          <w:szCs w:val="24"/>
        </w:rPr>
        <w:t>tai.</w:t>
      </w:r>
      <w:r w:rsidRPr="00FB35A1">
        <w:rPr>
          <w:rFonts w:ascii="Arial" w:hAnsi="Arial" w:cs="Arial"/>
          <w:spacing w:val="3"/>
          <w:sz w:val="24"/>
          <w:szCs w:val="24"/>
        </w:rPr>
        <w:t>P</w:t>
      </w:r>
      <w:r w:rsidRPr="00FB35A1">
        <w:rPr>
          <w:rFonts w:ascii="Arial" w:hAnsi="Arial" w:cs="Arial"/>
          <w:spacing w:val="-1"/>
          <w:sz w:val="24"/>
          <w:szCs w:val="24"/>
        </w:rPr>
        <w:t>a</w:t>
      </w:r>
      <w:r w:rsidRPr="00FB35A1">
        <w:rPr>
          <w:rFonts w:ascii="Arial" w:hAnsi="Arial" w:cs="Arial"/>
          <w:spacing w:val="1"/>
          <w:sz w:val="24"/>
          <w:szCs w:val="24"/>
        </w:rPr>
        <w:t>d</w:t>
      </w:r>
      <w:r w:rsidRPr="00FB35A1">
        <w:rPr>
          <w:rFonts w:ascii="Arial" w:hAnsi="Arial" w:cs="Arial"/>
          <w:sz w:val="24"/>
          <w:szCs w:val="24"/>
        </w:rPr>
        <w:t>a t</w:t>
      </w:r>
      <w:r w:rsidRPr="00FB35A1">
        <w:rPr>
          <w:rFonts w:ascii="Arial" w:hAnsi="Arial" w:cs="Arial"/>
          <w:spacing w:val="-3"/>
          <w:sz w:val="24"/>
          <w:szCs w:val="24"/>
        </w:rPr>
        <w:t>a</w:t>
      </w:r>
      <w:r w:rsidRPr="00FB35A1">
        <w:rPr>
          <w:rFonts w:ascii="Arial" w:hAnsi="Arial" w:cs="Arial"/>
          <w:spacing w:val="-1"/>
          <w:sz w:val="24"/>
          <w:szCs w:val="24"/>
        </w:rPr>
        <w:t>h</w:t>
      </w:r>
      <w:r w:rsidRPr="00FB35A1">
        <w:rPr>
          <w:rFonts w:ascii="Arial" w:hAnsi="Arial" w:cs="Arial"/>
          <w:spacing w:val="1"/>
          <w:sz w:val="24"/>
          <w:szCs w:val="24"/>
        </w:rPr>
        <w:t>u</w:t>
      </w:r>
      <w:r w:rsidRPr="00FB35A1">
        <w:rPr>
          <w:rFonts w:ascii="Arial" w:hAnsi="Arial" w:cs="Arial"/>
          <w:sz w:val="24"/>
          <w:szCs w:val="24"/>
        </w:rPr>
        <w:t>n</w:t>
      </w:r>
      <w:r w:rsidRPr="00FB35A1">
        <w:rPr>
          <w:rFonts w:ascii="Arial" w:hAnsi="Arial" w:cs="Arial"/>
          <w:spacing w:val="1"/>
          <w:sz w:val="24"/>
          <w:szCs w:val="24"/>
        </w:rPr>
        <w:t>2</w:t>
      </w:r>
      <w:r w:rsidRPr="00FB35A1">
        <w:rPr>
          <w:rFonts w:ascii="Arial" w:hAnsi="Arial" w:cs="Arial"/>
          <w:spacing w:val="-1"/>
          <w:sz w:val="24"/>
          <w:szCs w:val="24"/>
        </w:rPr>
        <w:t>0</w:t>
      </w:r>
      <w:r w:rsidRPr="00FB35A1">
        <w:rPr>
          <w:rFonts w:ascii="Arial" w:hAnsi="Arial" w:cs="Arial"/>
          <w:spacing w:val="1"/>
          <w:sz w:val="24"/>
          <w:szCs w:val="24"/>
        </w:rPr>
        <w:t>12</w:t>
      </w:r>
      <w:r w:rsidRPr="00FB35A1">
        <w:rPr>
          <w:rFonts w:ascii="Arial" w:hAnsi="Arial" w:cs="Arial"/>
          <w:sz w:val="24"/>
          <w:szCs w:val="24"/>
        </w:rPr>
        <w:t>,</w:t>
      </w:r>
      <w:r w:rsidRPr="00FB35A1">
        <w:rPr>
          <w:rFonts w:ascii="Arial" w:hAnsi="Arial" w:cs="Arial"/>
          <w:spacing w:val="-3"/>
          <w:sz w:val="24"/>
          <w:szCs w:val="24"/>
        </w:rPr>
        <w:t>s</w:t>
      </w:r>
      <w:r w:rsidRPr="00FB35A1">
        <w:rPr>
          <w:rFonts w:ascii="Arial" w:hAnsi="Arial" w:cs="Arial"/>
          <w:spacing w:val="1"/>
          <w:sz w:val="24"/>
          <w:szCs w:val="24"/>
        </w:rPr>
        <w:t>u</w:t>
      </w:r>
      <w:r w:rsidRPr="00FB35A1">
        <w:rPr>
          <w:rFonts w:ascii="Arial" w:hAnsi="Arial" w:cs="Arial"/>
          <w:spacing w:val="-1"/>
          <w:sz w:val="24"/>
          <w:szCs w:val="24"/>
        </w:rPr>
        <w:t>h</w:t>
      </w:r>
      <w:r w:rsidRPr="00FB35A1">
        <w:rPr>
          <w:rFonts w:ascii="Arial" w:hAnsi="Arial" w:cs="Arial"/>
          <w:sz w:val="24"/>
          <w:szCs w:val="24"/>
        </w:rPr>
        <w:t>u</w:t>
      </w:r>
      <w:r w:rsidRPr="00FB35A1">
        <w:rPr>
          <w:rFonts w:ascii="Arial" w:hAnsi="Arial" w:cs="Arial"/>
          <w:spacing w:val="-1"/>
          <w:sz w:val="24"/>
          <w:szCs w:val="24"/>
        </w:rPr>
        <w:t>u</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z w:val="24"/>
          <w:szCs w:val="24"/>
        </w:rPr>
        <w:t>ra r</w:t>
      </w:r>
      <w:r w:rsidRPr="00FB35A1">
        <w:rPr>
          <w:rFonts w:ascii="Arial" w:hAnsi="Arial" w:cs="Arial"/>
          <w:spacing w:val="-1"/>
          <w:sz w:val="24"/>
          <w:szCs w:val="24"/>
        </w:rPr>
        <w:t>a</w:t>
      </w:r>
      <w:r w:rsidRPr="00FB35A1">
        <w:rPr>
          <w:rFonts w:ascii="Arial" w:hAnsi="Arial" w:cs="Arial"/>
          <w:sz w:val="24"/>
          <w:szCs w:val="24"/>
        </w:rPr>
        <w:t>ta-r</w:t>
      </w:r>
      <w:r w:rsidRPr="00FB35A1">
        <w:rPr>
          <w:rFonts w:ascii="Arial" w:hAnsi="Arial" w:cs="Arial"/>
          <w:spacing w:val="-1"/>
          <w:sz w:val="24"/>
          <w:szCs w:val="24"/>
        </w:rPr>
        <w:t>a</w:t>
      </w:r>
      <w:r w:rsidRPr="00FB35A1">
        <w:rPr>
          <w:rFonts w:ascii="Arial" w:hAnsi="Arial" w:cs="Arial"/>
          <w:sz w:val="24"/>
          <w:szCs w:val="24"/>
        </w:rPr>
        <w:t>ta</w:t>
      </w:r>
      <w:r w:rsidRPr="00FB35A1">
        <w:rPr>
          <w:rFonts w:ascii="Arial" w:hAnsi="Arial" w:cs="Arial"/>
          <w:spacing w:val="1"/>
          <w:sz w:val="24"/>
          <w:szCs w:val="24"/>
        </w:rPr>
        <w:t xml:space="preserve"> p</w:t>
      </w:r>
      <w:r w:rsidRPr="00FB35A1">
        <w:rPr>
          <w:rFonts w:ascii="Arial" w:hAnsi="Arial" w:cs="Arial"/>
          <w:spacing w:val="-1"/>
          <w:sz w:val="24"/>
          <w:szCs w:val="24"/>
        </w:rPr>
        <w:t>a</w:t>
      </w:r>
      <w:r w:rsidRPr="00FB35A1">
        <w:rPr>
          <w:rFonts w:ascii="Arial" w:hAnsi="Arial" w:cs="Arial"/>
          <w:spacing w:val="1"/>
          <w:sz w:val="24"/>
          <w:szCs w:val="24"/>
        </w:rPr>
        <w:t>d</w:t>
      </w:r>
      <w:r w:rsidRPr="00FB35A1">
        <w:rPr>
          <w:rFonts w:ascii="Arial" w:hAnsi="Arial" w:cs="Arial"/>
          <w:sz w:val="24"/>
          <w:szCs w:val="24"/>
        </w:rPr>
        <w:t>asi</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z w:val="24"/>
          <w:szCs w:val="24"/>
        </w:rPr>
        <w:t xml:space="preserve">g </w:t>
      </w:r>
      <w:r w:rsidRPr="00FB35A1">
        <w:rPr>
          <w:rFonts w:ascii="Arial" w:hAnsi="Arial" w:cs="Arial"/>
          <w:spacing w:val="1"/>
          <w:sz w:val="24"/>
          <w:szCs w:val="24"/>
        </w:rPr>
        <w:t>h</w:t>
      </w:r>
      <w:r w:rsidRPr="00FB35A1">
        <w:rPr>
          <w:rFonts w:ascii="Arial" w:hAnsi="Arial" w:cs="Arial"/>
          <w:spacing w:val="-1"/>
          <w:sz w:val="24"/>
          <w:szCs w:val="24"/>
        </w:rPr>
        <w:t>a</w:t>
      </w:r>
      <w:r w:rsidRPr="00FB35A1">
        <w:rPr>
          <w:rFonts w:ascii="Arial" w:hAnsi="Arial" w:cs="Arial"/>
          <w:sz w:val="24"/>
          <w:szCs w:val="24"/>
        </w:rPr>
        <w:t>ri</w:t>
      </w:r>
      <w:r w:rsidRPr="00FB35A1">
        <w:rPr>
          <w:rFonts w:ascii="Arial" w:hAnsi="Arial" w:cs="Arial"/>
          <w:spacing w:val="1"/>
          <w:sz w:val="24"/>
          <w:szCs w:val="24"/>
        </w:rPr>
        <w:t>b</w:t>
      </w:r>
      <w:r w:rsidRPr="00FB35A1">
        <w:rPr>
          <w:rFonts w:ascii="Arial" w:hAnsi="Arial" w:cs="Arial"/>
          <w:spacing w:val="-1"/>
          <w:sz w:val="24"/>
          <w:szCs w:val="24"/>
        </w:rPr>
        <w:t>e</w:t>
      </w:r>
      <w:r w:rsidRPr="00FB35A1">
        <w:rPr>
          <w:rFonts w:ascii="Arial" w:hAnsi="Arial" w:cs="Arial"/>
          <w:sz w:val="24"/>
          <w:szCs w:val="24"/>
        </w:rPr>
        <w:t>r</w:t>
      </w:r>
      <w:r w:rsidRPr="00FB35A1">
        <w:rPr>
          <w:rFonts w:ascii="Arial" w:hAnsi="Arial" w:cs="Arial"/>
          <w:spacing w:val="-1"/>
          <w:sz w:val="24"/>
          <w:szCs w:val="24"/>
        </w:rPr>
        <w:t>k</w:t>
      </w:r>
      <w:r w:rsidRPr="00FB35A1">
        <w:rPr>
          <w:rFonts w:ascii="Arial" w:hAnsi="Arial" w:cs="Arial"/>
          <w:sz w:val="24"/>
          <w:szCs w:val="24"/>
        </w:rPr>
        <w:t>is</w:t>
      </w:r>
      <w:r w:rsidRPr="00FB35A1">
        <w:rPr>
          <w:rFonts w:ascii="Arial" w:hAnsi="Arial" w:cs="Arial"/>
          <w:spacing w:val="-1"/>
          <w:sz w:val="24"/>
          <w:szCs w:val="24"/>
        </w:rPr>
        <w:t>a</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z w:val="24"/>
          <w:szCs w:val="24"/>
        </w:rPr>
        <w:t xml:space="preserve">tara </w:t>
      </w:r>
      <w:r w:rsidRPr="00FB35A1">
        <w:rPr>
          <w:rFonts w:ascii="Arial" w:hAnsi="Arial" w:cs="Arial"/>
          <w:spacing w:val="4"/>
          <w:sz w:val="24"/>
          <w:szCs w:val="24"/>
        </w:rPr>
        <w:t>3</w:t>
      </w:r>
      <w:r w:rsidRPr="00FB35A1">
        <w:rPr>
          <w:rFonts w:ascii="Arial" w:hAnsi="Arial" w:cs="Arial"/>
          <w:spacing w:val="1"/>
          <w:sz w:val="24"/>
          <w:szCs w:val="24"/>
        </w:rPr>
        <w:t>0</w:t>
      </w:r>
      <w:r w:rsidRPr="00FB35A1">
        <w:rPr>
          <w:rFonts w:ascii="Arial" w:hAnsi="Arial" w:cs="Arial"/>
          <w:spacing w:val="-2"/>
          <w:sz w:val="24"/>
          <w:szCs w:val="24"/>
        </w:rPr>
        <w:t>,</w:t>
      </w:r>
      <w:r w:rsidRPr="00FB35A1">
        <w:rPr>
          <w:rFonts w:ascii="Arial" w:hAnsi="Arial" w:cs="Arial"/>
          <w:spacing w:val="1"/>
          <w:sz w:val="24"/>
          <w:szCs w:val="24"/>
        </w:rPr>
        <w:t>2</w:t>
      </w:r>
      <w:r w:rsidRPr="00FB35A1">
        <w:rPr>
          <w:rFonts w:ascii="Arial" w:hAnsi="Arial" w:cs="Arial"/>
          <w:position w:val="8"/>
          <w:sz w:val="24"/>
          <w:szCs w:val="24"/>
        </w:rPr>
        <w:t>0</w:t>
      </w:r>
      <w:r w:rsidRPr="00FB35A1">
        <w:rPr>
          <w:rFonts w:ascii="Arial" w:hAnsi="Arial" w:cs="Arial"/>
          <w:sz w:val="24"/>
          <w:szCs w:val="24"/>
        </w:rPr>
        <w:t>Cs</w:t>
      </w:r>
      <w:r w:rsidRPr="00FB35A1">
        <w:rPr>
          <w:rFonts w:ascii="Arial" w:hAnsi="Arial" w:cs="Arial"/>
          <w:spacing w:val="-1"/>
          <w:sz w:val="24"/>
          <w:szCs w:val="24"/>
        </w:rPr>
        <w:t>a</w:t>
      </w:r>
      <w:r w:rsidRPr="00FB35A1">
        <w:rPr>
          <w:rFonts w:ascii="Arial" w:hAnsi="Arial" w:cs="Arial"/>
          <w:spacing w:val="-3"/>
          <w:sz w:val="24"/>
          <w:szCs w:val="24"/>
        </w:rPr>
        <w:t>m</w:t>
      </w:r>
      <w:r w:rsidRPr="00FB35A1">
        <w:rPr>
          <w:rFonts w:ascii="Arial" w:hAnsi="Arial" w:cs="Arial"/>
          <w:spacing w:val="1"/>
          <w:sz w:val="24"/>
          <w:szCs w:val="24"/>
        </w:rPr>
        <w:t>p</w:t>
      </w:r>
      <w:r w:rsidRPr="00FB35A1">
        <w:rPr>
          <w:rFonts w:ascii="Arial" w:hAnsi="Arial" w:cs="Arial"/>
          <w:spacing w:val="-1"/>
          <w:sz w:val="24"/>
          <w:szCs w:val="24"/>
        </w:rPr>
        <w:t>a</w:t>
      </w:r>
      <w:r w:rsidRPr="00FB35A1">
        <w:rPr>
          <w:rFonts w:ascii="Arial" w:hAnsi="Arial" w:cs="Arial"/>
          <w:sz w:val="24"/>
          <w:szCs w:val="24"/>
        </w:rPr>
        <w:t>i</w:t>
      </w:r>
      <w:r w:rsidRPr="00FB35A1">
        <w:rPr>
          <w:rFonts w:ascii="Arial" w:hAnsi="Arial" w:cs="Arial"/>
          <w:spacing w:val="2"/>
          <w:sz w:val="24"/>
          <w:szCs w:val="24"/>
        </w:rPr>
        <w:t xml:space="preserve"> 3</w:t>
      </w:r>
      <w:r w:rsidRPr="00FB35A1">
        <w:rPr>
          <w:rFonts w:ascii="Arial" w:hAnsi="Arial" w:cs="Arial"/>
          <w:spacing w:val="1"/>
          <w:sz w:val="24"/>
          <w:szCs w:val="24"/>
        </w:rPr>
        <w:t>2</w:t>
      </w:r>
      <w:r w:rsidRPr="00FB35A1">
        <w:rPr>
          <w:rFonts w:ascii="Arial" w:hAnsi="Arial" w:cs="Arial"/>
          <w:spacing w:val="-2"/>
          <w:sz w:val="24"/>
          <w:szCs w:val="24"/>
        </w:rPr>
        <w:t>,</w:t>
      </w:r>
      <w:r w:rsidRPr="00FB35A1">
        <w:rPr>
          <w:rFonts w:ascii="Arial" w:hAnsi="Arial" w:cs="Arial"/>
          <w:spacing w:val="1"/>
          <w:sz w:val="24"/>
          <w:szCs w:val="24"/>
        </w:rPr>
        <w:t>7</w:t>
      </w:r>
      <w:r w:rsidRPr="00FB35A1">
        <w:rPr>
          <w:rFonts w:ascii="Arial" w:hAnsi="Arial" w:cs="Arial"/>
          <w:position w:val="8"/>
          <w:sz w:val="24"/>
          <w:szCs w:val="24"/>
        </w:rPr>
        <w:t>0</w:t>
      </w:r>
      <w:r w:rsidRPr="00FB35A1">
        <w:rPr>
          <w:rFonts w:ascii="Arial" w:hAnsi="Arial" w:cs="Arial"/>
          <w:sz w:val="24"/>
          <w:szCs w:val="24"/>
        </w:rPr>
        <w:t>C,s</w:t>
      </w:r>
      <w:r w:rsidRPr="00FB35A1">
        <w:rPr>
          <w:rFonts w:ascii="Arial" w:hAnsi="Arial" w:cs="Arial"/>
          <w:spacing w:val="-4"/>
          <w:sz w:val="24"/>
          <w:szCs w:val="24"/>
        </w:rPr>
        <w:t>e</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pacing w:val="-1"/>
          <w:sz w:val="24"/>
          <w:szCs w:val="24"/>
        </w:rPr>
        <w:t>gka</w:t>
      </w:r>
      <w:r w:rsidRPr="00FB35A1">
        <w:rPr>
          <w:rFonts w:ascii="Arial" w:hAnsi="Arial" w:cs="Arial"/>
          <w:sz w:val="24"/>
          <w:szCs w:val="24"/>
        </w:rPr>
        <w:t>ns</w:t>
      </w:r>
      <w:r w:rsidRPr="00FB35A1">
        <w:rPr>
          <w:rFonts w:ascii="Arial" w:hAnsi="Arial" w:cs="Arial"/>
          <w:spacing w:val="1"/>
          <w:sz w:val="24"/>
          <w:szCs w:val="24"/>
        </w:rPr>
        <w:t>uh</w:t>
      </w:r>
      <w:r w:rsidRPr="00FB35A1">
        <w:rPr>
          <w:rFonts w:ascii="Arial" w:hAnsi="Arial" w:cs="Arial"/>
          <w:sz w:val="24"/>
          <w:szCs w:val="24"/>
        </w:rPr>
        <w:t xml:space="preserve">u </w:t>
      </w:r>
      <w:r w:rsidRPr="00FB35A1">
        <w:rPr>
          <w:rFonts w:ascii="Arial" w:hAnsi="Arial" w:cs="Arial"/>
          <w:spacing w:val="-1"/>
          <w:sz w:val="24"/>
          <w:szCs w:val="24"/>
        </w:rPr>
        <w:t>u</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z w:val="24"/>
          <w:szCs w:val="24"/>
        </w:rPr>
        <w:t xml:space="preserve">ra </w:t>
      </w:r>
      <w:r w:rsidRPr="00FB35A1">
        <w:rPr>
          <w:rFonts w:ascii="Arial" w:hAnsi="Arial" w:cs="Arial"/>
          <w:spacing w:val="1"/>
          <w:sz w:val="24"/>
          <w:szCs w:val="24"/>
        </w:rPr>
        <w:t>p</w:t>
      </w:r>
      <w:r w:rsidRPr="00FB35A1">
        <w:rPr>
          <w:rFonts w:ascii="Arial" w:hAnsi="Arial" w:cs="Arial"/>
          <w:spacing w:val="-1"/>
          <w:sz w:val="24"/>
          <w:szCs w:val="24"/>
        </w:rPr>
        <w:t>a</w:t>
      </w:r>
      <w:r w:rsidRPr="00FB35A1">
        <w:rPr>
          <w:rFonts w:ascii="Arial" w:hAnsi="Arial" w:cs="Arial"/>
          <w:spacing w:val="1"/>
          <w:sz w:val="24"/>
          <w:szCs w:val="24"/>
        </w:rPr>
        <w:t>d</w:t>
      </w:r>
      <w:r w:rsidRPr="00FB35A1">
        <w:rPr>
          <w:rFonts w:ascii="Arial" w:hAnsi="Arial" w:cs="Arial"/>
          <w:sz w:val="24"/>
          <w:szCs w:val="24"/>
        </w:rPr>
        <w:t>a</w:t>
      </w:r>
      <w:r w:rsidRPr="00FB35A1">
        <w:rPr>
          <w:rFonts w:ascii="Arial" w:hAnsi="Arial" w:cs="Arial"/>
          <w:spacing w:val="-3"/>
          <w:sz w:val="24"/>
          <w:szCs w:val="24"/>
        </w:rPr>
        <w:t>m</w:t>
      </w:r>
      <w:r w:rsidRPr="00FB35A1">
        <w:rPr>
          <w:rFonts w:ascii="Arial" w:hAnsi="Arial" w:cs="Arial"/>
          <w:spacing w:val="-1"/>
          <w:sz w:val="24"/>
          <w:szCs w:val="24"/>
        </w:rPr>
        <w:t>a</w:t>
      </w:r>
      <w:r w:rsidRPr="00FB35A1">
        <w:rPr>
          <w:rFonts w:ascii="Arial" w:hAnsi="Arial" w:cs="Arial"/>
          <w:sz w:val="24"/>
          <w:szCs w:val="24"/>
        </w:rPr>
        <w:t>l</w:t>
      </w:r>
      <w:r w:rsidRPr="00FB35A1">
        <w:rPr>
          <w:rFonts w:ascii="Arial" w:hAnsi="Arial" w:cs="Arial"/>
          <w:spacing w:val="2"/>
          <w:sz w:val="24"/>
          <w:szCs w:val="24"/>
        </w:rPr>
        <w:t>a</w:t>
      </w:r>
      <w:r w:rsidRPr="00FB35A1">
        <w:rPr>
          <w:rFonts w:ascii="Arial" w:hAnsi="Arial" w:cs="Arial"/>
          <w:sz w:val="24"/>
          <w:szCs w:val="24"/>
        </w:rPr>
        <w:t xml:space="preserve">m </w:t>
      </w:r>
      <w:r w:rsidRPr="00FB35A1">
        <w:rPr>
          <w:rFonts w:ascii="Arial" w:hAnsi="Arial" w:cs="Arial"/>
          <w:spacing w:val="1"/>
          <w:sz w:val="24"/>
          <w:szCs w:val="24"/>
        </w:rPr>
        <w:t>h</w:t>
      </w:r>
      <w:r w:rsidRPr="00FB35A1">
        <w:rPr>
          <w:rFonts w:ascii="Arial" w:hAnsi="Arial" w:cs="Arial"/>
          <w:spacing w:val="-1"/>
          <w:sz w:val="24"/>
          <w:szCs w:val="24"/>
        </w:rPr>
        <w:t>a</w:t>
      </w:r>
      <w:r w:rsidRPr="00FB35A1">
        <w:rPr>
          <w:rFonts w:ascii="Arial" w:hAnsi="Arial" w:cs="Arial"/>
          <w:sz w:val="24"/>
          <w:szCs w:val="24"/>
        </w:rPr>
        <w:t>ri</w:t>
      </w:r>
      <w:r w:rsidRPr="00FB35A1">
        <w:rPr>
          <w:rFonts w:ascii="Arial" w:hAnsi="Arial" w:cs="Arial"/>
          <w:spacing w:val="1"/>
          <w:sz w:val="24"/>
          <w:szCs w:val="24"/>
        </w:rPr>
        <w:t>b</w:t>
      </w:r>
      <w:r w:rsidRPr="00FB35A1">
        <w:rPr>
          <w:rFonts w:ascii="Arial" w:hAnsi="Arial" w:cs="Arial"/>
          <w:spacing w:val="-1"/>
          <w:sz w:val="24"/>
          <w:szCs w:val="24"/>
        </w:rPr>
        <w:t>e</w:t>
      </w:r>
      <w:r w:rsidRPr="00FB35A1">
        <w:rPr>
          <w:rFonts w:ascii="Arial" w:hAnsi="Arial" w:cs="Arial"/>
          <w:sz w:val="24"/>
          <w:szCs w:val="24"/>
        </w:rPr>
        <w:t>r</w:t>
      </w:r>
      <w:r w:rsidRPr="00FB35A1">
        <w:rPr>
          <w:rFonts w:ascii="Arial" w:hAnsi="Arial" w:cs="Arial"/>
          <w:spacing w:val="-1"/>
          <w:sz w:val="24"/>
          <w:szCs w:val="24"/>
        </w:rPr>
        <w:t>k</w:t>
      </w:r>
      <w:r w:rsidRPr="00FB35A1">
        <w:rPr>
          <w:rFonts w:ascii="Arial" w:hAnsi="Arial" w:cs="Arial"/>
          <w:sz w:val="24"/>
          <w:szCs w:val="24"/>
        </w:rPr>
        <w:t>is</w:t>
      </w:r>
      <w:r w:rsidRPr="00FB35A1">
        <w:rPr>
          <w:rFonts w:ascii="Arial" w:hAnsi="Arial" w:cs="Arial"/>
          <w:spacing w:val="-1"/>
          <w:sz w:val="24"/>
          <w:szCs w:val="24"/>
        </w:rPr>
        <w:t>a</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z w:val="24"/>
          <w:szCs w:val="24"/>
        </w:rPr>
        <w:t>tara</w:t>
      </w:r>
      <w:r w:rsidRPr="00FB35A1">
        <w:rPr>
          <w:rFonts w:ascii="Arial" w:hAnsi="Arial" w:cs="Arial"/>
          <w:spacing w:val="1"/>
          <w:sz w:val="24"/>
          <w:szCs w:val="24"/>
        </w:rPr>
        <w:t>22,3</w:t>
      </w:r>
      <w:r w:rsidRPr="00FB35A1">
        <w:rPr>
          <w:rFonts w:ascii="Arial" w:hAnsi="Arial" w:cs="Arial"/>
          <w:position w:val="8"/>
          <w:sz w:val="24"/>
          <w:szCs w:val="24"/>
        </w:rPr>
        <w:t>0</w:t>
      </w:r>
      <w:r w:rsidRPr="00FB35A1">
        <w:rPr>
          <w:rFonts w:ascii="Arial" w:hAnsi="Arial" w:cs="Arial"/>
          <w:sz w:val="24"/>
          <w:szCs w:val="24"/>
        </w:rPr>
        <w:t>Cs</w:t>
      </w:r>
      <w:r w:rsidRPr="00FB35A1">
        <w:rPr>
          <w:rFonts w:ascii="Arial" w:hAnsi="Arial" w:cs="Arial"/>
          <w:spacing w:val="-1"/>
          <w:sz w:val="24"/>
          <w:szCs w:val="24"/>
        </w:rPr>
        <w:t>a</w:t>
      </w:r>
      <w:r w:rsidRPr="00FB35A1">
        <w:rPr>
          <w:rFonts w:ascii="Arial" w:hAnsi="Arial" w:cs="Arial"/>
          <w:spacing w:val="-3"/>
          <w:sz w:val="24"/>
          <w:szCs w:val="24"/>
        </w:rPr>
        <w:t>m</w:t>
      </w:r>
      <w:r w:rsidRPr="00FB35A1">
        <w:rPr>
          <w:rFonts w:ascii="Arial" w:hAnsi="Arial" w:cs="Arial"/>
          <w:spacing w:val="1"/>
          <w:sz w:val="24"/>
          <w:szCs w:val="24"/>
        </w:rPr>
        <w:t>p</w:t>
      </w:r>
      <w:r w:rsidRPr="00FB35A1">
        <w:rPr>
          <w:rFonts w:ascii="Arial" w:hAnsi="Arial" w:cs="Arial"/>
          <w:spacing w:val="-1"/>
          <w:sz w:val="24"/>
          <w:szCs w:val="24"/>
        </w:rPr>
        <w:t>a</w:t>
      </w:r>
      <w:r w:rsidRPr="00FB35A1">
        <w:rPr>
          <w:rFonts w:ascii="Arial" w:hAnsi="Arial" w:cs="Arial"/>
          <w:sz w:val="24"/>
          <w:szCs w:val="24"/>
        </w:rPr>
        <w:t>i</w:t>
      </w:r>
      <w:r w:rsidRPr="00FB35A1">
        <w:rPr>
          <w:rFonts w:ascii="Arial" w:hAnsi="Arial" w:cs="Arial"/>
          <w:spacing w:val="1"/>
          <w:sz w:val="24"/>
          <w:szCs w:val="24"/>
        </w:rPr>
        <w:t>2</w:t>
      </w:r>
      <w:r w:rsidRPr="00FB35A1">
        <w:rPr>
          <w:rFonts w:ascii="Arial" w:hAnsi="Arial" w:cs="Arial"/>
          <w:spacing w:val="-1"/>
          <w:sz w:val="24"/>
          <w:szCs w:val="24"/>
        </w:rPr>
        <w:t>3</w:t>
      </w:r>
      <w:r w:rsidRPr="00FB35A1">
        <w:rPr>
          <w:rFonts w:ascii="Arial" w:hAnsi="Arial" w:cs="Arial"/>
          <w:spacing w:val="1"/>
          <w:sz w:val="24"/>
          <w:szCs w:val="24"/>
        </w:rPr>
        <w:t>,2</w:t>
      </w:r>
      <w:r w:rsidRPr="00FB35A1">
        <w:rPr>
          <w:rFonts w:ascii="Arial" w:hAnsi="Arial" w:cs="Arial"/>
          <w:position w:val="8"/>
          <w:sz w:val="24"/>
          <w:szCs w:val="24"/>
        </w:rPr>
        <w:t>0</w:t>
      </w:r>
      <w:r w:rsidRPr="00FB35A1">
        <w:rPr>
          <w:rFonts w:ascii="Arial" w:hAnsi="Arial" w:cs="Arial"/>
          <w:sz w:val="24"/>
          <w:szCs w:val="24"/>
        </w:rPr>
        <w:t>C.</w:t>
      </w:r>
      <w:r w:rsidRPr="00FB35A1">
        <w:rPr>
          <w:rFonts w:ascii="Arial" w:hAnsi="Arial" w:cs="Arial"/>
          <w:spacing w:val="1"/>
          <w:sz w:val="24"/>
          <w:szCs w:val="24"/>
        </w:rPr>
        <w:t xml:space="preserve"> S</w:t>
      </w:r>
      <w:r w:rsidRPr="00FB35A1">
        <w:rPr>
          <w:rFonts w:ascii="Arial" w:hAnsi="Arial" w:cs="Arial"/>
          <w:spacing w:val="-1"/>
          <w:sz w:val="24"/>
          <w:szCs w:val="24"/>
        </w:rPr>
        <w:t>u</w:t>
      </w:r>
      <w:r w:rsidRPr="00FB35A1">
        <w:rPr>
          <w:rFonts w:ascii="Arial" w:hAnsi="Arial" w:cs="Arial"/>
          <w:spacing w:val="1"/>
          <w:sz w:val="24"/>
          <w:szCs w:val="24"/>
        </w:rPr>
        <w:t>h</w:t>
      </w:r>
      <w:r w:rsidRPr="00FB35A1">
        <w:rPr>
          <w:rFonts w:ascii="Arial" w:hAnsi="Arial" w:cs="Arial"/>
          <w:sz w:val="24"/>
          <w:szCs w:val="24"/>
        </w:rPr>
        <w:t>u</w:t>
      </w:r>
      <w:r w:rsidRPr="00FB35A1">
        <w:rPr>
          <w:rFonts w:ascii="Arial" w:hAnsi="Arial" w:cs="Arial"/>
          <w:spacing w:val="-1"/>
          <w:sz w:val="24"/>
          <w:szCs w:val="24"/>
        </w:rPr>
        <w:t>u</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z w:val="24"/>
          <w:szCs w:val="24"/>
        </w:rPr>
        <w:t>ra</w:t>
      </w:r>
      <w:r w:rsidRPr="00FB35A1">
        <w:rPr>
          <w:rFonts w:ascii="Arial" w:hAnsi="Arial" w:cs="Arial"/>
          <w:spacing w:val="-3"/>
          <w:sz w:val="24"/>
          <w:szCs w:val="24"/>
        </w:rPr>
        <w:t>m</w:t>
      </w:r>
      <w:r w:rsidRPr="00FB35A1">
        <w:rPr>
          <w:rFonts w:ascii="Arial" w:hAnsi="Arial" w:cs="Arial"/>
          <w:spacing w:val="1"/>
          <w:sz w:val="24"/>
          <w:szCs w:val="24"/>
        </w:rPr>
        <w:t>a</w:t>
      </w:r>
      <w:r w:rsidRPr="00FB35A1">
        <w:rPr>
          <w:rFonts w:ascii="Arial" w:hAnsi="Arial" w:cs="Arial"/>
          <w:spacing w:val="-1"/>
          <w:sz w:val="24"/>
          <w:szCs w:val="24"/>
        </w:rPr>
        <w:t>k</w:t>
      </w:r>
      <w:r w:rsidRPr="00FB35A1">
        <w:rPr>
          <w:rFonts w:ascii="Arial" w:hAnsi="Arial" w:cs="Arial"/>
          <w:sz w:val="24"/>
          <w:szCs w:val="24"/>
        </w:rPr>
        <w:t>s</w:t>
      </w:r>
      <w:r w:rsidRPr="00FB35A1">
        <w:rPr>
          <w:rFonts w:ascii="Arial" w:hAnsi="Arial" w:cs="Arial"/>
          <w:spacing w:val="2"/>
          <w:sz w:val="24"/>
          <w:szCs w:val="24"/>
        </w:rPr>
        <w:t>i</w:t>
      </w:r>
      <w:r w:rsidRPr="00FB35A1">
        <w:rPr>
          <w:rFonts w:ascii="Arial" w:hAnsi="Arial" w:cs="Arial"/>
          <w:spacing w:val="-3"/>
          <w:sz w:val="24"/>
          <w:szCs w:val="24"/>
        </w:rPr>
        <w:t>m</w:t>
      </w:r>
      <w:r w:rsidRPr="00FB35A1">
        <w:rPr>
          <w:rFonts w:ascii="Arial" w:hAnsi="Arial" w:cs="Arial"/>
          <w:spacing w:val="3"/>
          <w:sz w:val="24"/>
          <w:szCs w:val="24"/>
        </w:rPr>
        <w:t>u</w:t>
      </w:r>
      <w:r w:rsidRPr="00FB35A1">
        <w:rPr>
          <w:rFonts w:ascii="Arial" w:hAnsi="Arial" w:cs="Arial"/>
          <w:sz w:val="24"/>
          <w:szCs w:val="24"/>
        </w:rPr>
        <w:t>m ter</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pacing w:val="1"/>
          <w:sz w:val="24"/>
          <w:szCs w:val="24"/>
        </w:rPr>
        <w:t>p</w:t>
      </w:r>
      <w:r w:rsidRPr="00FB35A1">
        <w:rPr>
          <w:rFonts w:ascii="Arial" w:hAnsi="Arial" w:cs="Arial"/>
          <w:spacing w:val="-1"/>
          <w:sz w:val="24"/>
          <w:szCs w:val="24"/>
        </w:rPr>
        <w:t>a</w:t>
      </w:r>
      <w:r w:rsidRPr="00FB35A1">
        <w:rPr>
          <w:rFonts w:ascii="Arial" w:hAnsi="Arial" w:cs="Arial"/>
          <w:sz w:val="24"/>
          <w:szCs w:val="24"/>
        </w:rPr>
        <w:t>t</w:t>
      </w:r>
      <w:r w:rsidRPr="00FB35A1">
        <w:rPr>
          <w:rFonts w:ascii="Arial" w:hAnsi="Arial" w:cs="Arial"/>
          <w:spacing w:val="1"/>
          <w:sz w:val="24"/>
          <w:szCs w:val="24"/>
        </w:rPr>
        <w:t>p</w:t>
      </w:r>
      <w:r w:rsidRPr="00FB35A1">
        <w:rPr>
          <w:rFonts w:ascii="Arial" w:hAnsi="Arial" w:cs="Arial"/>
          <w:spacing w:val="-1"/>
          <w:sz w:val="24"/>
          <w:szCs w:val="24"/>
        </w:rPr>
        <w:t>a</w:t>
      </w:r>
      <w:r w:rsidRPr="00FB35A1">
        <w:rPr>
          <w:rFonts w:ascii="Arial" w:hAnsi="Arial" w:cs="Arial"/>
          <w:spacing w:val="1"/>
          <w:sz w:val="24"/>
          <w:szCs w:val="24"/>
        </w:rPr>
        <w:t>d</w:t>
      </w:r>
      <w:r w:rsidRPr="00FB35A1">
        <w:rPr>
          <w:rFonts w:ascii="Arial" w:hAnsi="Arial" w:cs="Arial"/>
          <w:sz w:val="24"/>
          <w:szCs w:val="24"/>
        </w:rPr>
        <w:t xml:space="preserve">a </w:t>
      </w:r>
      <w:r w:rsidRPr="00FB35A1">
        <w:rPr>
          <w:rFonts w:ascii="Arial" w:hAnsi="Arial" w:cs="Arial"/>
          <w:spacing w:val="-1"/>
          <w:sz w:val="24"/>
          <w:szCs w:val="24"/>
        </w:rPr>
        <w:t>b</w:t>
      </w:r>
      <w:r w:rsidRPr="00FB35A1">
        <w:rPr>
          <w:rFonts w:ascii="Arial" w:hAnsi="Arial" w:cs="Arial"/>
          <w:spacing w:val="1"/>
          <w:sz w:val="24"/>
          <w:szCs w:val="24"/>
        </w:rPr>
        <w:t>u</w:t>
      </w:r>
      <w:r w:rsidRPr="00FB35A1">
        <w:rPr>
          <w:rFonts w:ascii="Arial" w:hAnsi="Arial" w:cs="Arial"/>
          <w:sz w:val="24"/>
          <w:szCs w:val="24"/>
        </w:rPr>
        <w:t>lan J</w:t>
      </w:r>
      <w:r w:rsidRPr="00FB35A1">
        <w:rPr>
          <w:rFonts w:ascii="Arial" w:hAnsi="Arial" w:cs="Arial"/>
          <w:spacing w:val="-2"/>
          <w:sz w:val="24"/>
          <w:szCs w:val="24"/>
        </w:rPr>
        <w:t>u</w:t>
      </w:r>
      <w:r w:rsidRPr="00FB35A1">
        <w:rPr>
          <w:rFonts w:ascii="Arial" w:hAnsi="Arial" w:cs="Arial"/>
          <w:spacing w:val="1"/>
          <w:sz w:val="24"/>
          <w:szCs w:val="24"/>
        </w:rPr>
        <w:t>n</w:t>
      </w:r>
      <w:r w:rsidRPr="00FB35A1">
        <w:rPr>
          <w:rFonts w:ascii="Arial" w:hAnsi="Arial" w:cs="Arial"/>
          <w:sz w:val="24"/>
          <w:szCs w:val="24"/>
        </w:rPr>
        <w:t xml:space="preserve">i </w:t>
      </w:r>
      <w:r w:rsidRPr="00FB35A1">
        <w:rPr>
          <w:rFonts w:ascii="Arial" w:hAnsi="Arial" w:cs="Arial"/>
          <w:spacing w:val="-2"/>
          <w:sz w:val="24"/>
          <w:szCs w:val="24"/>
        </w:rPr>
        <w:t>(</w:t>
      </w:r>
      <w:r w:rsidRPr="00FB35A1">
        <w:rPr>
          <w:rFonts w:ascii="Arial" w:hAnsi="Arial" w:cs="Arial"/>
          <w:spacing w:val="1"/>
          <w:sz w:val="24"/>
          <w:szCs w:val="24"/>
        </w:rPr>
        <w:t>32</w:t>
      </w:r>
      <w:r w:rsidRPr="00FB35A1">
        <w:rPr>
          <w:rFonts w:ascii="Arial" w:hAnsi="Arial" w:cs="Arial"/>
          <w:spacing w:val="-2"/>
          <w:sz w:val="24"/>
          <w:szCs w:val="24"/>
        </w:rPr>
        <w:t>,</w:t>
      </w:r>
      <w:r w:rsidRPr="00FB35A1">
        <w:rPr>
          <w:rFonts w:ascii="Arial" w:hAnsi="Arial" w:cs="Arial"/>
          <w:spacing w:val="1"/>
          <w:sz w:val="24"/>
          <w:szCs w:val="24"/>
        </w:rPr>
        <w:t>7</w:t>
      </w:r>
      <w:r w:rsidRPr="00FB35A1">
        <w:rPr>
          <w:rFonts w:ascii="Arial" w:hAnsi="Arial" w:cs="Arial"/>
          <w:position w:val="7"/>
          <w:sz w:val="24"/>
          <w:szCs w:val="24"/>
        </w:rPr>
        <w:t>0</w:t>
      </w:r>
      <w:r w:rsidRPr="00FB35A1">
        <w:rPr>
          <w:rFonts w:ascii="Arial" w:hAnsi="Arial" w:cs="Arial"/>
          <w:sz w:val="24"/>
          <w:szCs w:val="24"/>
        </w:rPr>
        <w:t>C), s</w:t>
      </w:r>
      <w:r w:rsidRPr="00FB35A1">
        <w:rPr>
          <w:rFonts w:ascii="Arial" w:hAnsi="Arial" w:cs="Arial"/>
          <w:spacing w:val="-1"/>
          <w:sz w:val="24"/>
          <w:szCs w:val="24"/>
        </w:rPr>
        <w:t>eda</w:t>
      </w:r>
      <w:r w:rsidRPr="00FB35A1">
        <w:rPr>
          <w:rFonts w:ascii="Arial" w:hAnsi="Arial" w:cs="Arial"/>
          <w:spacing w:val="1"/>
          <w:sz w:val="24"/>
          <w:szCs w:val="24"/>
        </w:rPr>
        <w:t>n</w:t>
      </w:r>
      <w:r w:rsidRPr="00FB35A1">
        <w:rPr>
          <w:rFonts w:ascii="Arial" w:hAnsi="Arial" w:cs="Arial"/>
          <w:spacing w:val="-1"/>
          <w:sz w:val="24"/>
          <w:szCs w:val="24"/>
        </w:rPr>
        <w:t>gka</w:t>
      </w:r>
      <w:r w:rsidRPr="00FB35A1">
        <w:rPr>
          <w:rFonts w:ascii="Arial" w:hAnsi="Arial" w:cs="Arial"/>
          <w:sz w:val="24"/>
          <w:szCs w:val="24"/>
        </w:rPr>
        <w:t>n s</w:t>
      </w:r>
      <w:r w:rsidRPr="00FB35A1">
        <w:rPr>
          <w:rFonts w:ascii="Arial" w:hAnsi="Arial" w:cs="Arial"/>
          <w:spacing w:val="1"/>
          <w:sz w:val="24"/>
          <w:szCs w:val="24"/>
        </w:rPr>
        <w:t>uh</w:t>
      </w:r>
      <w:r w:rsidRPr="00FB35A1">
        <w:rPr>
          <w:rFonts w:ascii="Arial" w:hAnsi="Arial" w:cs="Arial"/>
          <w:sz w:val="24"/>
          <w:szCs w:val="24"/>
        </w:rPr>
        <w:t xml:space="preserve">u </w:t>
      </w:r>
      <w:r w:rsidRPr="00FB35A1">
        <w:rPr>
          <w:rFonts w:ascii="Arial" w:hAnsi="Arial" w:cs="Arial"/>
          <w:spacing w:val="-1"/>
          <w:sz w:val="24"/>
          <w:szCs w:val="24"/>
        </w:rPr>
        <w:t>u</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z w:val="24"/>
          <w:szCs w:val="24"/>
        </w:rPr>
        <w:t xml:space="preserve">ra </w:t>
      </w:r>
      <w:r w:rsidRPr="00FB35A1">
        <w:rPr>
          <w:rFonts w:ascii="Arial" w:hAnsi="Arial" w:cs="Arial"/>
          <w:spacing w:val="-3"/>
          <w:sz w:val="24"/>
          <w:szCs w:val="24"/>
        </w:rPr>
        <w:t>m</w:t>
      </w:r>
      <w:r w:rsidRPr="00FB35A1">
        <w:rPr>
          <w:rFonts w:ascii="Arial" w:hAnsi="Arial" w:cs="Arial"/>
          <w:sz w:val="24"/>
          <w:szCs w:val="24"/>
        </w:rPr>
        <w:t>i</w:t>
      </w:r>
      <w:r w:rsidRPr="00FB35A1">
        <w:rPr>
          <w:rFonts w:ascii="Arial" w:hAnsi="Arial" w:cs="Arial"/>
          <w:spacing w:val="1"/>
          <w:sz w:val="24"/>
          <w:szCs w:val="24"/>
        </w:rPr>
        <w:t>n</w:t>
      </w:r>
      <w:r w:rsidRPr="00FB35A1">
        <w:rPr>
          <w:rFonts w:ascii="Arial" w:hAnsi="Arial" w:cs="Arial"/>
          <w:sz w:val="24"/>
          <w:szCs w:val="24"/>
        </w:rPr>
        <w:t>i</w:t>
      </w:r>
      <w:r w:rsidRPr="00FB35A1">
        <w:rPr>
          <w:rFonts w:ascii="Arial" w:hAnsi="Arial" w:cs="Arial"/>
          <w:spacing w:val="-3"/>
          <w:sz w:val="24"/>
          <w:szCs w:val="24"/>
        </w:rPr>
        <w:t>m</w:t>
      </w:r>
      <w:r w:rsidRPr="00FB35A1">
        <w:rPr>
          <w:rFonts w:ascii="Arial" w:hAnsi="Arial" w:cs="Arial"/>
          <w:spacing w:val="3"/>
          <w:sz w:val="24"/>
          <w:szCs w:val="24"/>
        </w:rPr>
        <w:t>u</w:t>
      </w:r>
      <w:r w:rsidRPr="00FB35A1">
        <w:rPr>
          <w:rFonts w:ascii="Arial" w:hAnsi="Arial" w:cs="Arial"/>
          <w:sz w:val="24"/>
          <w:szCs w:val="24"/>
        </w:rPr>
        <w:t>m ter</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pacing w:val="1"/>
          <w:sz w:val="24"/>
          <w:szCs w:val="24"/>
        </w:rPr>
        <w:t>p</w:t>
      </w:r>
      <w:r w:rsidRPr="00FB35A1">
        <w:rPr>
          <w:rFonts w:ascii="Arial" w:hAnsi="Arial" w:cs="Arial"/>
          <w:spacing w:val="-1"/>
          <w:sz w:val="24"/>
          <w:szCs w:val="24"/>
        </w:rPr>
        <w:t>a</w:t>
      </w:r>
      <w:r w:rsidRPr="00FB35A1">
        <w:rPr>
          <w:rFonts w:ascii="Arial" w:hAnsi="Arial" w:cs="Arial"/>
          <w:sz w:val="24"/>
          <w:szCs w:val="24"/>
        </w:rPr>
        <w:t xml:space="preserve">t </w:t>
      </w:r>
      <w:r w:rsidRPr="00FB35A1">
        <w:rPr>
          <w:rFonts w:ascii="Arial" w:hAnsi="Arial" w:cs="Arial"/>
          <w:spacing w:val="1"/>
          <w:sz w:val="24"/>
          <w:szCs w:val="24"/>
        </w:rPr>
        <w:t>p</w:t>
      </w:r>
      <w:r w:rsidRPr="00FB35A1">
        <w:rPr>
          <w:rFonts w:ascii="Arial" w:hAnsi="Arial" w:cs="Arial"/>
          <w:spacing w:val="-1"/>
          <w:sz w:val="24"/>
          <w:szCs w:val="24"/>
        </w:rPr>
        <w:t>a</w:t>
      </w:r>
      <w:r w:rsidRPr="00FB35A1">
        <w:rPr>
          <w:rFonts w:ascii="Arial" w:hAnsi="Arial" w:cs="Arial"/>
          <w:spacing w:val="1"/>
          <w:sz w:val="24"/>
          <w:szCs w:val="24"/>
        </w:rPr>
        <w:t>d</w:t>
      </w:r>
      <w:r w:rsidRPr="00FB35A1">
        <w:rPr>
          <w:rFonts w:ascii="Arial" w:hAnsi="Arial" w:cs="Arial"/>
          <w:sz w:val="24"/>
          <w:szCs w:val="24"/>
        </w:rPr>
        <w:t xml:space="preserve">a </w:t>
      </w:r>
      <w:r w:rsidRPr="00FB35A1">
        <w:rPr>
          <w:rFonts w:ascii="Arial" w:hAnsi="Arial" w:cs="Arial"/>
          <w:spacing w:val="1"/>
          <w:sz w:val="24"/>
          <w:szCs w:val="24"/>
        </w:rPr>
        <w:t>bu</w:t>
      </w:r>
      <w:r w:rsidRPr="00FB35A1">
        <w:rPr>
          <w:rFonts w:ascii="Arial" w:hAnsi="Arial" w:cs="Arial"/>
          <w:sz w:val="24"/>
          <w:szCs w:val="24"/>
        </w:rPr>
        <w:t>l</w:t>
      </w:r>
      <w:r w:rsidRPr="00FB35A1">
        <w:rPr>
          <w:rFonts w:ascii="Arial" w:hAnsi="Arial" w:cs="Arial"/>
          <w:spacing w:val="-3"/>
          <w:sz w:val="24"/>
          <w:szCs w:val="24"/>
        </w:rPr>
        <w:t>a</w:t>
      </w:r>
      <w:r>
        <w:rPr>
          <w:rFonts w:ascii="Arial" w:hAnsi="Arial" w:cs="Arial"/>
          <w:sz w:val="24"/>
          <w:szCs w:val="24"/>
        </w:rPr>
        <w:t>n</w:t>
      </w:r>
      <w:r w:rsidRPr="00FB35A1">
        <w:rPr>
          <w:rFonts w:ascii="Arial" w:hAnsi="Arial" w:cs="Arial"/>
          <w:spacing w:val="1"/>
          <w:sz w:val="24"/>
          <w:szCs w:val="24"/>
        </w:rPr>
        <w:t>S</w:t>
      </w:r>
      <w:r w:rsidRPr="00FB35A1">
        <w:rPr>
          <w:rFonts w:ascii="Arial" w:hAnsi="Arial" w:cs="Arial"/>
          <w:spacing w:val="-1"/>
          <w:sz w:val="24"/>
          <w:szCs w:val="24"/>
        </w:rPr>
        <w:t>e</w:t>
      </w:r>
      <w:r w:rsidRPr="00FB35A1">
        <w:rPr>
          <w:rFonts w:ascii="Arial" w:hAnsi="Arial" w:cs="Arial"/>
          <w:spacing w:val="1"/>
          <w:sz w:val="24"/>
          <w:szCs w:val="24"/>
        </w:rPr>
        <w:t>p</w:t>
      </w:r>
      <w:r w:rsidRPr="00FB35A1">
        <w:rPr>
          <w:rFonts w:ascii="Arial" w:hAnsi="Arial" w:cs="Arial"/>
          <w:sz w:val="24"/>
          <w:szCs w:val="24"/>
        </w:rPr>
        <w:t>te</w:t>
      </w:r>
      <w:r w:rsidRPr="00FB35A1">
        <w:rPr>
          <w:rFonts w:ascii="Arial" w:hAnsi="Arial" w:cs="Arial"/>
          <w:spacing w:val="-4"/>
          <w:sz w:val="24"/>
          <w:szCs w:val="24"/>
        </w:rPr>
        <w:t>m</w:t>
      </w:r>
      <w:r w:rsidRPr="00FB35A1">
        <w:rPr>
          <w:rFonts w:ascii="Arial" w:hAnsi="Arial" w:cs="Arial"/>
          <w:spacing w:val="1"/>
          <w:sz w:val="24"/>
          <w:szCs w:val="24"/>
        </w:rPr>
        <w:t>b</w:t>
      </w:r>
      <w:r w:rsidRPr="00FB35A1">
        <w:rPr>
          <w:rFonts w:ascii="Arial" w:hAnsi="Arial" w:cs="Arial"/>
          <w:spacing w:val="-1"/>
          <w:sz w:val="24"/>
          <w:szCs w:val="24"/>
        </w:rPr>
        <w:t>e</w:t>
      </w:r>
      <w:r w:rsidRPr="00FB35A1">
        <w:rPr>
          <w:rFonts w:ascii="Arial" w:hAnsi="Arial" w:cs="Arial"/>
          <w:sz w:val="24"/>
          <w:szCs w:val="24"/>
        </w:rPr>
        <w:t>r(</w:t>
      </w:r>
      <w:r w:rsidRPr="00FB35A1">
        <w:rPr>
          <w:rFonts w:ascii="Arial" w:hAnsi="Arial" w:cs="Arial"/>
          <w:spacing w:val="1"/>
          <w:sz w:val="24"/>
          <w:szCs w:val="24"/>
        </w:rPr>
        <w:t>22</w:t>
      </w:r>
      <w:r w:rsidRPr="00FB35A1">
        <w:rPr>
          <w:rFonts w:ascii="Arial" w:hAnsi="Arial" w:cs="Arial"/>
          <w:spacing w:val="-2"/>
          <w:sz w:val="24"/>
          <w:szCs w:val="24"/>
        </w:rPr>
        <w:t>,</w:t>
      </w:r>
      <w:r w:rsidRPr="00FB35A1">
        <w:rPr>
          <w:rFonts w:ascii="Arial" w:hAnsi="Arial" w:cs="Arial"/>
          <w:spacing w:val="1"/>
          <w:sz w:val="24"/>
          <w:szCs w:val="24"/>
        </w:rPr>
        <w:t>3</w:t>
      </w:r>
      <w:r w:rsidRPr="00FB35A1">
        <w:rPr>
          <w:rFonts w:ascii="Arial" w:hAnsi="Arial" w:cs="Arial"/>
          <w:position w:val="8"/>
          <w:sz w:val="24"/>
          <w:szCs w:val="24"/>
        </w:rPr>
        <w:t>0</w:t>
      </w:r>
      <w:r w:rsidRPr="00FB35A1">
        <w:rPr>
          <w:rFonts w:ascii="Arial" w:hAnsi="Arial" w:cs="Arial"/>
          <w:sz w:val="24"/>
          <w:szCs w:val="24"/>
        </w:rPr>
        <w:t>C).</w:t>
      </w:r>
      <w:r w:rsidRPr="00FB35A1">
        <w:rPr>
          <w:rFonts w:ascii="Arial" w:hAnsi="Arial" w:cs="Arial"/>
          <w:spacing w:val="-3"/>
          <w:sz w:val="24"/>
          <w:szCs w:val="24"/>
        </w:rPr>
        <w:t>K</w:t>
      </w:r>
      <w:r w:rsidRPr="00FB35A1">
        <w:rPr>
          <w:rFonts w:ascii="Arial" w:hAnsi="Arial" w:cs="Arial"/>
          <w:spacing w:val="1"/>
          <w:sz w:val="24"/>
          <w:szCs w:val="24"/>
        </w:rPr>
        <w:t>o</w:t>
      </w:r>
      <w:r w:rsidRPr="00FB35A1">
        <w:rPr>
          <w:rFonts w:ascii="Arial" w:hAnsi="Arial" w:cs="Arial"/>
          <w:sz w:val="24"/>
          <w:szCs w:val="24"/>
        </w:rPr>
        <w:t>ta</w:t>
      </w:r>
      <w:r w:rsidRPr="00FB35A1">
        <w:rPr>
          <w:rFonts w:ascii="Arial" w:hAnsi="Arial" w:cs="Arial"/>
          <w:spacing w:val="1"/>
          <w:sz w:val="24"/>
          <w:szCs w:val="24"/>
        </w:rPr>
        <w:t>M</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pacing w:val="-3"/>
          <w:sz w:val="24"/>
          <w:szCs w:val="24"/>
        </w:rPr>
        <w:t>a</w:t>
      </w:r>
      <w:r w:rsidRPr="00FB35A1">
        <w:rPr>
          <w:rFonts w:ascii="Arial" w:hAnsi="Arial" w:cs="Arial"/>
          <w:spacing w:val="-1"/>
          <w:sz w:val="24"/>
          <w:szCs w:val="24"/>
        </w:rPr>
        <w:t>d</w:t>
      </w:r>
      <w:r w:rsidRPr="00FB35A1">
        <w:rPr>
          <w:rFonts w:ascii="Arial" w:hAnsi="Arial" w:cs="Arial"/>
          <w:sz w:val="24"/>
          <w:szCs w:val="24"/>
        </w:rPr>
        <w:t>o</w:t>
      </w:r>
      <w:r w:rsidRPr="00FB35A1">
        <w:rPr>
          <w:rFonts w:ascii="Arial" w:hAnsi="Arial" w:cs="Arial"/>
          <w:spacing w:val="-3"/>
          <w:sz w:val="24"/>
          <w:szCs w:val="24"/>
        </w:rPr>
        <w:t>m</w:t>
      </w:r>
      <w:r w:rsidRPr="00FB35A1">
        <w:rPr>
          <w:rFonts w:ascii="Arial" w:hAnsi="Arial" w:cs="Arial"/>
          <w:spacing w:val="1"/>
          <w:sz w:val="24"/>
          <w:szCs w:val="24"/>
        </w:rPr>
        <w:t>e</w:t>
      </w:r>
      <w:r w:rsidRPr="00FB35A1">
        <w:rPr>
          <w:rFonts w:ascii="Arial" w:hAnsi="Arial" w:cs="Arial"/>
          <w:spacing w:val="-3"/>
          <w:sz w:val="24"/>
          <w:szCs w:val="24"/>
        </w:rPr>
        <w:t>m</w:t>
      </w:r>
      <w:r w:rsidRPr="00FB35A1">
        <w:rPr>
          <w:rFonts w:ascii="Arial" w:hAnsi="Arial" w:cs="Arial"/>
          <w:spacing w:val="1"/>
          <w:sz w:val="24"/>
          <w:szCs w:val="24"/>
        </w:rPr>
        <w:t>pun</w:t>
      </w:r>
      <w:r w:rsidRPr="00FB35A1">
        <w:rPr>
          <w:rFonts w:ascii="Arial" w:hAnsi="Arial" w:cs="Arial"/>
          <w:spacing w:val="-4"/>
          <w:sz w:val="24"/>
          <w:szCs w:val="24"/>
        </w:rPr>
        <w:t>y</w:t>
      </w:r>
      <w:r w:rsidRPr="00FB35A1">
        <w:rPr>
          <w:rFonts w:ascii="Arial" w:hAnsi="Arial" w:cs="Arial"/>
          <w:spacing w:val="-1"/>
          <w:sz w:val="24"/>
          <w:szCs w:val="24"/>
        </w:rPr>
        <w:t>a</w:t>
      </w:r>
      <w:r w:rsidRPr="00FB35A1">
        <w:rPr>
          <w:rFonts w:ascii="Arial" w:hAnsi="Arial" w:cs="Arial"/>
          <w:sz w:val="24"/>
          <w:szCs w:val="24"/>
        </w:rPr>
        <w:t>i</w:t>
      </w:r>
      <w:r w:rsidRPr="00FB35A1">
        <w:rPr>
          <w:rFonts w:ascii="Arial" w:hAnsi="Arial" w:cs="Arial"/>
          <w:spacing w:val="-1"/>
          <w:sz w:val="24"/>
          <w:szCs w:val="24"/>
        </w:rPr>
        <w:t>ke</w:t>
      </w:r>
      <w:r w:rsidRPr="00FB35A1">
        <w:rPr>
          <w:rFonts w:ascii="Arial" w:hAnsi="Arial" w:cs="Arial"/>
          <w:spacing w:val="3"/>
          <w:sz w:val="24"/>
          <w:szCs w:val="24"/>
        </w:rPr>
        <w:t>l</w:t>
      </w:r>
      <w:r w:rsidRPr="00FB35A1">
        <w:rPr>
          <w:rFonts w:ascii="Arial" w:hAnsi="Arial" w:cs="Arial"/>
          <w:spacing w:val="1"/>
          <w:sz w:val="24"/>
          <w:szCs w:val="24"/>
        </w:rPr>
        <w:t>e</w:t>
      </w:r>
      <w:r w:rsidRPr="00FB35A1">
        <w:rPr>
          <w:rFonts w:ascii="Arial" w:hAnsi="Arial" w:cs="Arial"/>
          <w:spacing w:val="-3"/>
          <w:sz w:val="24"/>
          <w:szCs w:val="24"/>
        </w:rPr>
        <w:t>m</w:t>
      </w:r>
      <w:r w:rsidRPr="00FB35A1">
        <w:rPr>
          <w:rFonts w:ascii="Arial" w:hAnsi="Arial" w:cs="Arial"/>
          <w:spacing w:val="1"/>
          <w:sz w:val="24"/>
          <w:szCs w:val="24"/>
        </w:rPr>
        <w:t>b</w:t>
      </w:r>
      <w:r w:rsidRPr="00FB35A1">
        <w:rPr>
          <w:rFonts w:ascii="Arial" w:hAnsi="Arial" w:cs="Arial"/>
          <w:spacing w:val="-1"/>
          <w:sz w:val="24"/>
          <w:szCs w:val="24"/>
        </w:rPr>
        <w:t>a</w:t>
      </w:r>
      <w:r w:rsidRPr="00FB35A1">
        <w:rPr>
          <w:rFonts w:ascii="Arial" w:hAnsi="Arial" w:cs="Arial"/>
          <w:spacing w:val="1"/>
          <w:sz w:val="24"/>
          <w:szCs w:val="24"/>
        </w:rPr>
        <w:t>b</w:t>
      </w:r>
      <w:r w:rsidRPr="00FB35A1">
        <w:rPr>
          <w:rFonts w:ascii="Arial" w:hAnsi="Arial" w:cs="Arial"/>
          <w:spacing w:val="-1"/>
          <w:sz w:val="24"/>
          <w:szCs w:val="24"/>
        </w:rPr>
        <w:t>a</w:t>
      </w:r>
      <w:r w:rsidRPr="00FB35A1">
        <w:rPr>
          <w:rFonts w:ascii="Arial" w:hAnsi="Arial" w:cs="Arial"/>
          <w:sz w:val="24"/>
          <w:szCs w:val="24"/>
        </w:rPr>
        <w:t>n</w:t>
      </w:r>
      <w:r w:rsidRPr="00FB35A1">
        <w:rPr>
          <w:rFonts w:ascii="Arial" w:hAnsi="Arial" w:cs="Arial"/>
          <w:spacing w:val="-1"/>
          <w:sz w:val="24"/>
          <w:szCs w:val="24"/>
        </w:rPr>
        <w:t>u</w:t>
      </w:r>
      <w:r w:rsidRPr="00FB35A1">
        <w:rPr>
          <w:rFonts w:ascii="Arial" w:hAnsi="Arial" w:cs="Arial"/>
          <w:spacing w:val="1"/>
          <w:sz w:val="24"/>
          <w:szCs w:val="24"/>
        </w:rPr>
        <w:t>d</w:t>
      </w:r>
      <w:r w:rsidRPr="00FB35A1">
        <w:rPr>
          <w:rFonts w:ascii="Arial" w:hAnsi="Arial" w:cs="Arial"/>
          <w:spacing w:val="-1"/>
          <w:sz w:val="24"/>
          <w:szCs w:val="24"/>
        </w:rPr>
        <w:t>a</w:t>
      </w:r>
      <w:r w:rsidRPr="00FB35A1">
        <w:rPr>
          <w:rFonts w:ascii="Arial" w:hAnsi="Arial" w:cs="Arial"/>
          <w:sz w:val="24"/>
          <w:szCs w:val="24"/>
        </w:rPr>
        <w:t>rar</w:t>
      </w:r>
      <w:r w:rsidRPr="00FB35A1">
        <w:rPr>
          <w:rFonts w:ascii="Arial" w:hAnsi="Arial" w:cs="Arial"/>
          <w:spacing w:val="-1"/>
          <w:sz w:val="24"/>
          <w:szCs w:val="24"/>
        </w:rPr>
        <w:t>e</w:t>
      </w:r>
      <w:r w:rsidRPr="00FB35A1">
        <w:rPr>
          <w:rFonts w:ascii="Arial" w:hAnsi="Arial" w:cs="Arial"/>
          <w:sz w:val="24"/>
          <w:szCs w:val="24"/>
        </w:rPr>
        <w:t>latift</w:t>
      </w:r>
      <w:r w:rsidRPr="00FB35A1">
        <w:rPr>
          <w:rFonts w:ascii="Arial" w:hAnsi="Arial" w:cs="Arial"/>
          <w:spacing w:val="1"/>
          <w:sz w:val="24"/>
          <w:szCs w:val="24"/>
        </w:rPr>
        <w:t>in</w:t>
      </w:r>
      <w:r w:rsidRPr="00FB35A1">
        <w:rPr>
          <w:rFonts w:ascii="Arial" w:hAnsi="Arial" w:cs="Arial"/>
          <w:spacing w:val="-1"/>
          <w:sz w:val="24"/>
          <w:szCs w:val="24"/>
        </w:rPr>
        <w:t>gg</w:t>
      </w:r>
      <w:r w:rsidRPr="00FB35A1">
        <w:rPr>
          <w:rFonts w:ascii="Arial" w:hAnsi="Arial" w:cs="Arial"/>
          <w:sz w:val="24"/>
          <w:szCs w:val="24"/>
        </w:rPr>
        <w:t>i</w:t>
      </w:r>
      <w:r w:rsidRPr="00FB35A1">
        <w:rPr>
          <w:rFonts w:ascii="Arial" w:hAnsi="Arial" w:cs="Arial"/>
          <w:spacing w:val="1"/>
          <w:sz w:val="24"/>
          <w:szCs w:val="24"/>
        </w:rPr>
        <w:t>d</w:t>
      </w:r>
      <w:r w:rsidRPr="00FB35A1">
        <w:rPr>
          <w:rFonts w:ascii="Arial" w:hAnsi="Arial" w:cs="Arial"/>
          <w:spacing w:val="-1"/>
          <w:sz w:val="24"/>
          <w:szCs w:val="24"/>
        </w:rPr>
        <w:t>e</w:t>
      </w:r>
      <w:r w:rsidRPr="00FB35A1">
        <w:rPr>
          <w:rFonts w:ascii="Arial" w:hAnsi="Arial" w:cs="Arial"/>
          <w:spacing w:val="1"/>
          <w:sz w:val="24"/>
          <w:szCs w:val="24"/>
        </w:rPr>
        <w:t>n</w:t>
      </w:r>
      <w:r w:rsidRPr="00FB35A1">
        <w:rPr>
          <w:rFonts w:ascii="Arial" w:hAnsi="Arial" w:cs="Arial"/>
          <w:spacing w:val="-1"/>
          <w:sz w:val="24"/>
          <w:szCs w:val="24"/>
        </w:rPr>
        <w:t>ga</w:t>
      </w:r>
      <w:r w:rsidRPr="00FB35A1">
        <w:rPr>
          <w:rFonts w:ascii="Arial" w:hAnsi="Arial" w:cs="Arial"/>
          <w:sz w:val="24"/>
          <w:szCs w:val="24"/>
        </w:rPr>
        <w:t>n r</w:t>
      </w:r>
      <w:r w:rsidRPr="00FB35A1">
        <w:rPr>
          <w:rFonts w:ascii="Arial" w:hAnsi="Arial" w:cs="Arial"/>
          <w:spacing w:val="-1"/>
          <w:sz w:val="24"/>
          <w:szCs w:val="24"/>
        </w:rPr>
        <w:t>a</w:t>
      </w:r>
      <w:r w:rsidRPr="00FB35A1">
        <w:rPr>
          <w:rFonts w:ascii="Arial" w:hAnsi="Arial" w:cs="Arial"/>
          <w:sz w:val="24"/>
          <w:szCs w:val="24"/>
        </w:rPr>
        <w:t>ta-r</w:t>
      </w:r>
      <w:r w:rsidRPr="00FB35A1">
        <w:rPr>
          <w:rFonts w:ascii="Arial" w:hAnsi="Arial" w:cs="Arial"/>
          <w:spacing w:val="-1"/>
          <w:sz w:val="24"/>
          <w:szCs w:val="24"/>
        </w:rPr>
        <w:t>a</w:t>
      </w:r>
      <w:r w:rsidRPr="00FB35A1">
        <w:rPr>
          <w:rFonts w:ascii="Arial" w:hAnsi="Arial" w:cs="Arial"/>
          <w:sz w:val="24"/>
          <w:szCs w:val="24"/>
        </w:rPr>
        <w:t xml:space="preserve">ta </w:t>
      </w:r>
      <w:r w:rsidRPr="00FB35A1">
        <w:rPr>
          <w:rFonts w:ascii="Arial" w:hAnsi="Arial" w:cs="Arial"/>
          <w:spacing w:val="1"/>
          <w:sz w:val="24"/>
          <w:szCs w:val="24"/>
        </w:rPr>
        <w:t>b</w:t>
      </w:r>
      <w:r w:rsidRPr="00FB35A1">
        <w:rPr>
          <w:rFonts w:ascii="Arial" w:hAnsi="Arial" w:cs="Arial"/>
          <w:spacing w:val="-1"/>
          <w:sz w:val="24"/>
          <w:szCs w:val="24"/>
        </w:rPr>
        <w:t>e</w:t>
      </w:r>
      <w:r w:rsidRPr="00FB35A1">
        <w:rPr>
          <w:rFonts w:ascii="Arial" w:hAnsi="Arial" w:cs="Arial"/>
          <w:sz w:val="24"/>
          <w:szCs w:val="24"/>
        </w:rPr>
        <w:t>r</w:t>
      </w:r>
      <w:r w:rsidRPr="00FB35A1">
        <w:rPr>
          <w:rFonts w:ascii="Arial" w:hAnsi="Arial" w:cs="Arial"/>
          <w:spacing w:val="-1"/>
          <w:sz w:val="24"/>
          <w:szCs w:val="24"/>
        </w:rPr>
        <w:t>k</w:t>
      </w:r>
      <w:r w:rsidRPr="00FB35A1">
        <w:rPr>
          <w:rFonts w:ascii="Arial" w:hAnsi="Arial" w:cs="Arial"/>
          <w:sz w:val="24"/>
          <w:szCs w:val="24"/>
        </w:rPr>
        <w:t>is</w:t>
      </w:r>
      <w:r w:rsidRPr="00FB35A1">
        <w:rPr>
          <w:rFonts w:ascii="Arial" w:hAnsi="Arial" w:cs="Arial"/>
          <w:spacing w:val="-1"/>
          <w:sz w:val="24"/>
          <w:szCs w:val="24"/>
        </w:rPr>
        <w:t>a</w:t>
      </w:r>
      <w:r w:rsidRPr="00FB35A1">
        <w:rPr>
          <w:rFonts w:ascii="Arial" w:hAnsi="Arial" w:cs="Arial"/>
          <w:sz w:val="24"/>
          <w:szCs w:val="24"/>
        </w:rPr>
        <w:t>r</w:t>
      </w:r>
      <w:r w:rsidRPr="00FB35A1">
        <w:rPr>
          <w:rFonts w:ascii="Arial" w:hAnsi="Arial" w:cs="Arial"/>
          <w:spacing w:val="-1"/>
          <w:sz w:val="24"/>
          <w:szCs w:val="24"/>
        </w:rPr>
        <w:t>a</w:t>
      </w:r>
      <w:r w:rsidRPr="00FB35A1">
        <w:rPr>
          <w:rFonts w:ascii="Arial" w:hAnsi="Arial" w:cs="Arial"/>
          <w:spacing w:val="1"/>
          <w:sz w:val="24"/>
          <w:szCs w:val="24"/>
        </w:rPr>
        <w:t>n</w:t>
      </w:r>
      <w:r w:rsidRPr="00FB35A1">
        <w:rPr>
          <w:rFonts w:ascii="Arial" w:hAnsi="Arial" w:cs="Arial"/>
          <w:sz w:val="24"/>
          <w:szCs w:val="24"/>
        </w:rPr>
        <w:t>tara</w:t>
      </w:r>
      <w:r w:rsidRPr="00FB35A1">
        <w:rPr>
          <w:rFonts w:ascii="Arial" w:hAnsi="Arial" w:cs="Arial"/>
          <w:spacing w:val="1"/>
          <w:sz w:val="24"/>
          <w:szCs w:val="24"/>
        </w:rPr>
        <w:t xml:space="preserve"> 7</w:t>
      </w:r>
      <w:r w:rsidRPr="00FB35A1">
        <w:rPr>
          <w:rFonts w:ascii="Arial" w:hAnsi="Arial" w:cs="Arial"/>
          <w:sz w:val="24"/>
          <w:szCs w:val="24"/>
        </w:rPr>
        <w:t>3-</w:t>
      </w:r>
      <w:r w:rsidRPr="00FB35A1">
        <w:rPr>
          <w:rFonts w:ascii="Arial" w:hAnsi="Arial" w:cs="Arial"/>
          <w:spacing w:val="-1"/>
          <w:sz w:val="24"/>
          <w:szCs w:val="24"/>
        </w:rPr>
        <w:t>8</w:t>
      </w:r>
      <w:r w:rsidRPr="00FB35A1">
        <w:rPr>
          <w:rFonts w:ascii="Arial" w:hAnsi="Arial" w:cs="Arial"/>
          <w:sz w:val="24"/>
          <w:szCs w:val="24"/>
        </w:rPr>
        <w:t>7</w:t>
      </w:r>
      <w:r w:rsidRPr="00FB35A1">
        <w:rPr>
          <w:rFonts w:ascii="Arial" w:hAnsi="Arial" w:cs="Arial"/>
          <w:spacing w:val="-1"/>
          <w:sz w:val="24"/>
          <w:szCs w:val="24"/>
        </w:rPr>
        <w:t>pe</w:t>
      </w:r>
      <w:r w:rsidRPr="00FB35A1">
        <w:rPr>
          <w:rFonts w:ascii="Arial" w:hAnsi="Arial" w:cs="Arial"/>
          <w:sz w:val="24"/>
          <w:szCs w:val="24"/>
        </w:rPr>
        <w:t>rs</w:t>
      </w:r>
      <w:r w:rsidRPr="00FB35A1">
        <w:rPr>
          <w:rFonts w:ascii="Arial" w:hAnsi="Arial" w:cs="Arial"/>
          <w:spacing w:val="-1"/>
          <w:sz w:val="24"/>
          <w:szCs w:val="24"/>
        </w:rPr>
        <w:t>e</w:t>
      </w:r>
      <w:r w:rsidRPr="00FB35A1">
        <w:rPr>
          <w:rFonts w:ascii="Arial" w:hAnsi="Arial" w:cs="Arial"/>
          <w:spacing w:val="2"/>
          <w:sz w:val="24"/>
          <w:szCs w:val="24"/>
        </w:rPr>
        <w:t>n</w:t>
      </w:r>
      <w:r w:rsidRPr="00FB35A1">
        <w:rPr>
          <w:rFonts w:ascii="Arial" w:hAnsi="Arial" w:cs="Arial"/>
          <w:sz w:val="24"/>
          <w:szCs w:val="24"/>
        </w:rPr>
        <w:t>.</w:t>
      </w:r>
    </w:p>
    <w:p w:rsidR="00C83720" w:rsidRDefault="00C83720" w:rsidP="00C83720">
      <w:pPr>
        <w:widowControl w:val="0"/>
        <w:autoSpaceDE w:val="0"/>
        <w:autoSpaceDN w:val="0"/>
        <w:adjustRightInd w:val="0"/>
        <w:spacing w:after="0" w:line="360" w:lineRule="auto"/>
        <w:ind w:right="176" w:firstLine="720"/>
        <w:jc w:val="both"/>
        <w:rPr>
          <w:rFonts w:ascii="Arial" w:hAnsi="Arial" w:cs="Arial"/>
          <w:sz w:val="24"/>
          <w:szCs w:val="24"/>
        </w:rPr>
      </w:pPr>
      <w:r>
        <w:rPr>
          <w:rFonts w:ascii="Times New Roman" w:hAnsi="Times New Roman"/>
          <w:noProof/>
          <w:sz w:val="20"/>
          <w:szCs w:val="20"/>
          <w:lang w:val="id-ID" w:eastAsia="id-ID"/>
        </w:rPr>
        <w:drawing>
          <wp:anchor distT="0" distB="0" distL="114300" distR="114300" simplePos="0" relativeHeight="251685888" behindDoc="1" locked="0" layoutInCell="1" allowOverlap="1">
            <wp:simplePos x="0" y="0"/>
            <wp:positionH relativeFrom="column">
              <wp:posOffset>1038225</wp:posOffset>
            </wp:positionH>
            <wp:positionV relativeFrom="paragraph">
              <wp:posOffset>-72390</wp:posOffset>
            </wp:positionV>
            <wp:extent cx="3724275" cy="2152650"/>
            <wp:effectExtent l="0" t="0" r="9525"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4275" cy="2152650"/>
                    </a:xfrm>
                    <a:prstGeom prst="rect">
                      <a:avLst/>
                    </a:prstGeom>
                    <a:noFill/>
                    <a:ln>
                      <a:noFill/>
                    </a:ln>
                  </pic:spPr>
                </pic:pic>
              </a:graphicData>
            </a:graphic>
          </wp:anchor>
        </w:drawing>
      </w:r>
    </w:p>
    <w:p w:rsidR="00C83720" w:rsidRDefault="00C83720" w:rsidP="00C83720">
      <w:pPr>
        <w:widowControl w:val="0"/>
        <w:autoSpaceDE w:val="0"/>
        <w:autoSpaceDN w:val="0"/>
        <w:adjustRightInd w:val="0"/>
        <w:spacing w:after="0" w:line="360" w:lineRule="auto"/>
        <w:ind w:right="176" w:firstLine="720"/>
        <w:jc w:val="both"/>
        <w:rPr>
          <w:rFonts w:ascii="Arial" w:hAnsi="Arial" w:cs="Arial"/>
          <w:sz w:val="24"/>
          <w:szCs w:val="24"/>
        </w:rPr>
      </w:pPr>
    </w:p>
    <w:p w:rsidR="00C83720" w:rsidRDefault="00C83720" w:rsidP="00C83720">
      <w:pPr>
        <w:widowControl w:val="0"/>
        <w:autoSpaceDE w:val="0"/>
        <w:autoSpaceDN w:val="0"/>
        <w:adjustRightInd w:val="0"/>
        <w:spacing w:after="0" w:line="360" w:lineRule="auto"/>
        <w:ind w:right="176" w:firstLine="720"/>
        <w:jc w:val="both"/>
        <w:rPr>
          <w:rFonts w:ascii="Arial" w:hAnsi="Arial" w:cs="Arial"/>
          <w:sz w:val="24"/>
          <w:szCs w:val="24"/>
        </w:rPr>
      </w:pPr>
    </w:p>
    <w:p w:rsidR="00C83720" w:rsidRDefault="00C83720" w:rsidP="00C83720">
      <w:pPr>
        <w:widowControl w:val="0"/>
        <w:autoSpaceDE w:val="0"/>
        <w:autoSpaceDN w:val="0"/>
        <w:adjustRightInd w:val="0"/>
        <w:spacing w:after="0" w:line="360" w:lineRule="auto"/>
        <w:ind w:right="176" w:firstLine="720"/>
        <w:jc w:val="both"/>
        <w:rPr>
          <w:rFonts w:ascii="Arial" w:hAnsi="Arial" w:cs="Arial"/>
          <w:sz w:val="24"/>
          <w:szCs w:val="24"/>
        </w:rPr>
      </w:pPr>
    </w:p>
    <w:p w:rsidR="00C83720" w:rsidRDefault="00C83720" w:rsidP="00C83720">
      <w:pPr>
        <w:widowControl w:val="0"/>
        <w:autoSpaceDE w:val="0"/>
        <w:autoSpaceDN w:val="0"/>
        <w:adjustRightInd w:val="0"/>
        <w:spacing w:after="0" w:line="360" w:lineRule="auto"/>
        <w:ind w:right="176" w:firstLine="720"/>
        <w:jc w:val="both"/>
        <w:rPr>
          <w:rFonts w:ascii="Arial" w:hAnsi="Arial" w:cs="Arial"/>
          <w:sz w:val="24"/>
          <w:szCs w:val="24"/>
        </w:rPr>
      </w:pPr>
    </w:p>
    <w:p w:rsidR="00C83720" w:rsidRDefault="00C83720" w:rsidP="00C83720">
      <w:pPr>
        <w:widowControl w:val="0"/>
        <w:autoSpaceDE w:val="0"/>
        <w:autoSpaceDN w:val="0"/>
        <w:adjustRightInd w:val="0"/>
        <w:spacing w:after="0" w:line="360" w:lineRule="auto"/>
        <w:ind w:right="176" w:firstLine="720"/>
        <w:jc w:val="both"/>
        <w:rPr>
          <w:rFonts w:ascii="Arial" w:hAnsi="Arial" w:cs="Arial"/>
          <w:sz w:val="24"/>
          <w:szCs w:val="24"/>
        </w:rPr>
      </w:pPr>
    </w:p>
    <w:p w:rsidR="00C83720" w:rsidRDefault="00C83720" w:rsidP="00C83720">
      <w:pPr>
        <w:widowControl w:val="0"/>
        <w:autoSpaceDE w:val="0"/>
        <w:autoSpaceDN w:val="0"/>
        <w:adjustRightInd w:val="0"/>
        <w:spacing w:after="0" w:line="360" w:lineRule="auto"/>
        <w:ind w:right="176" w:firstLine="720"/>
        <w:jc w:val="both"/>
        <w:rPr>
          <w:rFonts w:ascii="Arial" w:hAnsi="Arial" w:cs="Arial"/>
          <w:sz w:val="24"/>
          <w:szCs w:val="24"/>
        </w:rPr>
      </w:pPr>
    </w:p>
    <w:p w:rsidR="00C83720" w:rsidRDefault="00C83720" w:rsidP="00C83720">
      <w:pPr>
        <w:widowControl w:val="0"/>
        <w:autoSpaceDE w:val="0"/>
        <w:autoSpaceDN w:val="0"/>
        <w:adjustRightInd w:val="0"/>
        <w:spacing w:before="86" w:after="0" w:line="240" w:lineRule="auto"/>
        <w:ind w:left="482"/>
        <w:jc w:val="center"/>
        <w:rPr>
          <w:rFonts w:ascii="Times New Roman" w:hAnsi="Times New Roman"/>
          <w:b/>
          <w:bCs/>
          <w:spacing w:val="3"/>
          <w:sz w:val="18"/>
          <w:szCs w:val="18"/>
        </w:rPr>
      </w:pPr>
    </w:p>
    <w:p w:rsidR="00C83720" w:rsidRDefault="00C83720" w:rsidP="00C83720">
      <w:pPr>
        <w:widowControl w:val="0"/>
        <w:autoSpaceDE w:val="0"/>
        <w:autoSpaceDN w:val="0"/>
        <w:adjustRightInd w:val="0"/>
        <w:spacing w:before="86" w:after="0" w:line="240" w:lineRule="auto"/>
        <w:ind w:left="482"/>
        <w:jc w:val="center"/>
        <w:rPr>
          <w:rFonts w:ascii="Times New Roman" w:hAnsi="Times New Roman"/>
          <w:sz w:val="18"/>
          <w:szCs w:val="18"/>
        </w:rPr>
      </w:pPr>
      <w:r>
        <w:rPr>
          <w:rFonts w:ascii="Times New Roman" w:hAnsi="Times New Roman"/>
          <w:b/>
          <w:bCs/>
          <w:spacing w:val="3"/>
          <w:sz w:val="18"/>
          <w:szCs w:val="18"/>
        </w:rPr>
        <w:t>Gambar .</w:t>
      </w:r>
      <w:r>
        <w:rPr>
          <w:rFonts w:ascii="Times New Roman" w:hAnsi="Times New Roman"/>
          <w:b/>
          <w:bCs/>
          <w:sz w:val="18"/>
          <w:szCs w:val="18"/>
        </w:rPr>
        <w:t>C</w:t>
      </w:r>
      <w:r>
        <w:rPr>
          <w:rFonts w:ascii="Times New Roman" w:hAnsi="Times New Roman"/>
          <w:b/>
          <w:bCs/>
          <w:spacing w:val="-2"/>
          <w:sz w:val="18"/>
          <w:szCs w:val="18"/>
        </w:rPr>
        <w:t>u</w:t>
      </w:r>
      <w:r>
        <w:rPr>
          <w:rFonts w:ascii="Times New Roman" w:hAnsi="Times New Roman"/>
          <w:b/>
          <w:bCs/>
          <w:spacing w:val="1"/>
          <w:sz w:val="18"/>
          <w:szCs w:val="18"/>
        </w:rPr>
        <w:t>r</w:t>
      </w:r>
      <w:r>
        <w:rPr>
          <w:rFonts w:ascii="Times New Roman" w:hAnsi="Times New Roman"/>
          <w:b/>
          <w:bCs/>
          <w:spacing w:val="-1"/>
          <w:sz w:val="18"/>
          <w:szCs w:val="18"/>
        </w:rPr>
        <w:t>a</w:t>
      </w:r>
      <w:r>
        <w:rPr>
          <w:rFonts w:ascii="Times New Roman" w:hAnsi="Times New Roman"/>
          <w:b/>
          <w:bCs/>
          <w:sz w:val="18"/>
          <w:szCs w:val="18"/>
        </w:rPr>
        <w:t>h</w:t>
      </w:r>
      <w:r>
        <w:rPr>
          <w:rFonts w:ascii="Times New Roman" w:hAnsi="Times New Roman"/>
          <w:b/>
          <w:bCs/>
          <w:spacing w:val="1"/>
          <w:sz w:val="18"/>
          <w:szCs w:val="18"/>
        </w:rPr>
        <w:t>H</w:t>
      </w:r>
      <w:r>
        <w:rPr>
          <w:rFonts w:ascii="Times New Roman" w:hAnsi="Times New Roman"/>
          <w:b/>
          <w:bCs/>
          <w:spacing w:val="-1"/>
          <w:sz w:val="18"/>
          <w:szCs w:val="18"/>
        </w:rPr>
        <w:t>u</w:t>
      </w:r>
      <w:r>
        <w:rPr>
          <w:rFonts w:ascii="Times New Roman" w:hAnsi="Times New Roman"/>
          <w:b/>
          <w:bCs/>
          <w:spacing w:val="2"/>
          <w:sz w:val="18"/>
          <w:szCs w:val="18"/>
        </w:rPr>
        <w:t>j</w:t>
      </w:r>
      <w:r>
        <w:rPr>
          <w:rFonts w:ascii="Times New Roman" w:hAnsi="Times New Roman"/>
          <w:b/>
          <w:bCs/>
          <w:spacing w:val="-1"/>
          <w:sz w:val="18"/>
          <w:szCs w:val="18"/>
        </w:rPr>
        <w:t>a</w:t>
      </w:r>
      <w:r>
        <w:rPr>
          <w:rFonts w:ascii="Times New Roman" w:hAnsi="Times New Roman"/>
          <w:b/>
          <w:bCs/>
          <w:sz w:val="18"/>
          <w:szCs w:val="18"/>
        </w:rPr>
        <w:t>n</w:t>
      </w:r>
      <w:r>
        <w:rPr>
          <w:rFonts w:ascii="Times New Roman" w:hAnsi="Times New Roman"/>
          <w:b/>
          <w:bCs/>
          <w:spacing w:val="3"/>
          <w:sz w:val="18"/>
          <w:szCs w:val="18"/>
        </w:rPr>
        <w:t>M</w:t>
      </w:r>
      <w:r>
        <w:rPr>
          <w:rFonts w:ascii="Times New Roman" w:hAnsi="Times New Roman"/>
          <w:b/>
          <w:bCs/>
          <w:spacing w:val="-1"/>
          <w:sz w:val="18"/>
          <w:szCs w:val="18"/>
        </w:rPr>
        <w:t>e</w:t>
      </w:r>
      <w:r>
        <w:rPr>
          <w:rFonts w:ascii="Times New Roman" w:hAnsi="Times New Roman"/>
          <w:b/>
          <w:bCs/>
          <w:spacing w:val="1"/>
          <w:sz w:val="18"/>
          <w:szCs w:val="18"/>
        </w:rPr>
        <w:t>n</w:t>
      </w:r>
      <w:r>
        <w:rPr>
          <w:rFonts w:ascii="Times New Roman" w:hAnsi="Times New Roman"/>
          <w:b/>
          <w:bCs/>
          <w:spacing w:val="-2"/>
          <w:sz w:val="18"/>
          <w:szCs w:val="18"/>
        </w:rPr>
        <w:t>u</w:t>
      </w:r>
      <w:r>
        <w:rPr>
          <w:rFonts w:ascii="Times New Roman" w:hAnsi="Times New Roman"/>
          <w:b/>
          <w:bCs/>
          <w:spacing w:val="1"/>
          <w:sz w:val="18"/>
          <w:szCs w:val="18"/>
        </w:rPr>
        <w:t>r</w:t>
      </w:r>
      <w:r>
        <w:rPr>
          <w:rFonts w:ascii="Times New Roman" w:hAnsi="Times New Roman"/>
          <w:b/>
          <w:bCs/>
          <w:spacing w:val="-2"/>
          <w:sz w:val="18"/>
          <w:szCs w:val="18"/>
        </w:rPr>
        <w:t>u</w:t>
      </w:r>
      <w:r>
        <w:rPr>
          <w:rFonts w:ascii="Times New Roman" w:hAnsi="Times New Roman"/>
          <w:b/>
          <w:bCs/>
          <w:sz w:val="18"/>
          <w:szCs w:val="18"/>
        </w:rPr>
        <w:t>t</w:t>
      </w:r>
      <w:r>
        <w:rPr>
          <w:rFonts w:ascii="Times New Roman" w:hAnsi="Times New Roman"/>
          <w:b/>
          <w:bCs/>
          <w:spacing w:val="2"/>
          <w:sz w:val="18"/>
          <w:szCs w:val="18"/>
        </w:rPr>
        <w:t>B</w:t>
      </w:r>
      <w:r>
        <w:rPr>
          <w:rFonts w:ascii="Times New Roman" w:hAnsi="Times New Roman"/>
          <w:b/>
          <w:bCs/>
          <w:spacing w:val="-2"/>
          <w:sz w:val="18"/>
          <w:szCs w:val="18"/>
        </w:rPr>
        <w:t>u</w:t>
      </w:r>
      <w:r>
        <w:rPr>
          <w:rFonts w:ascii="Times New Roman" w:hAnsi="Times New Roman"/>
          <w:b/>
          <w:bCs/>
          <w:sz w:val="18"/>
          <w:szCs w:val="18"/>
        </w:rPr>
        <w:t>l</w:t>
      </w:r>
      <w:r>
        <w:rPr>
          <w:rFonts w:ascii="Times New Roman" w:hAnsi="Times New Roman"/>
          <w:b/>
          <w:bCs/>
          <w:spacing w:val="-1"/>
          <w:sz w:val="18"/>
          <w:szCs w:val="18"/>
        </w:rPr>
        <w:t>a</w:t>
      </w:r>
      <w:r>
        <w:rPr>
          <w:rFonts w:ascii="Times New Roman" w:hAnsi="Times New Roman"/>
          <w:b/>
          <w:bCs/>
          <w:sz w:val="18"/>
          <w:szCs w:val="18"/>
        </w:rPr>
        <w:t>n</w:t>
      </w:r>
      <w:r>
        <w:rPr>
          <w:rFonts w:ascii="Times New Roman" w:hAnsi="Times New Roman"/>
          <w:b/>
          <w:bCs/>
          <w:spacing w:val="3"/>
          <w:sz w:val="18"/>
          <w:szCs w:val="18"/>
        </w:rPr>
        <w:t>P</w:t>
      </w:r>
      <w:r>
        <w:rPr>
          <w:rFonts w:ascii="Times New Roman" w:hAnsi="Times New Roman"/>
          <w:b/>
          <w:bCs/>
          <w:spacing w:val="-1"/>
          <w:sz w:val="18"/>
          <w:szCs w:val="18"/>
        </w:rPr>
        <w:t>a</w:t>
      </w:r>
      <w:r>
        <w:rPr>
          <w:rFonts w:ascii="Times New Roman" w:hAnsi="Times New Roman"/>
          <w:b/>
          <w:bCs/>
          <w:spacing w:val="1"/>
          <w:sz w:val="18"/>
          <w:szCs w:val="18"/>
        </w:rPr>
        <w:t>d</w:t>
      </w:r>
      <w:r>
        <w:rPr>
          <w:rFonts w:ascii="Times New Roman" w:hAnsi="Times New Roman"/>
          <w:b/>
          <w:bCs/>
          <w:sz w:val="18"/>
          <w:szCs w:val="18"/>
        </w:rPr>
        <w:t>aT</w:t>
      </w:r>
      <w:r>
        <w:rPr>
          <w:rFonts w:ascii="Times New Roman" w:hAnsi="Times New Roman"/>
          <w:b/>
          <w:bCs/>
          <w:spacing w:val="1"/>
          <w:sz w:val="18"/>
          <w:szCs w:val="18"/>
        </w:rPr>
        <w:t>a</w:t>
      </w:r>
      <w:r>
        <w:rPr>
          <w:rFonts w:ascii="Times New Roman" w:hAnsi="Times New Roman"/>
          <w:b/>
          <w:bCs/>
          <w:spacing w:val="-2"/>
          <w:sz w:val="18"/>
          <w:szCs w:val="18"/>
        </w:rPr>
        <w:t>h</w:t>
      </w:r>
      <w:r>
        <w:rPr>
          <w:rFonts w:ascii="Times New Roman" w:hAnsi="Times New Roman"/>
          <w:b/>
          <w:bCs/>
          <w:spacing w:val="1"/>
          <w:sz w:val="18"/>
          <w:szCs w:val="18"/>
        </w:rPr>
        <w:t>u</w:t>
      </w:r>
      <w:r>
        <w:rPr>
          <w:rFonts w:ascii="Times New Roman" w:hAnsi="Times New Roman"/>
          <w:b/>
          <w:bCs/>
          <w:sz w:val="18"/>
          <w:szCs w:val="18"/>
        </w:rPr>
        <w:t>n</w:t>
      </w:r>
      <w:r>
        <w:rPr>
          <w:rFonts w:ascii="Times New Roman" w:hAnsi="Times New Roman"/>
          <w:b/>
          <w:bCs/>
          <w:spacing w:val="1"/>
          <w:sz w:val="18"/>
          <w:szCs w:val="18"/>
        </w:rPr>
        <w:t>201</w:t>
      </w:r>
      <w:r>
        <w:rPr>
          <w:rFonts w:ascii="Times New Roman" w:hAnsi="Times New Roman"/>
          <w:b/>
          <w:bCs/>
          <w:spacing w:val="5"/>
          <w:sz w:val="18"/>
          <w:szCs w:val="18"/>
        </w:rPr>
        <w:t>0</w:t>
      </w:r>
      <w:r>
        <w:rPr>
          <w:rFonts w:ascii="Times New Roman" w:hAnsi="Times New Roman"/>
          <w:b/>
          <w:bCs/>
          <w:spacing w:val="-2"/>
          <w:sz w:val="18"/>
          <w:szCs w:val="18"/>
        </w:rPr>
        <w:t>-</w:t>
      </w:r>
      <w:r>
        <w:rPr>
          <w:rFonts w:ascii="Times New Roman" w:hAnsi="Times New Roman"/>
          <w:b/>
          <w:bCs/>
          <w:spacing w:val="1"/>
          <w:sz w:val="18"/>
          <w:szCs w:val="18"/>
        </w:rPr>
        <w:t>2</w:t>
      </w:r>
      <w:r>
        <w:rPr>
          <w:rFonts w:ascii="Times New Roman" w:hAnsi="Times New Roman"/>
          <w:b/>
          <w:bCs/>
          <w:spacing w:val="-1"/>
          <w:sz w:val="18"/>
          <w:szCs w:val="18"/>
        </w:rPr>
        <w:t>0</w:t>
      </w:r>
      <w:r>
        <w:rPr>
          <w:rFonts w:ascii="Times New Roman" w:hAnsi="Times New Roman"/>
          <w:b/>
          <w:bCs/>
          <w:spacing w:val="1"/>
          <w:sz w:val="18"/>
          <w:szCs w:val="18"/>
        </w:rPr>
        <w:t>1</w:t>
      </w:r>
      <w:r>
        <w:rPr>
          <w:rFonts w:ascii="Times New Roman" w:hAnsi="Times New Roman"/>
          <w:b/>
          <w:bCs/>
          <w:sz w:val="18"/>
          <w:szCs w:val="18"/>
        </w:rPr>
        <w:t>2(D</w:t>
      </w:r>
      <w:r>
        <w:rPr>
          <w:rFonts w:ascii="Times New Roman" w:hAnsi="Times New Roman"/>
          <w:b/>
          <w:bCs/>
          <w:spacing w:val="-1"/>
          <w:sz w:val="18"/>
          <w:szCs w:val="18"/>
        </w:rPr>
        <w:t>a</w:t>
      </w:r>
      <w:r>
        <w:rPr>
          <w:rFonts w:ascii="Times New Roman" w:hAnsi="Times New Roman"/>
          <w:b/>
          <w:bCs/>
          <w:sz w:val="18"/>
          <w:szCs w:val="18"/>
        </w:rPr>
        <w:t>l</w:t>
      </w:r>
      <w:r>
        <w:rPr>
          <w:rFonts w:ascii="Times New Roman" w:hAnsi="Times New Roman"/>
          <w:b/>
          <w:bCs/>
          <w:spacing w:val="1"/>
          <w:sz w:val="18"/>
          <w:szCs w:val="18"/>
        </w:rPr>
        <w:t>a</w:t>
      </w:r>
      <w:r>
        <w:rPr>
          <w:rFonts w:ascii="Times New Roman" w:hAnsi="Times New Roman"/>
          <w:b/>
          <w:bCs/>
          <w:sz w:val="18"/>
          <w:szCs w:val="18"/>
        </w:rPr>
        <w:t>m</w:t>
      </w:r>
      <w:r>
        <w:rPr>
          <w:rFonts w:ascii="Times New Roman" w:hAnsi="Times New Roman"/>
          <w:b/>
          <w:bCs/>
          <w:spacing w:val="3"/>
          <w:sz w:val="18"/>
          <w:szCs w:val="18"/>
        </w:rPr>
        <w:t>M</w:t>
      </w:r>
      <w:r>
        <w:rPr>
          <w:rFonts w:ascii="Times New Roman" w:hAnsi="Times New Roman"/>
          <w:b/>
          <w:bCs/>
          <w:spacing w:val="-2"/>
          <w:sz w:val="18"/>
          <w:szCs w:val="18"/>
        </w:rPr>
        <w:t>i</w:t>
      </w:r>
      <w:r>
        <w:rPr>
          <w:rFonts w:ascii="Times New Roman" w:hAnsi="Times New Roman"/>
          <w:b/>
          <w:bCs/>
          <w:sz w:val="18"/>
          <w:szCs w:val="18"/>
        </w:rPr>
        <w:t>l</w:t>
      </w:r>
      <w:r>
        <w:rPr>
          <w:rFonts w:ascii="Times New Roman" w:hAnsi="Times New Roman"/>
          <w:b/>
          <w:bCs/>
          <w:spacing w:val="3"/>
          <w:sz w:val="18"/>
          <w:szCs w:val="18"/>
        </w:rPr>
        <w:t>i</w:t>
      </w:r>
      <w:r>
        <w:rPr>
          <w:rFonts w:ascii="Times New Roman" w:hAnsi="Times New Roman"/>
          <w:b/>
          <w:bCs/>
          <w:spacing w:val="-6"/>
          <w:sz w:val="18"/>
          <w:szCs w:val="18"/>
        </w:rPr>
        <w:t>m</w:t>
      </w:r>
      <w:r>
        <w:rPr>
          <w:rFonts w:ascii="Times New Roman" w:hAnsi="Times New Roman"/>
          <w:b/>
          <w:bCs/>
          <w:spacing w:val="-1"/>
          <w:sz w:val="18"/>
          <w:szCs w:val="18"/>
        </w:rPr>
        <w:t>e</w:t>
      </w:r>
      <w:r>
        <w:rPr>
          <w:rFonts w:ascii="Times New Roman" w:hAnsi="Times New Roman"/>
          <w:b/>
          <w:bCs/>
          <w:sz w:val="18"/>
          <w:szCs w:val="18"/>
        </w:rPr>
        <w:t>t</w:t>
      </w:r>
      <w:r>
        <w:rPr>
          <w:rFonts w:ascii="Times New Roman" w:hAnsi="Times New Roman"/>
          <w:b/>
          <w:bCs/>
          <w:spacing w:val="2"/>
          <w:sz w:val="18"/>
          <w:szCs w:val="18"/>
        </w:rPr>
        <w:t>e</w:t>
      </w:r>
      <w:r>
        <w:rPr>
          <w:rFonts w:ascii="Times New Roman" w:hAnsi="Times New Roman"/>
          <w:b/>
          <w:bCs/>
          <w:spacing w:val="-1"/>
          <w:sz w:val="18"/>
          <w:szCs w:val="18"/>
        </w:rPr>
        <w:t>r</w:t>
      </w:r>
      <w:r>
        <w:rPr>
          <w:rFonts w:ascii="Times New Roman" w:hAnsi="Times New Roman"/>
          <w:b/>
          <w:bCs/>
          <w:sz w:val="18"/>
          <w:szCs w:val="18"/>
        </w:rPr>
        <w:t>)</w:t>
      </w:r>
    </w:p>
    <w:p w:rsidR="00C83720" w:rsidRDefault="00C83720" w:rsidP="00C83720">
      <w:pPr>
        <w:widowControl w:val="0"/>
        <w:autoSpaceDE w:val="0"/>
        <w:autoSpaceDN w:val="0"/>
        <w:adjustRightInd w:val="0"/>
        <w:spacing w:before="86" w:after="0" w:line="360" w:lineRule="auto"/>
        <w:jc w:val="center"/>
        <w:rPr>
          <w:rFonts w:ascii="Arial" w:hAnsi="Arial" w:cs="Arial"/>
          <w:b/>
        </w:rPr>
      </w:pPr>
    </w:p>
    <w:p w:rsidR="00C83720" w:rsidRDefault="00C83720" w:rsidP="00C83720">
      <w:pPr>
        <w:widowControl w:val="0"/>
        <w:autoSpaceDE w:val="0"/>
        <w:autoSpaceDN w:val="0"/>
        <w:adjustRightInd w:val="0"/>
        <w:spacing w:before="86" w:after="0" w:line="360" w:lineRule="auto"/>
        <w:jc w:val="center"/>
        <w:rPr>
          <w:rFonts w:ascii="Arial" w:hAnsi="Arial" w:cs="Arial"/>
          <w:b/>
        </w:rPr>
      </w:pPr>
    </w:p>
    <w:p w:rsidR="00C83720" w:rsidRDefault="00C83720" w:rsidP="00C83720">
      <w:pPr>
        <w:widowControl w:val="0"/>
        <w:autoSpaceDE w:val="0"/>
        <w:autoSpaceDN w:val="0"/>
        <w:adjustRightInd w:val="0"/>
        <w:spacing w:before="86" w:after="0" w:line="360" w:lineRule="auto"/>
        <w:jc w:val="center"/>
        <w:rPr>
          <w:rFonts w:ascii="Arial" w:hAnsi="Arial" w:cs="Arial"/>
          <w:b/>
        </w:rPr>
      </w:pPr>
    </w:p>
    <w:p w:rsidR="00C83720" w:rsidRDefault="00C83720" w:rsidP="00C83720">
      <w:pPr>
        <w:widowControl w:val="0"/>
        <w:autoSpaceDE w:val="0"/>
        <w:autoSpaceDN w:val="0"/>
        <w:adjustRightInd w:val="0"/>
        <w:spacing w:before="86" w:after="0" w:line="360" w:lineRule="auto"/>
        <w:jc w:val="center"/>
        <w:rPr>
          <w:rFonts w:ascii="Arial" w:hAnsi="Arial" w:cs="Arial"/>
          <w:b/>
        </w:rPr>
      </w:pPr>
    </w:p>
    <w:p w:rsidR="003C67CE" w:rsidRPr="003C67CE" w:rsidRDefault="003C67CE" w:rsidP="00F84D43">
      <w:pPr>
        <w:pStyle w:val="PlainText"/>
        <w:spacing w:line="360" w:lineRule="auto"/>
        <w:ind w:firstLine="426"/>
        <w:jc w:val="both"/>
        <w:rPr>
          <w:rFonts w:ascii="Arial" w:hAnsi="Arial" w:cs="Arial"/>
          <w:sz w:val="24"/>
          <w:szCs w:val="24"/>
        </w:rPr>
      </w:pPr>
      <w:r w:rsidRPr="003C67CE">
        <w:rPr>
          <w:rFonts w:ascii="Arial" w:hAnsi="Arial" w:cs="Arial"/>
          <w:sz w:val="24"/>
          <w:szCs w:val="24"/>
        </w:rPr>
        <w:lastRenderedPageBreak/>
        <w:t xml:space="preserve">Pada </w:t>
      </w:r>
      <w:r w:rsidR="001E5F07">
        <w:rPr>
          <w:rFonts w:ascii="Arial" w:hAnsi="Arial" w:cs="Arial"/>
          <w:sz w:val="24"/>
          <w:szCs w:val="24"/>
        </w:rPr>
        <w:t xml:space="preserve">dokumen </w:t>
      </w:r>
      <w:r w:rsidRPr="003C67CE">
        <w:rPr>
          <w:rFonts w:ascii="Arial" w:hAnsi="Arial" w:cs="Arial"/>
          <w:sz w:val="24"/>
          <w:szCs w:val="24"/>
        </w:rPr>
        <w:t xml:space="preserve">rencana kontijensi </w:t>
      </w:r>
      <w:r w:rsidR="001E5F07">
        <w:rPr>
          <w:rFonts w:ascii="Arial" w:hAnsi="Arial" w:cs="Arial"/>
          <w:sz w:val="24"/>
          <w:szCs w:val="24"/>
        </w:rPr>
        <w:t>ini diasumsikan kawasan kota Manado</w:t>
      </w:r>
      <w:r w:rsidRPr="003C67CE">
        <w:rPr>
          <w:rFonts w:ascii="Arial" w:hAnsi="Arial" w:cs="Arial"/>
          <w:sz w:val="24"/>
          <w:szCs w:val="24"/>
        </w:rPr>
        <w:t xml:space="preserve"> yang terancam banjir </w:t>
      </w:r>
      <w:r w:rsidR="001E5F07" w:rsidRPr="003C67CE">
        <w:rPr>
          <w:rFonts w:ascii="Arial" w:hAnsi="Arial" w:cs="Arial"/>
          <w:sz w:val="24"/>
          <w:szCs w:val="24"/>
        </w:rPr>
        <w:t>meliput</w:t>
      </w:r>
      <w:r w:rsidR="001E5F07" w:rsidRPr="003C67CE">
        <w:rPr>
          <w:rFonts w:ascii="Arial" w:hAnsi="Arial" w:cs="Arial"/>
          <w:sz w:val="24"/>
          <w:szCs w:val="24"/>
          <w:lang w:val="id-ID"/>
        </w:rPr>
        <w:t xml:space="preserve">i </w:t>
      </w:r>
      <w:r w:rsidR="00C77BF0">
        <w:rPr>
          <w:rFonts w:ascii="Arial" w:hAnsi="Arial" w:cs="Arial"/>
          <w:sz w:val="24"/>
          <w:szCs w:val="24"/>
        </w:rPr>
        <w:t>8</w:t>
      </w:r>
      <w:r w:rsidR="001E5F07" w:rsidRPr="003C67CE">
        <w:rPr>
          <w:rFonts w:ascii="Arial" w:hAnsi="Arial" w:cs="Arial"/>
          <w:sz w:val="24"/>
          <w:szCs w:val="24"/>
          <w:lang w:val="id-ID"/>
        </w:rPr>
        <w:t xml:space="preserve"> kecamatan</w:t>
      </w:r>
      <w:r w:rsidRPr="003C67CE">
        <w:rPr>
          <w:rFonts w:ascii="Arial" w:hAnsi="Arial" w:cs="Arial"/>
          <w:sz w:val="24"/>
          <w:szCs w:val="24"/>
        </w:rPr>
        <w:t>dengan s</w:t>
      </w:r>
      <w:r w:rsidRPr="003C67CE">
        <w:rPr>
          <w:rFonts w:ascii="Arial" w:hAnsi="Arial" w:cs="Arial"/>
          <w:sz w:val="24"/>
          <w:szCs w:val="24"/>
          <w:lang w:val="id-ID"/>
        </w:rPr>
        <w:t>k</w:t>
      </w:r>
      <w:r w:rsidRPr="003C67CE">
        <w:rPr>
          <w:rFonts w:ascii="Arial" w:hAnsi="Arial" w:cs="Arial"/>
          <w:sz w:val="24"/>
          <w:szCs w:val="24"/>
        </w:rPr>
        <w:t>enario ketinggian air  1 - 4 m</w:t>
      </w:r>
      <w:r w:rsidR="00F84D43">
        <w:rPr>
          <w:rFonts w:ascii="Arial" w:hAnsi="Arial" w:cs="Arial"/>
          <w:sz w:val="24"/>
          <w:szCs w:val="24"/>
        </w:rPr>
        <w:t>.</w:t>
      </w:r>
    </w:p>
    <w:p w:rsidR="003C67CE" w:rsidRDefault="003C67CE" w:rsidP="003C67CE">
      <w:pPr>
        <w:pStyle w:val="PlainText"/>
        <w:ind w:firstLine="426"/>
        <w:jc w:val="both"/>
        <w:rPr>
          <w:rFonts w:ascii="Arial" w:hAnsi="Arial" w:cs="Arial"/>
          <w:sz w:val="24"/>
          <w:szCs w:val="24"/>
        </w:rPr>
      </w:pPr>
    </w:p>
    <w:tbl>
      <w:tblPr>
        <w:tblStyle w:val="TableGrid"/>
        <w:tblW w:w="0" w:type="auto"/>
        <w:tblInd w:w="250" w:type="dxa"/>
        <w:tblLayout w:type="fixed"/>
        <w:tblLook w:val="04A0"/>
      </w:tblPr>
      <w:tblGrid>
        <w:gridCol w:w="1701"/>
        <w:gridCol w:w="2552"/>
        <w:gridCol w:w="2651"/>
        <w:gridCol w:w="2133"/>
      </w:tblGrid>
      <w:tr w:rsidR="000B7D75" w:rsidTr="00C77BF0">
        <w:tc>
          <w:tcPr>
            <w:tcW w:w="1701" w:type="dxa"/>
          </w:tcPr>
          <w:p w:rsidR="000B7D75" w:rsidRDefault="000B7D75" w:rsidP="000B7D75">
            <w:pPr>
              <w:pStyle w:val="PlainText"/>
              <w:jc w:val="center"/>
              <w:rPr>
                <w:rFonts w:ascii="Arial" w:hAnsi="Arial" w:cs="Arial"/>
                <w:b/>
                <w:sz w:val="24"/>
                <w:szCs w:val="24"/>
              </w:rPr>
            </w:pPr>
            <w:r w:rsidRPr="000B7D75">
              <w:rPr>
                <w:rFonts w:ascii="Arial" w:hAnsi="Arial" w:cs="Arial"/>
                <w:b/>
                <w:sz w:val="24"/>
                <w:szCs w:val="24"/>
              </w:rPr>
              <w:t>Kecamatan</w:t>
            </w:r>
          </w:p>
          <w:p w:rsidR="00C77BF0" w:rsidRPr="000B7D75" w:rsidRDefault="00C77BF0" w:rsidP="000B7D75">
            <w:pPr>
              <w:pStyle w:val="PlainText"/>
              <w:jc w:val="center"/>
              <w:rPr>
                <w:rFonts w:ascii="Arial" w:hAnsi="Arial" w:cs="Arial"/>
                <w:b/>
                <w:sz w:val="24"/>
                <w:szCs w:val="24"/>
              </w:rPr>
            </w:pPr>
          </w:p>
        </w:tc>
        <w:tc>
          <w:tcPr>
            <w:tcW w:w="7336" w:type="dxa"/>
            <w:gridSpan w:val="3"/>
          </w:tcPr>
          <w:p w:rsidR="000B7D75" w:rsidRPr="000B7D75" w:rsidRDefault="000B7D75" w:rsidP="000B7D75">
            <w:pPr>
              <w:pStyle w:val="PlainText"/>
              <w:jc w:val="center"/>
              <w:rPr>
                <w:rFonts w:ascii="Arial" w:hAnsi="Arial" w:cs="Arial"/>
                <w:b/>
                <w:sz w:val="24"/>
                <w:szCs w:val="24"/>
              </w:rPr>
            </w:pPr>
            <w:r w:rsidRPr="000B7D75">
              <w:rPr>
                <w:rFonts w:ascii="Arial" w:hAnsi="Arial" w:cs="Arial"/>
                <w:b/>
                <w:sz w:val="24"/>
                <w:szCs w:val="24"/>
              </w:rPr>
              <w:t>Kelurahan</w:t>
            </w:r>
          </w:p>
        </w:tc>
      </w:tr>
      <w:tr w:rsidR="00C77BF0" w:rsidRPr="00C77BF0" w:rsidTr="00C77BF0">
        <w:tc>
          <w:tcPr>
            <w:tcW w:w="1701" w:type="dxa"/>
            <w:vMerge w:val="restart"/>
          </w:tcPr>
          <w:p w:rsidR="00C77BF0" w:rsidRPr="00C77BF0" w:rsidRDefault="00C77BF0" w:rsidP="00C77BF0">
            <w:pPr>
              <w:pStyle w:val="PlainText"/>
              <w:numPr>
                <w:ilvl w:val="0"/>
                <w:numId w:val="32"/>
              </w:numPr>
              <w:ind w:left="459"/>
              <w:jc w:val="both"/>
              <w:rPr>
                <w:rFonts w:ascii="Arial Narrow" w:hAnsi="Arial Narrow" w:cs="Arial"/>
                <w:sz w:val="22"/>
                <w:szCs w:val="22"/>
              </w:rPr>
            </w:pPr>
            <w:r w:rsidRPr="00C77BF0">
              <w:rPr>
                <w:rFonts w:ascii="Arial Narrow" w:hAnsi="Arial Narrow" w:cs="Arial"/>
                <w:sz w:val="22"/>
                <w:szCs w:val="22"/>
              </w:rPr>
              <w:t>Singkil</w:t>
            </w:r>
          </w:p>
          <w:p w:rsidR="00C77BF0" w:rsidRPr="00C77BF0" w:rsidRDefault="00C77BF0" w:rsidP="003C67CE">
            <w:pPr>
              <w:pStyle w:val="PlainText"/>
              <w:jc w:val="both"/>
              <w:rPr>
                <w:rFonts w:ascii="Arial Narrow" w:hAnsi="Arial Narrow" w:cs="Arial"/>
                <w:sz w:val="22"/>
                <w:szCs w:val="22"/>
              </w:rPr>
            </w:pPr>
          </w:p>
          <w:p w:rsidR="00C77BF0" w:rsidRPr="00C77BF0" w:rsidRDefault="00C77BF0" w:rsidP="003C67CE">
            <w:pPr>
              <w:pStyle w:val="PlainText"/>
              <w:jc w:val="both"/>
              <w:rPr>
                <w:rFonts w:ascii="Arial Narrow" w:hAnsi="Arial Narrow" w:cs="Arial"/>
                <w:sz w:val="22"/>
                <w:szCs w:val="22"/>
              </w:rPr>
            </w:pPr>
          </w:p>
        </w:tc>
        <w:tc>
          <w:tcPr>
            <w:tcW w:w="2552" w:type="dxa"/>
          </w:tcPr>
          <w:p w:rsidR="00C77BF0" w:rsidRPr="00C77BF0" w:rsidRDefault="00C77BF0" w:rsidP="00C77BF0">
            <w:pPr>
              <w:pStyle w:val="PlainText"/>
              <w:numPr>
                <w:ilvl w:val="0"/>
                <w:numId w:val="24"/>
              </w:numPr>
              <w:ind w:left="743"/>
              <w:jc w:val="both"/>
              <w:rPr>
                <w:rFonts w:ascii="Arial Narrow" w:hAnsi="Arial Narrow" w:cs="Arial"/>
                <w:sz w:val="22"/>
                <w:szCs w:val="22"/>
              </w:rPr>
            </w:pPr>
            <w:r w:rsidRPr="00C77BF0">
              <w:rPr>
                <w:rFonts w:ascii="Arial Narrow" w:hAnsi="Arial Narrow" w:cs="Arial"/>
                <w:sz w:val="22"/>
                <w:szCs w:val="22"/>
              </w:rPr>
              <w:t>Ternate Tanjung</w:t>
            </w:r>
          </w:p>
          <w:p w:rsidR="00C77BF0" w:rsidRPr="00C77BF0" w:rsidRDefault="00C77BF0" w:rsidP="00C77BF0">
            <w:pPr>
              <w:pStyle w:val="PlainText"/>
              <w:ind w:left="416"/>
              <w:jc w:val="both"/>
              <w:rPr>
                <w:rFonts w:ascii="Arial Narrow" w:hAnsi="Arial Narrow" w:cs="Arial"/>
                <w:sz w:val="22"/>
                <w:szCs w:val="22"/>
              </w:rPr>
            </w:pPr>
          </w:p>
        </w:tc>
        <w:tc>
          <w:tcPr>
            <w:tcW w:w="2651" w:type="dxa"/>
          </w:tcPr>
          <w:p w:rsidR="00C77BF0" w:rsidRPr="00C77BF0" w:rsidRDefault="00C77BF0" w:rsidP="00C77BF0">
            <w:pPr>
              <w:pStyle w:val="PlainText"/>
              <w:numPr>
                <w:ilvl w:val="0"/>
                <w:numId w:val="24"/>
              </w:numPr>
              <w:ind w:left="742"/>
              <w:rPr>
                <w:rFonts w:ascii="Arial Narrow" w:hAnsi="Arial Narrow" w:cs="Arial"/>
                <w:sz w:val="22"/>
                <w:szCs w:val="22"/>
              </w:rPr>
            </w:pPr>
            <w:r w:rsidRPr="00C77BF0">
              <w:rPr>
                <w:rFonts w:ascii="Arial Narrow" w:hAnsi="Arial Narrow" w:cs="Arial"/>
                <w:sz w:val="22"/>
                <w:szCs w:val="22"/>
              </w:rPr>
              <w:t>Ternate Baru</w:t>
            </w:r>
          </w:p>
        </w:tc>
        <w:tc>
          <w:tcPr>
            <w:tcW w:w="2133" w:type="dxa"/>
          </w:tcPr>
          <w:p w:rsidR="00C77BF0" w:rsidRPr="00C77BF0" w:rsidRDefault="00C77BF0" w:rsidP="000B7D75">
            <w:pPr>
              <w:pStyle w:val="PlainText"/>
              <w:numPr>
                <w:ilvl w:val="0"/>
                <w:numId w:val="24"/>
              </w:numPr>
              <w:rPr>
                <w:rFonts w:ascii="Arial Narrow" w:hAnsi="Arial Narrow" w:cs="Arial"/>
                <w:sz w:val="22"/>
                <w:szCs w:val="22"/>
              </w:rPr>
            </w:pPr>
            <w:r w:rsidRPr="00C77BF0">
              <w:rPr>
                <w:rFonts w:ascii="Arial Narrow" w:hAnsi="Arial Narrow" w:cs="Arial"/>
                <w:sz w:val="22"/>
                <w:szCs w:val="22"/>
              </w:rPr>
              <w:t>Ketang Baru</w:t>
            </w:r>
          </w:p>
        </w:tc>
      </w:tr>
      <w:tr w:rsidR="00C77BF0" w:rsidRPr="00C77BF0" w:rsidTr="00C77BF0">
        <w:tc>
          <w:tcPr>
            <w:tcW w:w="1701" w:type="dxa"/>
            <w:vMerge/>
          </w:tcPr>
          <w:p w:rsidR="00C77BF0" w:rsidRPr="00C77BF0" w:rsidRDefault="00C77BF0" w:rsidP="003C67CE">
            <w:pPr>
              <w:pStyle w:val="PlainText"/>
              <w:jc w:val="both"/>
              <w:rPr>
                <w:rFonts w:ascii="Arial Narrow" w:hAnsi="Arial Narrow" w:cs="Arial"/>
                <w:sz w:val="22"/>
                <w:szCs w:val="22"/>
              </w:rPr>
            </w:pPr>
          </w:p>
        </w:tc>
        <w:tc>
          <w:tcPr>
            <w:tcW w:w="2552" w:type="dxa"/>
          </w:tcPr>
          <w:p w:rsidR="00C77BF0" w:rsidRPr="00C77BF0" w:rsidRDefault="00C77BF0" w:rsidP="00C77BF0">
            <w:pPr>
              <w:pStyle w:val="PlainText"/>
              <w:numPr>
                <w:ilvl w:val="0"/>
                <w:numId w:val="24"/>
              </w:numPr>
              <w:ind w:left="743"/>
              <w:jc w:val="both"/>
              <w:rPr>
                <w:rFonts w:ascii="Arial Narrow" w:hAnsi="Arial Narrow" w:cs="Arial"/>
                <w:sz w:val="22"/>
                <w:szCs w:val="22"/>
              </w:rPr>
            </w:pPr>
            <w:r w:rsidRPr="00C77BF0">
              <w:rPr>
                <w:rFonts w:ascii="Arial Narrow" w:hAnsi="Arial Narrow" w:cs="Arial"/>
                <w:sz w:val="22"/>
                <w:szCs w:val="22"/>
              </w:rPr>
              <w:t>Karame</w:t>
            </w:r>
          </w:p>
          <w:p w:rsidR="00C77BF0" w:rsidRPr="00C77BF0" w:rsidRDefault="00C77BF0" w:rsidP="00C77BF0">
            <w:pPr>
              <w:pStyle w:val="PlainText"/>
              <w:ind w:left="439"/>
              <w:jc w:val="both"/>
              <w:rPr>
                <w:rFonts w:ascii="Arial Narrow" w:hAnsi="Arial Narrow" w:cs="Arial"/>
                <w:sz w:val="22"/>
                <w:szCs w:val="22"/>
              </w:rPr>
            </w:pPr>
          </w:p>
        </w:tc>
        <w:tc>
          <w:tcPr>
            <w:tcW w:w="2651" w:type="dxa"/>
          </w:tcPr>
          <w:p w:rsidR="00C77BF0" w:rsidRPr="00C77BF0" w:rsidRDefault="00C77BF0" w:rsidP="00C77BF0">
            <w:pPr>
              <w:pStyle w:val="PlainText"/>
              <w:numPr>
                <w:ilvl w:val="0"/>
                <w:numId w:val="24"/>
              </w:numPr>
              <w:ind w:left="742"/>
              <w:rPr>
                <w:rFonts w:ascii="Arial Narrow" w:hAnsi="Arial Narrow" w:cs="Arial"/>
                <w:sz w:val="22"/>
                <w:szCs w:val="22"/>
              </w:rPr>
            </w:pPr>
            <w:r w:rsidRPr="00C77BF0">
              <w:rPr>
                <w:rFonts w:ascii="Arial Narrow" w:hAnsi="Arial Narrow" w:cs="Arial"/>
                <w:sz w:val="22"/>
                <w:szCs w:val="22"/>
              </w:rPr>
              <w:t>Wawonasa</w:t>
            </w:r>
          </w:p>
        </w:tc>
        <w:tc>
          <w:tcPr>
            <w:tcW w:w="2133" w:type="dxa"/>
          </w:tcPr>
          <w:p w:rsidR="00C77BF0" w:rsidRPr="00C77BF0" w:rsidRDefault="00C77BF0" w:rsidP="000B7D75">
            <w:pPr>
              <w:pStyle w:val="PlainText"/>
              <w:numPr>
                <w:ilvl w:val="0"/>
                <w:numId w:val="24"/>
              </w:numPr>
              <w:rPr>
                <w:rFonts w:ascii="Arial Narrow" w:hAnsi="Arial Narrow" w:cs="Arial"/>
                <w:sz w:val="22"/>
                <w:szCs w:val="22"/>
              </w:rPr>
            </w:pPr>
            <w:r w:rsidRPr="00C77BF0">
              <w:rPr>
                <w:rFonts w:ascii="Arial Narrow" w:hAnsi="Arial Narrow" w:cs="Arial"/>
                <w:sz w:val="22"/>
                <w:szCs w:val="22"/>
              </w:rPr>
              <w:t>Singkil Satu</w:t>
            </w:r>
          </w:p>
        </w:tc>
      </w:tr>
      <w:tr w:rsidR="00C77BF0" w:rsidRPr="00C77BF0" w:rsidTr="00C77BF0">
        <w:tc>
          <w:tcPr>
            <w:tcW w:w="1701" w:type="dxa"/>
            <w:vMerge w:val="restart"/>
          </w:tcPr>
          <w:p w:rsidR="00C77BF0" w:rsidRPr="00C77BF0" w:rsidRDefault="00C77BF0" w:rsidP="00C77BF0">
            <w:pPr>
              <w:pStyle w:val="PlainText"/>
              <w:numPr>
                <w:ilvl w:val="0"/>
                <w:numId w:val="3"/>
              </w:numPr>
              <w:ind w:left="459"/>
              <w:jc w:val="both"/>
              <w:rPr>
                <w:rFonts w:ascii="Arial Narrow" w:hAnsi="Arial Narrow" w:cs="Arial"/>
                <w:sz w:val="22"/>
                <w:szCs w:val="22"/>
              </w:rPr>
            </w:pPr>
            <w:r w:rsidRPr="00C77BF0">
              <w:rPr>
                <w:rFonts w:ascii="Arial Narrow" w:hAnsi="Arial Narrow" w:cs="Arial"/>
                <w:sz w:val="22"/>
                <w:szCs w:val="22"/>
              </w:rPr>
              <w:t>Paal Dua</w:t>
            </w:r>
          </w:p>
          <w:p w:rsidR="00C77BF0" w:rsidRPr="00C77BF0" w:rsidRDefault="00C77BF0" w:rsidP="003C67CE">
            <w:pPr>
              <w:pStyle w:val="PlainText"/>
              <w:jc w:val="both"/>
              <w:rPr>
                <w:rFonts w:ascii="Arial Narrow" w:hAnsi="Arial Narrow" w:cs="Arial"/>
                <w:sz w:val="22"/>
                <w:szCs w:val="22"/>
              </w:rPr>
            </w:pPr>
          </w:p>
          <w:p w:rsidR="00C77BF0" w:rsidRPr="00C77BF0" w:rsidRDefault="00C77BF0" w:rsidP="003C67CE">
            <w:pPr>
              <w:pStyle w:val="PlainText"/>
              <w:jc w:val="both"/>
              <w:rPr>
                <w:rFonts w:ascii="Arial Narrow" w:hAnsi="Arial Narrow" w:cs="Arial"/>
                <w:sz w:val="22"/>
                <w:szCs w:val="22"/>
              </w:rPr>
            </w:pPr>
          </w:p>
        </w:tc>
        <w:tc>
          <w:tcPr>
            <w:tcW w:w="2552" w:type="dxa"/>
          </w:tcPr>
          <w:p w:rsidR="00C77BF0" w:rsidRPr="00C77BF0" w:rsidRDefault="00C77BF0" w:rsidP="000B7D75">
            <w:pPr>
              <w:pStyle w:val="PlainText"/>
              <w:numPr>
                <w:ilvl w:val="0"/>
                <w:numId w:val="25"/>
              </w:numPr>
              <w:jc w:val="both"/>
              <w:rPr>
                <w:rFonts w:ascii="Arial Narrow" w:hAnsi="Arial Narrow" w:cs="Arial"/>
                <w:sz w:val="22"/>
                <w:szCs w:val="22"/>
              </w:rPr>
            </w:pPr>
            <w:r w:rsidRPr="00C77BF0">
              <w:rPr>
                <w:rFonts w:ascii="Arial Narrow" w:hAnsi="Arial Narrow" w:cs="Arial"/>
                <w:sz w:val="22"/>
                <w:szCs w:val="22"/>
              </w:rPr>
              <w:t>Ranomuut</w:t>
            </w:r>
          </w:p>
          <w:p w:rsidR="00C77BF0" w:rsidRPr="00C77BF0" w:rsidRDefault="00C77BF0" w:rsidP="00C77BF0">
            <w:pPr>
              <w:pStyle w:val="PlainText"/>
              <w:ind w:left="720"/>
              <w:jc w:val="both"/>
              <w:rPr>
                <w:rFonts w:ascii="Arial Narrow" w:hAnsi="Arial Narrow" w:cs="Arial"/>
                <w:sz w:val="22"/>
                <w:szCs w:val="22"/>
              </w:rPr>
            </w:pPr>
          </w:p>
        </w:tc>
        <w:tc>
          <w:tcPr>
            <w:tcW w:w="2651" w:type="dxa"/>
          </w:tcPr>
          <w:p w:rsidR="00C77BF0" w:rsidRPr="00C77BF0" w:rsidRDefault="00C77BF0" w:rsidP="000B7D75">
            <w:pPr>
              <w:pStyle w:val="PlainText"/>
              <w:numPr>
                <w:ilvl w:val="0"/>
                <w:numId w:val="25"/>
              </w:numPr>
              <w:rPr>
                <w:rFonts w:ascii="Arial Narrow" w:hAnsi="Arial Narrow" w:cs="Arial"/>
                <w:sz w:val="22"/>
                <w:szCs w:val="22"/>
              </w:rPr>
            </w:pPr>
            <w:r w:rsidRPr="00C77BF0">
              <w:rPr>
                <w:rFonts w:ascii="Arial Narrow" w:hAnsi="Arial Narrow" w:cs="Arial"/>
                <w:sz w:val="22"/>
                <w:szCs w:val="22"/>
              </w:rPr>
              <w:t>Kairagi Weru</w:t>
            </w:r>
          </w:p>
        </w:tc>
        <w:tc>
          <w:tcPr>
            <w:tcW w:w="2133" w:type="dxa"/>
          </w:tcPr>
          <w:p w:rsidR="00C77BF0" w:rsidRPr="00C77BF0" w:rsidRDefault="00C77BF0" w:rsidP="000B7D75">
            <w:pPr>
              <w:pStyle w:val="PlainText"/>
              <w:numPr>
                <w:ilvl w:val="0"/>
                <w:numId w:val="25"/>
              </w:numPr>
              <w:rPr>
                <w:rFonts w:ascii="Arial Narrow" w:hAnsi="Arial Narrow" w:cs="Arial"/>
                <w:sz w:val="22"/>
                <w:szCs w:val="22"/>
              </w:rPr>
            </w:pPr>
            <w:r w:rsidRPr="00C77BF0">
              <w:rPr>
                <w:rFonts w:ascii="Arial Narrow" w:hAnsi="Arial Narrow" w:cs="Arial"/>
                <w:sz w:val="22"/>
                <w:szCs w:val="22"/>
              </w:rPr>
              <w:t>Paal Dua</w:t>
            </w:r>
          </w:p>
        </w:tc>
      </w:tr>
      <w:tr w:rsidR="00C77BF0" w:rsidRPr="00C77BF0" w:rsidTr="00C77BF0">
        <w:tc>
          <w:tcPr>
            <w:tcW w:w="1701" w:type="dxa"/>
            <w:vMerge/>
          </w:tcPr>
          <w:p w:rsidR="00C77BF0" w:rsidRPr="00C77BF0" w:rsidRDefault="00C77BF0" w:rsidP="003C67CE">
            <w:pPr>
              <w:pStyle w:val="PlainText"/>
              <w:jc w:val="both"/>
              <w:rPr>
                <w:rFonts w:ascii="Arial Narrow" w:hAnsi="Arial Narrow" w:cs="Arial"/>
                <w:sz w:val="22"/>
                <w:szCs w:val="22"/>
              </w:rPr>
            </w:pPr>
          </w:p>
        </w:tc>
        <w:tc>
          <w:tcPr>
            <w:tcW w:w="2552" w:type="dxa"/>
          </w:tcPr>
          <w:p w:rsidR="00C77BF0" w:rsidRPr="00C77BF0" w:rsidRDefault="00C77BF0" w:rsidP="000B7D75">
            <w:pPr>
              <w:pStyle w:val="PlainText"/>
              <w:numPr>
                <w:ilvl w:val="0"/>
                <w:numId w:val="25"/>
              </w:numPr>
              <w:jc w:val="both"/>
              <w:rPr>
                <w:rFonts w:ascii="Arial Narrow" w:hAnsi="Arial Narrow" w:cs="Arial"/>
                <w:sz w:val="22"/>
                <w:szCs w:val="22"/>
              </w:rPr>
            </w:pPr>
            <w:r w:rsidRPr="00C77BF0">
              <w:rPr>
                <w:rFonts w:ascii="Arial Narrow" w:hAnsi="Arial Narrow" w:cs="Arial"/>
                <w:sz w:val="22"/>
                <w:szCs w:val="22"/>
              </w:rPr>
              <w:t>Malendeng</w:t>
            </w:r>
          </w:p>
          <w:p w:rsidR="00C77BF0" w:rsidRPr="00C77BF0" w:rsidRDefault="00C77BF0" w:rsidP="00C77BF0">
            <w:pPr>
              <w:pStyle w:val="PlainText"/>
              <w:ind w:left="720"/>
              <w:jc w:val="both"/>
              <w:rPr>
                <w:rFonts w:ascii="Arial Narrow" w:hAnsi="Arial Narrow" w:cs="Arial"/>
                <w:sz w:val="22"/>
                <w:szCs w:val="22"/>
              </w:rPr>
            </w:pPr>
          </w:p>
        </w:tc>
        <w:tc>
          <w:tcPr>
            <w:tcW w:w="2651" w:type="dxa"/>
          </w:tcPr>
          <w:p w:rsidR="00C77BF0" w:rsidRPr="00C77BF0" w:rsidRDefault="00C77BF0" w:rsidP="000B7D75">
            <w:pPr>
              <w:pStyle w:val="PlainText"/>
              <w:rPr>
                <w:rFonts w:ascii="Arial Narrow" w:hAnsi="Arial Narrow" w:cs="Arial"/>
                <w:sz w:val="22"/>
                <w:szCs w:val="22"/>
              </w:rPr>
            </w:pPr>
          </w:p>
        </w:tc>
        <w:tc>
          <w:tcPr>
            <w:tcW w:w="2133" w:type="dxa"/>
          </w:tcPr>
          <w:p w:rsidR="00C77BF0" w:rsidRPr="00C77BF0" w:rsidRDefault="00C77BF0" w:rsidP="000B7D75">
            <w:pPr>
              <w:pStyle w:val="PlainText"/>
              <w:rPr>
                <w:rFonts w:ascii="Arial Narrow" w:hAnsi="Arial Narrow" w:cs="Arial"/>
                <w:sz w:val="22"/>
                <w:szCs w:val="22"/>
              </w:rPr>
            </w:pPr>
          </w:p>
        </w:tc>
      </w:tr>
      <w:tr w:rsidR="00C77BF0" w:rsidRPr="00C77BF0" w:rsidTr="00C77BF0">
        <w:tc>
          <w:tcPr>
            <w:tcW w:w="1701" w:type="dxa"/>
            <w:vMerge w:val="restart"/>
          </w:tcPr>
          <w:p w:rsidR="00C77BF0" w:rsidRPr="00C77BF0" w:rsidRDefault="00C77BF0" w:rsidP="00C77BF0">
            <w:pPr>
              <w:pStyle w:val="PlainText"/>
              <w:numPr>
                <w:ilvl w:val="0"/>
                <w:numId w:val="3"/>
              </w:numPr>
              <w:ind w:left="459"/>
              <w:jc w:val="both"/>
              <w:rPr>
                <w:rFonts w:ascii="Arial Narrow" w:hAnsi="Arial Narrow" w:cs="Arial"/>
                <w:sz w:val="22"/>
                <w:szCs w:val="22"/>
              </w:rPr>
            </w:pPr>
            <w:r w:rsidRPr="00C77BF0">
              <w:rPr>
                <w:rFonts w:ascii="Arial Narrow" w:hAnsi="Arial Narrow" w:cs="Arial"/>
                <w:sz w:val="22"/>
                <w:szCs w:val="22"/>
              </w:rPr>
              <w:t>Tikala</w:t>
            </w:r>
          </w:p>
          <w:p w:rsidR="00C77BF0" w:rsidRPr="00C77BF0" w:rsidRDefault="00C77BF0" w:rsidP="003C67CE">
            <w:pPr>
              <w:pStyle w:val="PlainText"/>
              <w:jc w:val="both"/>
              <w:rPr>
                <w:rFonts w:ascii="Arial Narrow" w:hAnsi="Arial Narrow" w:cs="Arial"/>
                <w:sz w:val="22"/>
                <w:szCs w:val="22"/>
              </w:rPr>
            </w:pPr>
          </w:p>
          <w:p w:rsidR="00C77BF0" w:rsidRPr="00C77BF0" w:rsidRDefault="00C77BF0" w:rsidP="003C67CE">
            <w:pPr>
              <w:pStyle w:val="PlainText"/>
              <w:jc w:val="both"/>
              <w:rPr>
                <w:rFonts w:ascii="Arial Narrow" w:hAnsi="Arial Narrow" w:cs="Arial"/>
                <w:sz w:val="22"/>
                <w:szCs w:val="22"/>
              </w:rPr>
            </w:pPr>
          </w:p>
        </w:tc>
        <w:tc>
          <w:tcPr>
            <w:tcW w:w="2552" w:type="dxa"/>
          </w:tcPr>
          <w:p w:rsidR="00C77BF0" w:rsidRPr="00C77BF0" w:rsidRDefault="00C77BF0" w:rsidP="000B7D75">
            <w:pPr>
              <w:pStyle w:val="PlainText"/>
              <w:numPr>
                <w:ilvl w:val="0"/>
                <w:numId w:val="26"/>
              </w:numPr>
              <w:jc w:val="both"/>
              <w:rPr>
                <w:rFonts w:ascii="Arial Narrow" w:hAnsi="Arial Narrow" w:cs="Arial"/>
                <w:sz w:val="22"/>
                <w:szCs w:val="22"/>
              </w:rPr>
            </w:pPr>
            <w:r w:rsidRPr="00C77BF0">
              <w:rPr>
                <w:rFonts w:ascii="Arial Narrow" w:hAnsi="Arial Narrow" w:cs="Arial"/>
                <w:sz w:val="22"/>
                <w:szCs w:val="22"/>
              </w:rPr>
              <w:t>Tikala Baru</w:t>
            </w:r>
          </w:p>
          <w:p w:rsidR="00C77BF0" w:rsidRPr="00C77BF0" w:rsidRDefault="00C77BF0" w:rsidP="00C77BF0">
            <w:pPr>
              <w:pStyle w:val="PlainText"/>
              <w:ind w:left="720"/>
              <w:jc w:val="both"/>
              <w:rPr>
                <w:rFonts w:ascii="Arial Narrow" w:hAnsi="Arial Narrow" w:cs="Arial"/>
                <w:sz w:val="22"/>
                <w:szCs w:val="22"/>
              </w:rPr>
            </w:pPr>
          </w:p>
        </w:tc>
        <w:tc>
          <w:tcPr>
            <w:tcW w:w="2651" w:type="dxa"/>
          </w:tcPr>
          <w:p w:rsidR="00C77BF0" w:rsidRPr="00C77BF0" w:rsidRDefault="00C77BF0" w:rsidP="000B7D75">
            <w:pPr>
              <w:pStyle w:val="PlainText"/>
              <w:numPr>
                <w:ilvl w:val="0"/>
                <w:numId w:val="26"/>
              </w:numPr>
              <w:rPr>
                <w:rFonts w:ascii="Arial Narrow" w:hAnsi="Arial Narrow" w:cs="Arial"/>
                <w:sz w:val="22"/>
                <w:szCs w:val="22"/>
              </w:rPr>
            </w:pPr>
            <w:r w:rsidRPr="00C77BF0">
              <w:rPr>
                <w:rFonts w:ascii="Arial Narrow" w:hAnsi="Arial Narrow" w:cs="Arial"/>
                <w:sz w:val="22"/>
                <w:szCs w:val="22"/>
              </w:rPr>
              <w:t>Banjer</w:t>
            </w:r>
          </w:p>
        </w:tc>
        <w:tc>
          <w:tcPr>
            <w:tcW w:w="2133" w:type="dxa"/>
          </w:tcPr>
          <w:p w:rsidR="00C77BF0" w:rsidRPr="00C77BF0" w:rsidRDefault="00C77BF0" w:rsidP="000B7D75">
            <w:pPr>
              <w:pStyle w:val="PlainText"/>
              <w:numPr>
                <w:ilvl w:val="0"/>
                <w:numId w:val="26"/>
              </w:numPr>
              <w:rPr>
                <w:rFonts w:ascii="Arial Narrow" w:hAnsi="Arial Narrow" w:cs="Arial"/>
                <w:sz w:val="22"/>
                <w:szCs w:val="22"/>
              </w:rPr>
            </w:pPr>
            <w:r w:rsidRPr="00C77BF0">
              <w:rPr>
                <w:rFonts w:ascii="Arial Narrow" w:hAnsi="Arial Narrow" w:cs="Arial"/>
                <w:sz w:val="22"/>
                <w:szCs w:val="22"/>
              </w:rPr>
              <w:t>Paal 4</w:t>
            </w:r>
          </w:p>
        </w:tc>
      </w:tr>
      <w:tr w:rsidR="00C77BF0" w:rsidRPr="00C77BF0" w:rsidTr="00C77BF0">
        <w:tc>
          <w:tcPr>
            <w:tcW w:w="1701" w:type="dxa"/>
            <w:vMerge/>
          </w:tcPr>
          <w:p w:rsidR="00C77BF0" w:rsidRPr="00C77BF0" w:rsidRDefault="00C77BF0" w:rsidP="003C67CE">
            <w:pPr>
              <w:pStyle w:val="PlainText"/>
              <w:jc w:val="both"/>
              <w:rPr>
                <w:rFonts w:ascii="Arial Narrow" w:hAnsi="Arial Narrow" w:cs="Arial"/>
                <w:sz w:val="22"/>
                <w:szCs w:val="22"/>
              </w:rPr>
            </w:pPr>
          </w:p>
        </w:tc>
        <w:tc>
          <w:tcPr>
            <w:tcW w:w="2552" w:type="dxa"/>
          </w:tcPr>
          <w:p w:rsidR="00C77BF0" w:rsidRPr="00C77BF0" w:rsidRDefault="00C77BF0" w:rsidP="000B7D75">
            <w:pPr>
              <w:pStyle w:val="PlainText"/>
              <w:numPr>
                <w:ilvl w:val="0"/>
                <w:numId w:val="26"/>
              </w:numPr>
              <w:jc w:val="both"/>
              <w:rPr>
                <w:rFonts w:ascii="Arial Narrow" w:hAnsi="Arial Narrow" w:cs="Arial"/>
                <w:sz w:val="22"/>
                <w:szCs w:val="22"/>
              </w:rPr>
            </w:pPr>
            <w:r w:rsidRPr="00C77BF0">
              <w:rPr>
                <w:rFonts w:ascii="Arial Narrow" w:hAnsi="Arial Narrow" w:cs="Arial"/>
                <w:sz w:val="22"/>
                <w:szCs w:val="22"/>
              </w:rPr>
              <w:t>Tikala Ares</w:t>
            </w:r>
          </w:p>
          <w:p w:rsidR="00C77BF0" w:rsidRPr="00C77BF0" w:rsidRDefault="00C77BF0" w:rsidP="00C77BF0">
            <w:pPr>
              <w:pStyle w:val="PlainText"/>
              <w:ind w:left="720"/>
              <w:jc w:val="both"/>
              <w:rPr>
                <w:rFonts w:ascii="Arial Narrow" w:hAnsi="Arial Narrow" w:cs="Arial"/>
                <w:sz w:val="22"/>
                <w:szCs w:val="22"/>
              </w:rPr>
            </w:pPr>
          </w:p>
        </w:tc>
        <w:tc>
          <w:tcPr>
            <w:tcW w:w="2651" w:type="dxa"/>
          </w:tcPr>
          <w:p w:rsidR="00C77BF0" w:rsidRPr="00C77BF0" w:rsidRDefault="00C77BF0" w:rsidP="000B7D75">
            <w:pPr>
              <w:pStyle w:val="PlainText"/>
              <w:numPr>
                <w:ilvl w:val="0"/>
                <w:numId w:val="26"/>
              </w:numPr>
              <w:rPr>
                <w:rFonts w:ascii="Arial Narrow" w:hAnsi="Arial Narrow" w:cs="Arial"/>
                <w:sz w:val="22"/>
                <w:szCs w:val="22"/>
              </w:rPr>
            </w:pPr>
            <w:r w:rsidRPr="00C77BF0">
              <w:rPr>
                <w:rFonts w:ascii="Arial Narrow" w:hAnsi="Arial Narrow" w:cs="Arial"/>
                <w:sz w:val="22"/>
                <w:szCs w:val="22"/>
              </w:rPr>
              <w:t>Taas</w:t>
            </w:r>
          </w:p>
        </w:tc>
        <w:tc>
          <w:tcPr>
            <w:tcW w:w="2133" w:type="dxa"/>
          </w:tcPr>
          <w:p w:rsidR="00C77BF0" w:rsidRPr="00C77BF0" w:rsidRDefault="00C77BF0" w:rsidP="000B7D75">
            <w:pPr>
              <w:pStyle w:val="PlainText"/>
              <w:rPr>
                <w:rFonts w:ascii="Arial Narrow" w:hAnsi="Arial Narrow" w:cs="Arial"/>
                <w:sz w:val="22"/>
                <w:szCs w:val="22"/>
              </w:rPr>
            </w:pPr>
          </w:p>
        </w:tc>
      </w:tr>
      <w:tr w:rsidR="000B7D75" w:rsidRPr="00C77BF0" w:rsidTr="00C77BF0">
        <w:tc>
          <w:tcPr>
            <w:tcW w:w="1701" w:type="dxa"/>
          </w:tcPr>
          <w:p w:rsidR="000B7D75" w:rsidRPr="00C77BF0" w:rsidRDefault="000B7D75" w:rsidP="00C77BF0">
            <w:pPr>
              <w:pStyle w:val="PlainText"/>
              <w:numPr>
                <w:ilvl w:val="0"/>
                <w:numId w:val="3"/>
              </w:numPr>
              <w:ind w:left="459"/>
              <w:jc w:val="both"/>
              <w:rPr>
                <w:rFonts w:ascii="Arial Narrow" w:hAnsi="Arial Narrow" w:cs="Arial"/>
                <w:sz w:val="22"/>
                <w:szCs w:val="22"/>
              </w:rPr>
            </w:pPr>
            <w:r w:rsidRPr="00C77BF0">
              <w:rPr>
                <w:rFonts w:ascii="Arial Narrow" w:hAnsi="Arial Narrow" w:cs="Arial"/>
                <w:sz w:val="22"/>
                <w:szCs w:val="22"/>
              </w:rPr>
              <w:t>Sario</w:t>
            </w:r>
          </w:p>
          <w:p w:rsidR="00C77BF0" w:rsidRPr="00C77BF0" w:rsidRDefault="00C77BF0" w:rsidP="00C77BF0">
            <w:pPr>
              <w:pStyle w:val="PlainText"/>
              <w:ind w:left="720"/>
              <w:jc w:val="both"/>
              <w:rPr>
                <w:rFonts w:ascii="Arial Narrow" w:hAnsi="Arial Narrow" w:cs="Arial"/>
                <w:sz w:val="22"/>
                <w:szCs w:val="22"/>
              </w:rPr>
            </w:pPr>
          </w:p>
        </w:tc>
        <w:tc>
          <w:tcPr>
            <w:tcW w:w="2552" w:type="dxa"/>
          </w:tcPr>
          <w:p w:rsidR="000B7D75" w:rsidRPr="00C77BF0" w:rsidRDefault="000B7D75" w:rsidP="000B7D75">
            <w:pPr>
              <w:pStyle w:val="PlainText"/>
              <w:numPr>
                <w:ilvl w:val="0"/>
                <w:numId w:val="27"/>
              </w:numPr>
              <w:jc w:val="both"/>
              <w:rPr>
                <w:rFonts w:ascii="Arial Narrow" w:hAnsi="Arial Narrow" w:cs="Arial"/>
                <w:sz w:val="22"/>
                <w:szCs w:val="22"/>
              </w:rPr>
            </w:pPr>
            <w:r w:rsidRPr="00C77BF0">
              <w:rPr>
                <w:rFonts w:ascii="Arial Narrow" w:hAnsi="Arial Narrow" w:cs="Arial"/>
                <w:sz w:val="22"/>
                <w:szCs w:val="22"/>
              </w:rPr>
              <w:t>Sario Tumpaan</w:t>
            </w:r>
          </w:p>
        </w:tc>
        <w:tc>
          <w:tcPr>
            <w:tcW w:w="2651" w:type="dxa"/>
          </w:tcPr>
          <w:p w:rsidR="000B7D75" w:rsidRPr="00C77BF0" w:rsidRDefault="000B7D75" w:rsidP="000B7D75">
            <w:pPr>
              <w:pStyle w:val="PlainText"/>
              <w:numPr>
                <w:ilvl w:val="0"/>
                <w:numId w:val="27"/>
              </w:numPr>
              <w:rPr>
                <w:rFonts w:ascii="Arial Narrow" w:hAnsi="Arial Narrow" w:cs="Arial"/>
                <w:sz w:val="22"/>
                <w:szCs w:val="22"/>
              </w:rPr>
            </w:pPr>
            <w:r w:rsidRPr="00C77BF0">
              <w:rPr>
                <w:rFonts w:ascii="Arial Narrow" w:hAnsi="Arial Narrow" w:cs="Arial"/>
                <w:sz w:val="22"/>
                <w:szCs w:val="22"/>
              </w:rPr>
              <w:t>Titiwungan Utara</w:t>
            </w:r>
          </w:p>
        </w:tc>
        <w:tc>
          <w:tcPr>
            <w:tcW w:w="2133" w:type="dxa"/>
          </w:tcPr>
          <w:p w:rsidR="000B7D75" w:rsidRPr="00C77BF0" w:rsidRDefault="000B7D75" w:rsidP="000B7D75">
            <w:pPr>
              <w:pStyle w:val="PlainText"/>
              <w:numPr>
                <w:ilvl w:val="0"/>
                <w:numId w:val="27"/>
              </w:numPr>
              <w:rPr>
                <w:rFonts w:ascii="Arial Narrow" w:hAnsi="Arial Narrow" w:cs="Arial"/>
                <w:sz w:val="22"/>
                <w:szCs w:val="22"/>
              </w:rPr>
            </w:pPr>
            <w:r w:rsidRPr="00C77BF0">
              <w:rPr>
                <w:rFonts w:ascii="Arial Narrow" w:hAnsi="Arial Narrow" w:cs="Arial"/>
                <w:sz w:val="22"/>
                <w:szCs w:val="22"/>
              </w:rPr>
              <w:t>Sario Utara</w:t>
            </w:r>
          </w:p>
        </w:tc>
      </w:tr>
      <w:tr w:rsidR="000B7D75" w:rsidRPr="00C77BF0" w:rsidTr="00C77BF0">
        <w:tc>
          <w:tcPr>
            <w:tcW w:w="1701" w:type="dxa"/>
          </w:tcPr>
          <w:p w:rsidR="000B7D75" w:rsidRPr="00C77BF0" w:rsidRDefault="000B7D75" w:rsidP="00C77BF0">
            <w:pPr>
              <w:pStyle w:val="PlainText"/>
              <w:numPr>
                <w:ilvl w:val="0"/>
                <w:numId w:val="3"/>
              </w:numPr>
              <w:ind w:left="459"/>
              <w:jc w:val="both"/>
              <w:rPr>
                <w:rFonts w:ascii="Arial Narrow" w:hAnsi="Arial Narrow" w:cs="Arial"/>
                <w:sz w:val="22"/>
                <w:szCs w:val="22"/>
              </w:rPr>
            </w:pPr>
            <w:r w:rsidRPr="00C77BF0">
              <w:rPr>
                <w:rFonts w:ascii="Arial Narrow" w:hAnsi="Arial Narrow" w:cs="Arial"/>
                <w:sz w:val="22"/>
                <w:szCs w:val="22"/>
              </w:rPr>
              <w:t>Bunaken</w:t>
            </w:r>
          </w:p>
          <w:p w:rsidR="00C77BF0" w:rsidRPr="00C77BF0" w:rsidRDefault="00C77BF0" w:rsidP="00C77BF0">
            <w:pPr>
              <w:pStyle w:val="PlainText"/>
              <w:ind w:left="720"/>
              <w:jc w:val="both"/>
              <w:rPr>
                <w:rFonts w:ascii="Arial Narrow" w:hAnsi="Arial Narrow" w:cs="Arial"/>
                <w:sz w:val="22"/>
                <w:szCs w:val="22"/>
              </w:rPr>
            </w:pPr>
          </w:p>
        </w:tc>
        <w:tc>
          <w:tcPr>
            <w:tcW w:w="2552" w:type="dxa"/>
          </w:tcPr>
          <w:p w:rsidR="000B7D75" w:rsidRPr="00C77BF0" w:rsidRDefault="000B7D75" w:rsidP="000B7D75">
            <w:pPr>
              <w:pStyle w:val="PlainText"/>
              <w:numPr>
                <w:ilvl w:val="0"/>
                <w:numId w:val="28"/>
              </w:numPr>
              <w:jc w:val="both"/>
              <w:rPr>
                <w:rFonts w:ascii="Arial Narrow" w:hAnsi="Arial Narrow" w:cs="Arial"/>
                <w:sz w:val="22"/>
                <w:szCs w:val="22"/>
              </w:rPr>
            </w:pPr>
            <w:r w:rsidRPr="00C77BF0">
              <w:rPr>
                <w:rFonts w:ascii="Arial Narrow" w:hAnsi="Arial Narrow" w:cs="Arial"/>
                <w:sz w:val="22"/>
                <w:szCs w:val="22"/>
              </w:rPr>
              <w:t>Bailang</w:t>
            </w:r>
          </w:p>
        </w:tc>
        <w:tc>
          <w:tcPr>
            <w:tcW w:w="2651" w:type="dxa"/>
          </w:tcPr>
          <w:p w:rsidR="000B7D75" w:rsidRPr="00C77BF0" w:rsidRDefault="000B7D75" w:rsidP="000B7D75">
            <w:pPr>
              <w:pStyle w:val="PlainText"/>
              <w:rPr>
                <w:rFonts w:ascii="Arial Narrow" w:hAnsi="Arial Narrow" w:cs="Arial"/>
                <w:sz w:val="22"/>
                <w:szCs w:val="22"/>
              </w:rPr>
            </w:pPr>
          </w:p>
        </w:tc>
        <w:tc>
          <w:tcPr>
            <w:tcW w:w="2133" w:type="dxa"/>
          </w:tcPr>
          <w:p w:rsidR="000B7D75" w:rsidRPr="00C77BF0" w:rsidRDefault="000B7D75" w:rsidP="000B7D75">
            <w:pPr>
              <w:pStyle w:val="PlainText"/>
              <w:rPr>
                <w:rFonts w:ascii="Arial Narrow" w:hAnsi="Arial Narrow" w:cs="Arial"/>
                <w:sz w:val="22"/>
                <w:szCs w:val="22"/>
              </w:rPr>
            </w:pPr>
          </w:p>
        </w:tc>
      </w:tr>
      <w:tr w:rsidR="000B7D75" w:rsidRPr="00C77BF0" w:rsidTr="00C77BF0">
        <w:tc>
          <w:tcPr>
            <w:tcW w:w="1701" w:type="dxa"/>
          </w:tcPr>
          <w:p w:rsidR="000B7D75" w:rsidRPr="00C77BF0" w:rsidRDefault="000B7D75" w:rsidP="00C77BF0">
            <w:pPr>
              <w:pStyle w:val="PlainText"/>
              <w:numPr>
                <w:ilvl w:val="0"/>
                <w:numId w:val="3"/>
              </w:numPr>
              <w:ind w:left="459"/>
              <w:jc w:val="both"/>
              <w:rPr>
                <w:rFonts w:ascii="Arial Narrow" w:hAnsi="Arial Narrow" w:cs="Arial"/>
                <w:sz w:val="22"/>
                <w:szCs w:val="22"/>
              </w:rPr>
            </w:pPr>
            <w:r w:rsidRPr="00C77BF0">
              <w:rPr>
                <w:rFonts w:ascii="Arial Narrow" w:hAnsi="Arial Narrow" w:cs="Arial"/>
                <w:sz w:val="22"/>
                <w:szCs w:val="22"/>
              </w:rPr>
              <w:t>Wenang</w:t>
            </w:r>
          </w:p>
          <w:p w:rsidR="00C77BF0" w:rsidRPr="00C77BF0" w:rsidRDefault="00C77BF0" w:rsidP="00C77BF0">
            <w:pPr>
              <w:pStyle w:val="PlainText"/>
              <w:ind w:left="720"/>
              <w:jc w:val="both"/>
              <w:rPr>
                <w:rFonts w:ascii="Arial Narrow" w:hAnsi="Arial Narrow" w:cs="Arial"/>
                <w:sz w:val="22"/>
                <w:szCs w:val="22"/>
              </w:rPr>
            </w:pPr>
          </w:p>
        </w:tc>
        <w:tc>
          <w:tcPr>
            <w:tcW w:w="2552" w:type="dxa"/>
          </w:tcPr>
          <w:p w:rsidR="000B7D75" w:rsidRPr="00C77BF0" w:rsidRDefault="000B7D75" w:rsidP="000B7D75">
            <w:pPr>
              <w:pStyle w:val="PlainText"/>
              <w:numPr>
                <w:ilvl w:val="0"/>
                <w:numId w:val="29"/>
              </w:numPr>
              <w:jc w:val="both"/>
              <w:rPr>
                <w:rFonts w:ascii="Arial Narrow" w:hAnsi="Arial Narrow" w:cs="Arial"/>
                <w:sz w:val="22"/>
                <w:szCs w:val="22"/>
              </w:rPr>
            </w:pPr>
            <w:r w:rsidRPr="00C77BF0">
              <w:rPr>
                <w:rFonts w:ascii="Arial Narrow" w:hAnsi="Arial Narrow" w:cs="Arial"/>
                <w:sz w:val="22"/>
                <w:szCs w:val="22"/>
              </w:rPr>
              <w:t>Komo Luar</w:t>
            </w:r>
          </w:p>
        </w:tc>
        <w:tc>
          <w:tcPr>
            <w:tcW w:w="2651" w:type="dxa"/>
          </w:tcPr>
          <w:p w:rsidR="000B7D75" w:rsidRPr="00C77BF0" w:rsidRDefault="000B7D75" w:rsidP="000B7D75">
            <w:pPr>
              <w:pStyle w:val="PlainText"/>
              <w:rPr>
                <w:rFonts w:ascii="Arial Narrow" w:hAnsi="Arial Narrow" w:cs="Arial"/>
                <w:sz w:val="22"/>
                <w:szCs w:val="22"/>
              </w:rPr>
            </w:pPr>
          </w:p>
        </w:tc>
        <w:tc>
          <w:tcPr>
            <w:tcW w:w="2133" w:type="dxa"/>
          </w:tcPr>
          <w:p w:rsidR="000B7D75" w:rsidRPr="00C77BF0" w:rsidRDefault="000B7D75" w:rsidP="000B7D75">
            <w:pPr>
              <w:pStyle w:val="PlainText"/>
              <w:rPr>
                <w:rFonts w:ascii="Arial Narrow" w:hAnsi="Arial Narrow" w:cs="Arial"/>
                <w:sz w:val="22"/>
                <w:szCs w:val="22"/>
              </w:rPr>
            </w:pPr>
          </w:p>
        </w:tc>
      </w:tr>
      <w:tr w:rsidR="000B7D75" w:rsidRPr="00C77BF0" w:rsidTr="00C77BF0">
        <w:tc>
          <w:tcPr>
            <w:tcW w:w="1701" w:type="dxa"/>
          </w:tcPr>
          <w:p w:rsidR="000B7D75" w:rsidRPr="00C77BF0" w:rsidRDefault="000B7D75" w:rsidP="00C77BF0">
            <w:pPr>
              <w:pStyle w:val="PlainText"/>
              <w:numPr>
                <w:ilvl w:val="0"/>
                <w:numId w:val="3"/>
              </w:numPr>
              <w:ind w:left="459"/>
              <w:jc w:val="both"/>
              <w:rPr>
                <w:rFonts w:ascii="Arial Narrow" w:hAnsi="Arial Narrow" w:cs="Arial"/>
                <w:sz w:val="22"/>
                <w:szCs w:val="22"/>
              </w:rPr>
            </w:pPr>
            <w:r w:rsidRPr="00C77BF0">
              <w:rPr>
                <w:rFonts w:ascii="Arial Narrow" w:hAnsi="Arial Narrow" w:cs="Arial"/>
                <w:sz w:val="22"/>
                <w:szCs w:val="22"/>
              </w:rPr>
              <w:t>Tuminting</w:t>
            </w:r>
          </w:p>
          <w:p w:rsidR="00C77BF0" w:rsidRPr="00C77BF0" w:rsidRDefault="00C77BF0" w:rsidP="00C77BF0">
            <w:pPr>
              <w:pStyle w:val="PlainText"/>
              <w:ind w:left="720"/>
              <w:jc w:val="both"/>
              <w:rPr>
                <w:rFonts w:ascii="Arial Narrow" w:hAnsi="Arial Narrow" w:cs="Arial"/>
                <w:sz w:val="22"/>
                <w:szCs w:val="22"/>
              </w:rPr>
            </w:pPr>
          </w:p>
        </w:tc>
        <w:tc>
          <w:tcPr>
            <w:tcW w:w="2552" w:type="dxa"/>
          </w:tcPr>
          <w:p w:rsidR="000B7D75" w:rsidRPr="00C77BF0" w:rsidRDefault="000B7D75" w:rsidP="000B7D75">
            <w:pPr>
              <w:pStyle w:val="PlainText"/>
              <w:numPr>
                <w:ilvl w:val="0"/>
                <w:numId w:val="30"/>
              </w:numPr>
              <w:jc w:val="both"/>
              <w:rPr>
                <w:rFonts w:ascii="Arial Narrow" w:hAnsi="Arial Narrow" w:cs="Arial"/>
                <w:sz w:val="22"/>
                <w:szCs w:val="22"/>
              </w:rPr>
            </w:pPr>
            <w:r w:rsidRPr="00C77BF0">
              <w:rPr>
                <w:rFonts w:ascii="Arial Narrow" w:hAnsi="Arial Narrow" w:cs="Arial"/>
                <w:sz w:val="22"/>
                <w:szCs w:val="22"/>
              </w:rPr>
              <w:t>Mahawu</w:t>
            </w:r>
          </w:p>
        </w:tc>
        <w:tc>
          <w:tcPr>
            <w:tcW w:w="2651" w:type="dxa"/>
          </w:tcPr>
          <w:p w:rsidR="000B7D75" w:rsidRPr="00C77BF0" w:rsidRDefault="000B7D75" w:rsidP="000B7D75">
            <w:pPr>
              <w:pStyle w:val="PlainText"/>
              <w:numPr>
                <w:ilvl w:val="0"/>
                <w:numId w:val="30"/>
              </w:numPr>
              <w:rPr>
                <w:rFonts w:ascii="Arial Narrow" w:hAnsi="Arial Narrow" w:cs="Arial"/>
                <w:sz w:val="22"/>
                <w:szCs w:val="22"/>
              </w:rPr>
            </w:pPr>
            <w:r w:rsidRPr="00C77BF0">
              <w:rPr>
                <w:rFonts w:ascii="Arial Narrow" w:hAnsi="Arial Narrow" w:cs="Arial"/>
                <w:sz w:val="22"/>
                <w:szCs w:val="22"/>
              </w:rPr>
              <w:t>Tumumpa Dua</w:t>
            </w:r>
          </w:p>
        </w:tc>
        <w:tc>
          <w:tcPr>
            <w:tcW w:w="2133" w:type="dxa"/>
          </w:tcPr>
          <w:p w:rsidR="000B7D75" w:rsidRPr="00C77BF0" w:rsidRDefault="000B7D75" w:rsidP="000B7D75">
            <w:pPr>
              <w:pStyle w:val="PlainText"/>
              <w:rPr>
                <w:rFonts w:ascii="Arial Narrow" w:hAnsi="Arial Narrow" w:cs="Arial"/>
                <w:sz w:val="22"/>
                <w:szCs w:val="22"/>
              </w:rPr>
            </w:pPr>
          </w:p>
        </w:tc>
      </w:tr>
      <w:tr w:rsidR="000B7D75" w:rsidRPr="00C77BF0" w:rsidTr="00C77BF0">
        <w:tc>
          <w:tcPr>
            <w:tcW w:w="1701" w:type="dxa"/>
          </w:tcPr>
          <w:p w:rsidR="000B7D75" w:rsidRPr="00C77BF0" w:rsidRDefault="000B7D75" w:rsidP="00C77BF0">
            <w:pPr>
              <w:pStyle w:val="PlainText"/>
              <w:numPr>
                <w:ilvl w:val="0"/>
                <w:numId w:val="3"/>
              </w:numPr>
              <w:ind w:left="459"/>
              <w:jc w:val="both"/>
              <w:rPr>
                <w:rFonts w:ascii="Arial Narrow" w:hAnsi="Arial Narrow" w:cs="Arial"/>
                <w:sz w:val="22"/>
                <w:szCs w:val="22"/>
              </w:rPr>
            </w:pPr>
            <w:r w:rsidRPr="00C77BF0">
              <w:rPr>
                <w:rFonts w:ascii="Arial Narrow" w:hAnsi="Arial Narrow" w:cs="Arial"/>
                <w:sz w:val="22"/>
                <w:szCs w:val="22"/>
              </w:rPr>
              <w:t>Wanea</w:t>
            </w:r>
          </w:p>
          <w:p w:rsidR="00C77BF0" w:rsidRPr="00C77BF0" w:rsidRDefault="00C77BF0" w:rsidP="00C77BF0">
            <w:pPr>
              <w:pStyle w:val="PlainText"/>
              <w:ind w:left="720"/>
              <w:jc w:val="both"/>
              <w:rPr>
                <w:rFonts w:ascii="Arial Narrow" w:hAnsi="Arial Narrow" w:cs="Arial"/>
                <w:sz w:val="22"/>
                <w:szCs w:val="22"/>
              </w:rPr>
            </w:pPr>
          </w:p>
        </w:tc>
        <w:tc>
          <w:tcPr>
            <w:tcW w:w="2552" w:type="dxa"/>
          </w:tcPr>
          <w:p w:rsidR="000B7D75" w:rsidRPr="00C77BF0" w:rsidRDefault="000B7D75" w:rsidP="000B7D75">
            <w:pPr>
              <w:pStyle w:val="PlainText"/>
              <w:numPr>
                <w:ilvl w:val="0"/>
                <w:numId w:val="31"/>
              </w:numPr>
              <w:jc w:val="both"/>
              <w:rPr>
                <w:rFonts w:ascii="Arial Narrow" w:hAnsi="Arial Narrow" w:cs="Arial"/>
                <w:sz w:val="22"/>
                <w:szCs w:val="22"/>
              </w:rPr>
            </w:pPr>
            <w:r w:rsidRPr="00C77BF0">
              <w:rPr>
                <w:rFonts w:ascii="Arial Narrow" w:hAnsi="Arial Narrow" w:cs="Arial"/>
                <w:sz w:val="22"/>
                <w:szCs w:val="22"/>
              </w:rPr>
              <w:t>Tanjung Batu</w:t>
            </w:r>
          </w:p>
        </w:tc>
        <w:tc>
          <w:tcPr>
            <w:tcW w:w="2651" w:type="dxa"/>
          </w:tcPr>
          <w:p w:rsidR="000B7D75" w:rsidRPr="00C77BF0" w:rsidRDefault="000B7D75" w:rsidP="000B7D75">
            <w:pPr>
              <w:pStyle w:val="PlainText"/>
              <w:rPr>
                <w:rFonts w:ascii="Arial Narrow" w:hAnsi="Arial Narrow" w:cs="Arial"/>
                <w:sz w:val="22"/>
                <w:szCs w:val="22"/>
              </w:rPr>
            </w:pPr>
          </w:p>
        </w:tc>
        <w:tc>
          <w:tcPr>
            <w:tcW w:w="2133" w:type="dxa"/>
          </w:tcPr>
          <w:p w:rsidR="000B7D75" w:rsidRPr="00C77BF0" w:rsidRDefault="000B7D75" w:rsidP="000B7D75">
            <w:pPr>
              <w:pStyle w:val="PlainText"/>
              <w:rPr>
                <w:rFonts w:ascii="Arial Narrow" w:hAnsi="Arial Narrow" w:cs="Arial"/>
                <w:sz w:val="22"/>
                <w:szCs w:val="22"/>
              </w:rPr>
            </w:pPr>
          </w:p>
        </w:tc>
      </w:tr>
      <w:tr w:rsidR="000B7D75" w:rsidRPr="00C77BF0" w:rsidTr="00C77BF0">
        <w:tc>
          <w:tcPr>
            <w:tcW w:w="1701" w:type="dxa"/>
          </w:tcPr>
          <w:p w:rsidR="000B7D75" w:rsidRPr="00C77BF0" w:rsidRDefault="000B7D75" w:rsidP="003C67CE">
            <w:pPr>
              <w:pStyle w:val="PlainText"/>
              <w:jc w:val="both"/>
              <w:rPr>
                <w:rFonts w:ascii="Arial Narrow" w:hAnsi="Arial Narrow" w:cs="Arial"/>
                <w:sz w:val="22"/>
                <w:szCs w:val="22"/>
              </w:rPr>
            </w:pPr>
          </w:p>
        </w:tc>
        <w:tc>
          <w:tcPr>
            <w:tcW w:w="2552" w:type="dxa"/>
          </w:tcPr>
          <w:p w:rsidR="000B7D75" w:rsidRPr="00C77BF0" w:rsidRDefault="000B7D75" w:rsidP="000B7D75">
            <w:pPr>
              <w:pStyle w:val="PlainText"/>
              <w:jc w:val="both"/>
              <w:rPr>
                <w:rFonts w:ascii="Arial Narrow" w:hAnsi="Arial Narrow" w:cs="Arial"/>
                <w:sz w:val="22"/>
                <w:szCs w:val="22"/>
              </w:rPr>
            </w:pPr>
          </w:p>
        </w:tc>
        <w:tc>
          <w:tcPr>
            <w:tcW w:w="2651" w:type="dxa"/>
          </w:tcPr>
          <w:p w:rsidR="000B7D75" w:rsidRPr="00C77BF0" w:rsidRDefault="000B7D75" w:rsidP="000B7D75">
            <w:pPr>
              <w:pStyle w:val="PlainText"/>
              <w:rPr>
                <w:rFonts w:ascii="Arial Narrow" w:hAnsi="Arial Narrow" w:cs="Arial"/>
                <w:sz w:val="22"/>
                <w:szCs w:val="22"/>
              </w:rPr>
            </w:pPr>
          </w:p>
        </w:tc>
        <w:tc>
          <w:tcPr>
            <w:tcW w:w="2133" w:type="dxa"/>
          </w:tcPr>
          <w:p w:rsidR="000B7D75" w:rsidRPr="00C77BF0" w:rsidRDefault="000B7D75" w:rsidP="000B7D75">
            <w:pPr>
              <w:pStyle w:val="PlainText"/>
              <w:rPr>
                <w:rFonts w:ascii="Arial Narrow" w:hAnsi="Arial Narrow" w:cs="Arial"/>
                <w:sz w:val="22"/>
                <w:szCs w:val="22"/>
              </w:rPr>
            </w:pPr>
          </w:p>
        </w:tc>
      </w:tr>
    </w:tbl>
    <w:p w:rsidR="000B7D75" w:rsidRDefault="000B7D75" w:rsidP="00C77BF0">
      <w:pPr>
        <w:pStyle w:val="PlainText"/>
        <w:jc w:val="both"/>
        <w:rPr>
          <w:rFonts w:ascii="Arial" w:hAnsi="Arial" w:cs="Arial"/>
          <w:sz w:val="24"/>
          <w:szCs w:val="24"/>
        </w:rPr>
      </w:pPr>
    </w:p>
    <w:p w:rsidR="000B7D75" w:rsidRPr="003C67CE" w:rsidRDefault="000B7D75" w:rsidP="00C77BF0">
      <w:pPr>
        <w:pStyle w:val="PlainText"/>
        <w:jc w:val="both"/>
        <w:rPr>
          <w:rFonts w:ascii="Arial" w:hAnsi="Arial" w:cs="Arial"/>
          <w:sz w:val="24"/>
          <w:szCs w:val="24"/>
        </w:rPr>
      </w:pPr>
    </w:p>
    <w:p w:rsidR="003C67CE" w:rsidRPr="003C67CE" w:rsidRDefault="00C83276" w:rsidP="003C67CE">
      <w:pPr>
        <w:pStyle w:val="PlainText"/>
        <w:ind w:firstLine="426"/>
        <w:jc w:val="both"/>
        <w:rPr>
          <w:rFonts w:ascii="Arial" w:hAnsi="Arial" w:cs="Arial"/>
          <w:sz w:val="24"/>
          <w:szCs w:val="24"/>
        </w:rPr>
      </w:pPr>
      <w:r>
        <w:rPr>
          <w:rFonts w:ascii="Arial" w:hAnsi="Arial" w:cs="Arial"/>
          <w:sz w:val="24"/>
          <w:szCs w:val="24"/>
        </w:rPr>
        <w:t>Tabel 5</w:t>
      </w:r>
      <w:r w:rsidR="00F84D43">
        <w:rPr>
          <w:rFonts w:ascii="Arial" w:hAnsi="Arial" w:cs="Arial"/>
          <w:sz w:val="24"/>
          <w:szCs w:val="24"/>
        </w:rPr>
        <w:t>. Kecamatan dan Kelurahan yang diasumsikan terdampak banjir</w:t>
      </w:r>
    </w:p>
    <w:p w:rsidR="00F00652" w:rsidRDefault="00F00652" w:rsidP="00F00652">
      <w:pPr>
        <w:autoSpaceDE w:val="0"/>
        <w:autoSpaceDN w:val="0"/>
        <w:adjustRightInd w:val="0"/>
        <w:spacing w:line="360" w:lineRule="auto"/>
        <w:jc w:val="both"/>
        <w:rPr>
          <w:rFonts w:ascii="Arial" w:hAnsi="Arial" w:cs="Arial"/>
          <w:sz w:val="24"/>
          <w:szCs w:val="24"/>
          <w:lang w:eastAsia="id-ID"/>
        </w:rPr>
      </w:pPr>
    </w:p>
    <w:p w:rsidR="003C67CE" w:rsidRDefault="003C67CE" w:rsidP="00F00652">
      <w:pPr>
        <w:autoSpaceDE w:val="0"/>
        <w:autoSpaceDN w:val="0"/>
        <w:adjustRightInd w:val="0"/>
        <w:spacing w:line="360" w:lineRule="auto"/>
        <w:ind w:firstLine="426"/>
        <w:jc w:val="both"/>
        <w:rPr>
          <w:rFonts w:ascii="Arial" w:hAnsi="Arial" w:cs="Arial"/>
          <w:sz w:val="24"/>
          <w:szCs w:val="24"/>
          <w:lang w:eastAsia="id-ID"/>
        </w:rPr>
      </w:pPr>
      <w:r w:rsidRPr="003C67CE">
        <w:rPr>
          <w:rFonts w:ascii="Arial" w:hAnsi="Arial" w:cs="Arial"/>
          <w:sz w:val="24"/>
          <w:szCs w:val="24"/>
          <w:lang w:eastAsia="id-ID"/>
        </w:rPr>
        <w:t>Skenario yang ditetapkan menjadi awal gambaran untuk membuat simulasi kejadian.Pada dasarnya simulasi dapat ditentukan mulai dari tingkat minimal, medium, sampai dengan tingkat maksimal.Pemerintah Kota Manado membuat rencana kontijensi ini dengan kerangka kebijakan maksimal. Berdasarkan skenario yang ditetapkan, kerusakan dan kerugian yang diperkirakan terjadi akan berdampak pada:</w:t>
      </w:r>
    </w:p>
    <w:p w:rsidR="00F00652" w:rsidRDefault="00F00652" w:rsidP="00F00652">
      <w:pPr>
        <w:autoSpaceDE w:val="0"/>
        <w:autoSpaceDN w:val="0"/>
        <w:adjustRightInd w:val="0"/>
        <w:spacing w:line="360" w:lineRule="auto"/>
        <w:ind w:firstLine="426"/>
        <w:jc w:val="both"/>
        <w:rPr>
          <w:rFonts w:ascii="Arial" w:hAnsi="Arial" w:cs="Arial"/>
          <w:sz w:val="24"/>
          <w:szCs w:val="24"/>
          <w:lang w:eastAsia="id-ID"/>
        </w:rPr>
      </w:pPr>
    </w:p>
    <w:p w:rsidR="00F00652" w:rsidRDefault="00F00652" w:rsidP="00F00652">
      <w:pPr>
        <w:autoSpaceDE w:val="0"/>
        <w:autoSpaceDN w:val="0"/>
        <w:adjustRightInd w:val="0"/>
        <w:spacing w:line="360" w:lineRule="auto"/>
        <w:ind w:firstLine="426"/>
        <w:jc w:val="both"/>
        <w:rPr>
          <w:rFonts w:ascii="Arial" w:hAnsi="Arial" w:cs="Arial"/>
          <w:sz w:val="24"/>
          <w:szCs w:val="24"/>
          <w:lang w:eastAsia="id-ID"/>
        </w:rPr>
      </w:pPr>
    </w:p>
    <w:p w:rsidR="00F00652" w:rsidRPr="00F00652" w:rsidRDefault="00F00652" w:rsidP="00F00652">
      <w:pPr>
        <w:autoSpaceDE w:val="0"/>
        <w:autoSpaceDN w:val="0"/>
        <w:adjustRightInd w:val="0"/>
        <w:spacing w:line="360" w:lineRule="auto"/>
        <w:ind w:firstLine="426"/>
        <w:jc w:val="both"/>
        <w:rPr>
          <w:rFonts w:ascii="Arial" w:hAnsi="Arial" w:cs="Arial"/>
          <w:sz w:val="24"/>
          <w:szCs w:val="24"/>
          <w:lang w:eastAsia="id-ID"/>
        </w:rPr>
      </w:pPr>
    </w:p>
    <w:p w:rsidR="003C67CE" w:rsidRPr="003C67CE" w:rsidRDefault="0035735C" w:rsidP="003C67CE">
      <w:pPr>
        <w:pStyle w:val="PlainText"/>
        <w:spacing w:after="100" w:afterAutospacing="1" w:line="360" w:lineRule="auto"/>
        <w:ind w:firstLine="426"/>
        <w:jc w:val="both"/>
        <w:rPr>
          <w:rFonts w:ascii="Arial" w:hAnsi="Arial" w:cs="Arial"/>
          <w:b/>
          <w:sz w:val="24"/>
          <w:szCs w:val="24"/>
        </w:rPr>
      </w:pPr>
      <w:r>
        <w:rPr>
          <w:rFonts w:ascii="Arial" w:hAnsi="Arial" w:cs="Arial"/>
          <w:b/>
          <w:sz w:val="24"/>
          <w:szCs w:val="24"/>
        </w:rPr>
        <w:lastRenderedPageBreak/>
        <w:t>5.1</w:t>
      </w:r>
      <w:r w:rsidR="003C67CE" w:rsidRPr="003C67CE">
        <w:rPr>
          <w:rFonts w:ascii="Arial" w:hAnsi="Arial" w:cs="Arial"/>
          <w:b/>
          <w:sz w:val="24"/>
          <w:szCs w:val="24"/>
        </w:rPr>
        <w:t xml:space="preserve">. </w:t>
      </w:r>
      <w:r w:rsidR="00C83720">
        <w:rPr>
          <w:rFonts w:ascii="Arial" w:hAnsi="Arial" w:cs="Arial"/>
          <w:b/>
          <w:sz w:val="24"/>
          <w:szCs w:val="24"/>
        </w:rPr>
        <w:t xml:space="preserve">Dampak </w:t>
      </w:r>
      <w:r w:rsidR="003C67CE" w:rsidRPr="003C67CE">
        <w:rPr>
          <w:rFonts w:ascii="Arial" w:hAnsi="Arial" w:cs="Arial"/>
          <w:b/>
          <w:sz w:val="24"/>
          <w:szCs w:val="24"/>
        </w:rPr>
        <w:t xml:space="preserve">Penduduk </w:t>
      </w:r>
    </w:p>
    <w:p w:rsidR="003C67CE" w:rsidRPr="003C67CE" w:rsidRDefault="003C67CE" w:rsidP="003C67CE">
      <w:pPr>
        <w:pStyle w:val="PlainText"/>
        <w:spacing w:line="360" w:lineRule="auto"/>
        <w:ind w:firstLine="426"/>
        <w:jc w:val="both"/>
        <w:rPr>
          <w:rFonts w:ascii="Arial" w:hAnsi="Arial" w:cs="Arial"/>
          <w:sz w:val="24"/>
          <w:szCs w:val="24"/>
          <w:lang w:val="id-ID"/>
        </w:rPr>
      </w:pPr>
      <w:r w:rsidRPr="003C67CE">
        <w:rPr>
          <w:rFonts w:ascii="Arial" w:hAnsi="Arial" w:cs="Arial"/>
          <w:sz w:val="24"/>
          <w:szCs w:val="24"/>
        </w:rPr>
        <w:t xml:space="preserve">Dari hasil skenario diatas diperkirakan gambaran kondisi penduduk saat banjir, terjadi  gelombang pengungsian yang fluktuatif setiap harinya selama </w:t>
      </w:r>
      <w:r w:rsidRPr="003C67CE">
        <w:rPr>
          <w:rFonts w:ascii="Arial" w:hAnsi="Arial" w:cs="Arial"/>
          <w:sz w:val="24"/>
          <w:szCs w:val="24"/>
          <w:lang w:val="id-ID"/>
        </w:rPr>
        <w:t>14</w:t>
      </w:r>
      <w:r w:rsidRPr="003C67CE">
        <w:rPr>
          <w:rFonts w:ascii="Arial" w:hAnsi="Arial" w:cs="Arial"/>
          <w:sz w:val="24"/>
          <w:szCs w:val="24"/>
        </w:rPr>
        <w:t xml:space="preserve"> hari. Kisaran pengungsi yang berada di barak adalah 30% yang kebanyakan terdiri dari lansia, ibu-ibu, anak-anak dan bayi.Kebanyakan laki-laki dewasa tetap melakukan aktifitas mencari nafkah dan melakukan pengamanan di kelurahannya, tetapi pada tabel perkiraan dampak, disepakati bahwa penduduk di </w:t>
      </w:r>
      <w:r w:rsidR="00C77BF0">
        <w:rPr>
          <w:rFonts w:ascii="Arial" w:hAnsi="Arial" w:cs="Arial"/>
          <w:sz w:val="24"/>
          <w:szCs w:val="24"/>
        </w:rPr>
        <w:t xml:space="preserve">8 </w:t>
      </w:r>
      <w:r w:rsidRPr="003C67CE">
        <w:rPr>
          <w:rFonts w:ascii="Arial" w:hAnsi="Arial" w:cs="Arial"/>
          <w:sz w:val="24"/>
          <w:szCs w:val="24"/>
        </w:rPr>
        <w:t>kecamatan menjadi pengungsi.</w:t>
      </w:r>
    </w:p>
    <w:p w:rsidR="003C67CE" w:rsidRPr="003C67CE" w:rsidRDefault="003C67CE" w:rsidP="003C67CE">
      <w:pPr>
        <w:pStyle w:val="PlainText"/>
        <w:spacing w:line="360" w:lineRule="auto"/>
        <w:ind w:firstLine="426"/>
        <w:jc w:val="both"/>
        <w:rPr>
          <w:rFonts w:ascii="Arial" w:hAnsi="Arial" w:cs="Arial"/>
          <w:sz w:val="24"/>
          <w:szCs w:val="24"/>
          <w:lang w:val="id-ID"/>
        </w:rPr>
      </w:pPr>
      <w:r w:rsidRPr="003C67CE">
        <w:rPr>
          <w:rFonts w:ascii="Arial" w:hAnsi="Arial" w:cs="Arial"/>
          <w:sz w:val="24"/>
          <w:szCs w:val="24"/>
        </w:rPr>
        <w:t xml:space="preserve">Kejadian banjir </w:t>
      </w:r>
      <w:r w:rsidRPr="003C67CE">
        <w:rPr>
          <w:rFonts w:ascii="Arial" w:hAnsi="Arial" w:cs="Arial"/>
          <w:sz w:val="24"/>
          <w:szCs w:val="24"/>
          <w:lang w:val="id-ID"/>
        </w:rPr>
        <w:t xml:space="preserve"> diskenariokan terjadi pada </w:t>
      </w:r>
      <w:r w:rsidRPr="003C67CE">
        <w:rPr>
          <w:rFonts w:ascii="Arial" w:hAnsi="Arial" w:cs="Arial"/>
          <w:sz w:val="24"/>
          <w:szCs w:val="24"/>
        </w:rPr>
        <w:t xml:space="preserve">sore </w:t>
      </w:r>
      <w:r w:rsidRPr="003C67CE">
        <w:rPr>
          <w:rFonts w:ascii="Arial" w:hAnsi="Arial" w:cs="Arial"/>
          <w:sz w:val="24"/>
          <w:szCs w:val="24"/>
          <w:lang w:val="id-ID"/>
        </w:rPr>
        <w:t xml:space="preserve">hari pukul </w:t>
      </w:r>
      <w:r w:rsidRPr="003C67CE">
        <w:rPr>
          <w:rFonts w:ascii="Arial" w:hAnsi="Arial" w:cs="Arial"/>
          <w:sz w:val="24"/>
          <w:szCs w:val="24"/>
        </w:rPr>
        <w:t>16</w:t>
      </w:r>
      <w:r w:rsidRPr="003C67CE">
        <w:rPr>
          <w:rFonts w:ascii="Arial" w:hAnsi="Arial" w:cs="Arial"/>
          <w:sz w:val="24"/>
          <w:szCs w:val="24"/>
          <w:lang w:val="id-ID"/>
        </w:rPr>
        <w:t>.00 Wit</w:t>
      </w:r>
      <w:r w:rsidRPr="003C67CE">
        <w:rPr>
          <w:rFonts w:ascii="Arial" w:hAnsi="Arial" w:cs="Arial"/>
          <w:sz w:val="24"/>
          <w:szCs w:val="24"/>
        </w:rPr>
        <w:t>a</w:t>
      </w:r>
      <w:r w:rsidRPr="003C67CE">
        <w:rPr>
          <w:rFonts w:ascii="Arial" w:hAnsi="Arial" w:cs="Arial"/>
          <w:sz w:val="24"/>
          <w:szCs w:val="24"/>
          <w:lang w:val="id-ID"/>
        </w:rPr>
        <w:t xml:space="preserve">. </w:t>
      </w:r>
      <w:r w:rsidRPr="003C67CE">
        <w:rPr>
          <w:rFonts w:ascii="Arial" w:hAnsi="Arial" w:cs="Arial"/>
          <w:sz w:val="24"/>
          <w:szCs w:val="24"/>
        </w:rPr>
        <w:t xml:space="preserve">Sebagai dampak dari bencana banjir ini,  kerusakan yang ditimbulkan adalah </w:t>
      </w:r>
      <w:r w:rsidRPr="003C67CE">
        <w:rPr>
          <w:rFonts w:ascii="Arial" w:hAnsi="Arial" w:cs="Arial"/>
          <w:sz w:val="24"/>
          <w:szCs w:val="24"/>
          <w:lang w:val="id-ID"/>
        </w:rPr>
        <w:t>terdapat korban jiwa 1</w:t>
      </w:r>
      <w:r w:rsidRPr="003C67CE">
        <w:rPr>
          <w:rFonts w:ascii="Arial" w:hAnsi="Arial" w:cs="Arial"/>
          <w:sz w:val="24"/>
          <w:szCs w:val="24"/>
        </w:rPr>
        <w:t>8</w:t>
      </w:r>
      <w:r w:rsidRPr="003C67CE">
        <w:rPr>
          <w:rFonts w:ascii="Arial" w:hAnsi="Arial" w:cs="Arial"/>
          <w:sz w:val="24"/>
          <w:szCs w:val="24"/>
          <w:lang w:val="id-ID"/>
        </w:rPr>
        <w:t xml:space="preserve"> org meninggal, 244 orang hilang,709 or</w:t>
      </w:r>
      <w:r w:rsidRPr="003C67CE">
        <w:rPr>
          <w:rFonts w:ascii="Arial" w:hAnsi="Arial" w:cs="Arial"/>
          <w:sz w:val="24"/>
          <w:szCs w:val="24"/>
        </w:rPr>
        <w:t>ang</w:t>
      </w:r>
      <w:r w:rsidRPr="003C67CE">
        <w:rPr>
          <w:rFonts w:ascii="Arial" w:hAnsi="Arial" w:cs="Arial"/>
          <w:sz w:val="24"/>
          <w:szCs w:val="24"/>
          <w:lang w:val="id-ID"/>
        </w:rPr>
        <w:t xml:space="preserve"> luka</w:t>
      </w:r>
      <w:r w:rsidRPr="003C67CE">
        <w:rPr>
          <w:rFonts w:ascii="Arial" w:hAnsi="Arial" w:cs="Arial"/>
          <w:sz w:val="24"/>
          <w:szCs w:val="24"/>
        </w:rPr>
        <w:t>-luka</w:t>
      </w:r>
      <w:r w:rsidRPr="003C67CE">
        <w:rPr>
          <w:rFonts w:ascii="Arial" w:hAnsi="Arial" w:cs="Arial"/>
          <w:sz w:val="24"/>
          <w:szCs w:val="24"/>
          <w:lang w:val="id-ID"/>
        </w:rPr>
        <w:t xml:space="preserve"> dan penduduk yang harus diungsikan </w:t>
      </w:r>
      <w:r w:rsidRPr="003C67CE">
        <w:rPr>
          <w:rFonts w:ascii="Arial" w:hAnsi="Arial" w:cs="Arial"/>
          <w:sz w:val="24"/>
          <w:szCs w:val="24"/>
        </w:rPr>
        <w:t xml:space="preserve">adalah 21.399  orang selama </w:t>
      </w:r>
      <w:r w:rsidRPr="003C67CE">
        <w:rPr>
          <w:rFonts w:ascii="Arial" w:hAnsi="Arial" w:cs="Arial"/>
          <w:sz w:val="24"/>
          <w:szCs w:val="24"/>
          <w:lang w:val="id-ID"/>
        </w:rPr>
        <w:t>14 hari</w:t>
      </w:r>
      <w:r w:rsidRPr="003C67CE">
        <w:rPr>
          <w:rFonts w:ascii="Arial" w:hAnsi="Arial" w:cs="Arial"/>
          <w:sz w:val="24"/>
          <w:szCs w:val="24"/>
        </w:rPr>
        <w:t xml:space="preserve">. </w:t>
      </w:r>
    </w:p>
    <w:p w:rsidR="003C67CE" w:rsidRPr="003C67CE" w:rsidRDefault="003C67CE" w:rsidP="003C67CE">
      <w:pPr>
        <w:pStyle w:val="PlainText"/>
        <w:spacing w:line="360" w:lineRule="auto"/>
        <w:ind w:firstLine="426"/>
        <w:jc w:val="both"/>
        <w:rPr>
          <w:rFonts w:ascii="Arial" w:hAnsi="Arial" w:cs="Arial"/>
          <w:sz w:val="24"/>
          <w:szCs w:val="24"/>
          <w:lang w:val="id-ID"/>
        </w:rPr>
      </w:pPr>
    </w:p>
    <w:p w:rsidR="003C67CE" w:rsidRPr="003C67CE" w:rsidRDefault="003C67CE" w:rsidP="003C67CE">
      <w:pPr>
        <w:pStyle w:val="PlainText"/>
        <w:jc w:val="both"/>
        <w:rPr>
          <w:rFonts w:ascii="Arial" w:hAnsi="Arial" w:cs="Arial"/>
          <w:b/>
          <w:sz w:val="24"/>
          <w:szCs w:val="24"/>
          <w:lang w:val="id-ID"/>
        </w:rPr>
      </w:pPr>
    </w:p>
    <w:p w:rsidR="003C67CE" w:rsidRPr="003C67CE" w:rsidRDefault="003C67CE" w:rsidP="003C67CE">
      <w:pPr>
        <w:pStyle w:val="PlainText"/>
        <w:ind w:firstLine="426"/>
        <w:jc w:val="both"/>
        <w:rPr>
          <w:rFonts w:ascii="Arial" w:hAnsi="Arial" w:cs="Arial"/>
          <w:b/>
          <w:sz w:val="24"/>
          <w:szCs w:val="24"/>
          <w:lang w:val="id-ID"/>
        </w:rPr>
      </w:pPr>
    </w:p>
    <w:p w:rsidR="003C67CE" w:rsidRPr="003C67CE" w:rsidRDefault="003C67CE" w:rsidP="003C67CE">
      <w:pPr>
        <w:pStyle w:val="PlainText"/>
        <w:ind w:firstLine="426"/>
        <w:jc w:val="both"/>
        <w:rPr>
          <w:rFonts w:ascii="Arial" w:hAnsi="Arial" w:cs="Arial"/>
          <w:b/>
          <w:sz w:val="24"/>
          <w:szCs w:val="24"/>
          <w:lang w:val="id-ID"/>
        </w:rPr>
      </w:pPr>
    </w:p>
    <w:p w:rsidR="003C67CE" w:rsidRPr="003C67CE" w:rsidRDefault="003C67CE" w:rsidP="003C67CE">
      <w:pPr>
        <w:pStyle w:val="PlainText"/>
        <w:ind w:firstLine="426"/>
        <w:jc w:val="both"/>
        <w:rPr>
          <w:rFonts w:ascii="Arial" w:hAnsi="Arial" w:cs="Arial"/>
          <w:b/>
          <w:sz w:val="24"/>
          <w:szCs w:val="24"/>
          <w:lang w:val="id-ID"/>
        </w:rPr>
      </w:pPr>
    </w:p>
    <w:p w:rsidR="003C67CE" w:rsidRPr="003C67CE" w:rsidRDefault="003C67CE" w:rsidP="003C67CE">
      <w:pPr>
        <w:pStyle w:val="PlainText"/>
        <w:ind w:firstLine="426"/>
        <w:jc w:val="both"/>
        <w:rPr>
          <w:rFonts w:ascii="Arial" w:hAnsi="Arial" w:cs="Arial"/>
          <w:b/>
          <w:sz w:val="24"/>
          <w:szCs w:val="24"/>
          <w:lang w:val="id-ID"/>
        </w:rPr>
      </w:pPr>
    </w:p>
    <w:p w:rsidR="003C67CE" w:rsidRPr="003C67CE" w:rsidRDefault="003C67CE" w:rsidP="003C67CE">
      <w:pPr>
        <w:pStyle w:val="PlainText"/>
        <w:ind w:firstLine="426"/>
        <w:jc w:val="both"/>
        <w:rPr>
          <w:rFonts w:ascii="Arial" w:hAnsi="Arial" w:cs="Arial"/>
          <w:b/>
          <w:sz w:val="24"/>
          <w:szCs w:val="24"/>
          <w:lang w:val="id-ID"/>
        </w:rPr>
      </w:pPr>
    </w:p>
    <w:p w:rsidR="003C67CE" w:rsidRDefault="003C67CE"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043CD4" w:rsidRDefault="00043CD4" w:rsidP="003C67CE">
      <w:pPr>
        <w:pStyle w:val="PlainText"/>
        <w:ind w:firstLine="426"/>
        <w:jc w:val="both"/>
        <w:rPr>
          <w:rFonts w:ascii="Arial" w:hAnsi="Arial" w:cs="Arial"/>
          <w:b/>
          <w:sz w:val="24"/>
          <w:szCs w:val="24"/>
        </w:rPr>
        <w:sectPr w:rsidR="00043CD4" w:rsidSect="00B65119">
          <w:pgSz w:w="11907" w:h="16839" w:code="9"/>
          <w:pgMar w:top="1418" w:right="1418" w:bottom="1418" w:left="1418" w:header="215" w:footer="998" w:gutter="0"/>
          <w:cols w:space="720" w:equalWidth="0">
            <w:col w:w="9071"/>
          </w:cols>
          <w:noEndnote/>
          <w:docGrid w:linePitch="299"/>
        </w:sectPr>
      </w:pPr>
    </w:p>
    <w:p w:rsidR="004A396C" w:rsidRDefault="0036568C" w:rsidP="003C67CE">
      <w:pPr>
        <w:pStyle w:val="PlainText"/>
        <w:ind w:firstLine="426"/>
        <w:jc w:val="both"/>
        <w:rPr>
          <w:rFonts w:ascii="Arial" w:hAnsi="Arial" w:cs="Arial"/>
          <w:b/>
          <w:noProof/>
          <w:sz w:val="24"/>
          <w:szCs w:val="24"/>
        </w:rPr>
      </w:pPr>
      <w:r>
        <w:rPr>
          <w:rFonts w:ascii="Arial" w:hAnsi="Arial" w:cs="Arial"/>
          <w:b/>
          <w:noProof/>
          <w:sz w:val="24"/>
          <w:szCs w:val="24"/>
        </w:rPr>
        <w:lastRenderedPageBreak/>
        <w:t xml:space="preserve">Tabel 6. </w:t>
      </w:r>
      <w:r w:rsidR="007D3721">
        <w:rPr>
          <w:rFonts w:ascii="Arial" w:hAnsi="Arial" w:cs="Arial"/>
          <w:b/>
          <w:noProof/>
          <w:sz w:val="24"/>
          <w:szCs w:val="24"/>
        </w:rPr>
        <w:t xml:space="preserve">Tabel Resiko Ancaman Korban Banjir Kota Manado </w:t>
      </w:r>
    </w:p>
    <w:p w:rsidR="004A396C" w:rsidRDefault="004A396C" w:rsidP="003C67CE">
      <w:pPr>
        <w:pStyle w:val="PlainText"/>
        <w:ind w:firstLine="426"/>
        <w:jc w:val="both"/>
        <w:rPr>
          <w:noProof/>
        </w:rPr>
      </w:pPr>
    </w:p>
    <w:p w:rsidR="00617E17" w:rsidRDefault="004C7EFB" w:rsidP="003C67CE">
      <w:pPr>
        <w:pStyle w:val="PlainText"/>
        <w:ind w:firstLine="426"/>
        <w:jc w:val="both"/>
        <w:rPr>
          <w:rFonts w:ascii="Arial" w:hAnsi="Arial" w:cs="Arial"/>
          <w:b/>
          <w:sz w:val="24"/>
          <w:szCs w:val="24"/>
        </w:rPr>
      </w:pPr>
      <w:r w:rsidRPr="004C7EFB">
        <w:rPr>
          <w:rFonts w:ascii="Arial" w:hAnsi="Arial" w:cs="Arial"/>
          <w:b/>
          <w:noProof/>
          <w:sz w:val="24"/>
          <w:szCs w:val="24"/>
        </w:rPr>
        <w:pict>
          <v:group id="Group 25" o:spid="_x0000_s1034" style="position:absolute;left:0;text-align:left;margin-left:7.85pt;margin-top:-.25pt;width:690.75pt;height:409.5pt;z-index:-251634688;mso-width-relative:margin;mso-height-relative:margin" coordsize="93345,58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">
            <v:group id="Group 22" o:spid="_x0000_s1035" style="position:absolute;width:93154;height:37338" coordsize="50101,34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Picture 19" o:spid="_x0000_s1037" type="#_x0000_t75" style="position:absolute;width:49911;height:167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6Z3BAAAA2wAAAA8AAABkcnMvZG93bnJldi54bWxET0uLwjAQvi/4H8IIe1tTPUhbjSKCuO5F&#10;fIDXsZk+sJmUJqvVX28Ewdt8fM+ZzjtTiyu1rrKsYDiIQBBnVldcKDgeVj8xCOeRNdaWScGdHMxn&#10;va8pptreeEfXvS9ECGGXooLS+yaV0mUlGXQD2xAHLretQR9gW0jd4i2Em1qOomgsDVYcGkpsaFlS&#10;dtn/GwX5ef3g0d/lcM9PeRJvsm2cDLdKffe7xQSEp85/xG/3rw7zE3j9Eg6Qs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w6Z3BAAAA2wAAAA8AAAAAAAAAAAAAAAAAnwIA&#10;AGRycy9kb3ducmV2LnhtbFBLBQYAAAAABAAEAPcAAACNAwAAAAA=&#10;">
                <v:imagedata r:id="rId16" o:title="" croptop="30455f" cropbottom="6361f" cropleft="1192f" cropright="20024f"/>
                <v:path arrowok="t"/>
              </v:shape>
              <v:shape id="Picture 20" o:spid="_x0000_s1036" type="#_x0000_t75" style="position:absolute;left:190;top:16764;width:49911;height:17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HvQW7AAAA2wAAAA8AAABkcnMvZG93bnJldi54bWxET0sKwjAQ3QveIYzgTlMFRapRRBAFV35w&#10;PW3GtNhMShNtvb1ZCC4f77/adLYSb2p86VjBZJyAIM6dLtkouF33owUIH5A1Vo5JwYc8bNb93gpT&#10;7Vo+0/sSjIgh7FNUUIRQp1L6vCCLfuxq4sg9XGMxRNgYqRtsY7it5DRJ5tJiybGhwJp2BeXPy8sq&#10;uOKLDtnJ3HRWuuf9RG3ymRmlhoNuuwQRqAt/8c991AqmcX38En+AXH8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DIHvQW7AAAA2wAAAA8AAAAAAAAAAAAAAAAAnwIAAGRycy9k&#10;b3ducmV2LnhtbFBLBQYAAAAABAAEAPcAAACHAwAAAAA=&#10;">
                <v:imagedata r:id="rId17" o:title="" croptop="29299f" cropbottom="8096f" cropleft="1300f" cropright="19807f"/>
                <v:path arrowok="t"/>
              </v:shape>
            </v:group>
            <v:shape id="Picture 24" o:spid="_x0000_s1030" type="#_x0000_t75" style="position:absolute;left:381;top:37338;width:92964;height:214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xYGvDAAAA2wAAAA8AAABkcnMvZG93bnJldi54bWxEj1FrwjAUhd+F/YdwB3vTtDJW6YxFpoOt&#10;+KLuB1yaaxtsbrImavfvl8HAx8M55zucZTXaXlxpCMaxgnyWgSBunDbcKvg6vk8XIEJE1tg7JgU/&#10;FKBaPUyWWGp34z1dD7EVCcKhRAVdjL6UMjQdWQwz54mTd3KDxZjk0Eo94C3BbS/nWfYiLRpOCx16&#10;euuoOR8uVsFp851vDRfm028KX/duUZuwU+rpcVy/gog0xnv4v/2hFcyf4e9L+gF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bFga8MAAADbAAAADwAAAAAAAAAAAAAAAACf&#10;AgAAZHJzL2Rvd25yZXYueG1sUEsFBgAAAAAEAAQA9wAAAI8DAAAAAA==&#10;">
              <v:imagedata r:id="rId18" o:title="" croptop="29299f" cropbottom="8481f" cropleft="1300f" cropright="19699f"/>
              <v:path arrowok="t"/>
            </v:shape>
          </v:group>
        </w:pict>
      </w: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043CD4" w:rsidRDefault="00043CD4" w:rsidP="003C67CE">
      <w:pPr>
        <w:pStyle w:val="PlainText"/>
        <w:ind w:firstLine="426"/>
        <w:jc w:val="both"/>
        <w:rPr>
          <w:noProof/>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3A4114" w:rsidRDefault="003A4114" w:rsidP="003C67CE">
      <w:pPr>
        <w:pStyle w:val="PlainText"/>
        <w:ind w:firstLine="426"/>
        <w:jc w:val="both"/>
        <w:rPr>
          <w:noProof/>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4A396C" w:rsidRDefault="004A396C" w:rsidP="003C67CE">
      <w:pPr>
        <w:pStyle w:val="PlainText"/>
        <w:ind w:firstLine="426"/>
        <w:jc w:val="both"/>
        <w:rPr>
          <w:noProof/>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1D6458" w:rsidRDefault="001D6458" w:rsidP="003C67CE">
      <w:pPr>
        <w:pStyle w:val="PlainText"/>
        <w:ind w:firstLine="426"/>
        <w:jc w:val="both"/>
        <w:rPr>
          <w:noProof/>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121E70" w:rsidRDefault="00121E70" w:rsidP="003C67CE">
      <w:pPr>
        <w:pStyle w:val="PlainText"/>
        <w:ind w:firstLine="426"/>
        <w:jc w:val="both"/>
        <w:rPr>
          <w:noProof/>
        </w:rPr>
      </w:pPr>
    </w:p>
    <w:p w:rsidR="00043CD4" w:rsidRDefault="00043CD4" w:rsidP="003C67CE">
      <w:pPr>
        <w:pStyle w:val="PlainText"/>
        <w:ind w:firstLine="426"/>
        <w:jc w:val="both"/>
        <w:rPr>
          <w:noProof/>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4C7EFB" w:rsidP="003C67CE">
      <w:pPr>
        <w:pStyle w:val="PlainText"/>
        <w:ind w:firstLine="426"/>
        <w:jc w:val="both"/>
        <w:rPr>
          <w:rFonts w:ascii="Arial" w:hAnsi="Arial" w:cs="Arial"/>
          <w:b/>
          <w:sz w:val="24"/>
          <w:szCs w:val="24"/>
        </w:rPr>
      </w:pPr>
      <w:r w:rsidRPr="004C7EFB">
        <w:rPr>
          <w:rFonts w:ascii="Arial" w:hAnsi="Arial" w:cs="Arial"/>
          <w:b/>
          <w:noProof/>
          <w:sz w:val="24"/>
          <w:szCs w:val="24"/>
        </w:rPr>
        <w:lastRenderedPageBreak/>
        <w:pict>
          <v:group id="Group 28" o:spid="_x0000_s1031" style="position:absolute;left:0;text-align:left;margin-left:.35pt;margin-top:-21.4pt;width:699.75pt;height:309pt;z-index:-251632640" coordsize="88868,39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">
            <v:shape id="Picture 26" o:spid="_x0000_s1033" type="#_x0000_t75" style="position:absolute;left:95;width:88773;height:332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zu8HEAAAA2wAAAA8AAABkcnMvZG93bnJldi54bWxEj91qAjEUhO+FvkM4BW9EsxUV2RpFimIR&#10;KvgHvTxsTneXbk7WJLrbtzcFwcthZr5hZovWVOJGzpeWFbwNEhDEmdUl5wpOx3V/CsIHZI2VZVLw&#10;Rx4W85fODFNtG97T7RByESHsU1RQhFCnUvqsIIN+YGvi6P1YZzBE6XKpHTYRbio5TJKJNFhyXCiw&#10;po+Cst/D1Sig3nR73o1YXtx3MxqvNg1/yaVS3dd2+Q4iUBue4Uf7UysYTuD/S/w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zu8HEAAAA2wAAAA8AAAAAAAAAAAAAAAAA&#10;nwIAAGRycy9kb3ducmV2LnhtbFBLBQYAAAAABAAEAPcAAACQAwAAAAA=&#10;">
              <v:imagedata r:id="rId19" o:title="" croptop="23324f" cropbottom="5975f" cropleft="1300f" cropright="19916f"/>
              <v:path arrowok="t"/>
            </v:shape>
            <v:shape id="Picture 27" o:spid="_x0000_s1032" type="#_x0000_t75" style="position:absolute;top:33051;width:88868;height:6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QYcTCAAAA2wAAAA8AAABkcnMvZG93bnJldi54bWxEj9GKwjAURN8F/yFcwTdNLegu1VSkICi7&#10;Itb9gEtzbUubm9JE7f79RhD2cZiZM8xmO5hWPKh3tWUFi3kEgriwuuZSwc91P/sE4TyyxtYyKfgl&#10;B9t0PNpgou2TL/TIfSkChF2CCirvu0RKV1Rk0M1tRxy8m+0N+iD7UuoenwFuWhlH0UoarDksVNhR&#10;VlHR5HejYPkVu+waN/sTD3z+jo7yVmRnpaaTYbcG4Wnw/+F3+6AVxB/w+hJ+gE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0GHEwgAAANsAAAAPAAAAAAAAAAAAAAAAAJ8C&#10;AABkcnMvZG93bnJldi54bWxQSwUGAAAAAAQABAD3AAAAjgMAAAAA&#10;">
              <v:imagedata r:id="rId20" o:title="" croptop="29430f" cropbottom="27949f" cropleft="1301f" cropright="20023f"/>
              <v:path arrowok="t"/>
            </v:shape>
          </v:group>
        </w:pict>
      </w:r>
    </w:p>
    <w:p w:rsidR="001D6458" w:rsidRDefault="001D6458" w:rsidP="003C67CE">
      <w:pPr>
        <w:pStyle w:val="PlainText"/>
        <w:ind w:firstLine="426"/>
        <w:jc w:val="both"/>
        <w:rPr>
          <w:noProof/>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8219BD" w:rsidRDefault="008219BD" w:rsidP="003C67CE">
      <w:pPr>
        <w:pStyle w:val="PlainText"/>
        <w:ind w:firstLine="426"/>
        <w:jc w:val="both"/>
        <w:rPr>
          <w:noProof/>
        </w:rPr>
      </w:pPr>
    </w:p>
    <w:p w:rsidR="00617E17" w:rsidRDefault="00617E17" w:rsidP="003C67CE">
      <w:pPr>
        <w:pStyle w:val="PlainText"/>
        <w:ind w:firstLine="426"/>
        <w:jc w:val="both"/>
        <w:rPr>
          <w:rFonts w:ascii="Arial" w:hAnsi="Arial" w:cs="Arial"/>
          <w:b/>
          <w:sz w:val="24"/>
          <w:szCs w:val="24"/>
        </w:rPr>
      </w:pPr>
    </w:p>
    <w:p w:rsidR="008219BD" w:rsidRDefault="008219BD" w:rsidP="003C67CE">
      <w:pPr>
        <w:pStyle w:val="PlainText"/>
        <w:ind w:firstLine="426"/>
        <w:jc w:val="both"/>
        <w:rPr>
          <w:noProof/>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8219BD" w:rsidRDefault="008219BD" w:rsidP="003C67CE">
      <w:pPr>
        <w:pStyle w:val="PlainText"/>
        <w:ind w:firstLine="426"/>
        <w:jc w:val="both"/>
        <w:rPr>
          <w:noProof/>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7F7173" w:rsidRDefault="007F7173" w:rsidP="003C67CE">
      <w:pPr>
        <w:pStyle w:val="PlainText"/>
        <w:ind w:firstLine="426"/>
        <w:jc w:val="both"/>
        <w:rPr>
          <w:noProof/>
        </w:rPr>
      </w:pPr>
    </w:p>
    <w:p w:rsidR="00617E17" w:rsidRDefault="00617E17" w:rsidP="003C67CE">
      <w:pPr>
        <w:pStyle w:val="PlainText"/>
        <w:ind w:firstLine="426"/>
        <w:jc w:val="both"/>
        <w:rPr>
          <w:rFonts w:ascii="Arial" w:hAnsi="Arial" w:cs="Arial"/>
          <w:b/>
          <w:sz w:val="24"/>
          <w:szCs w:val="24"/>
        </w:rPr>
      </w:pPr>
    </w:p>
    <w:p w:rsidR="00617E17" w:rsidRDefault="00617E17" w:rsidP="003C67CE">
      <w:pPr>
        <w:pStyle w:val="PlainText"/>
        <w:ind w:firstLine="426"/>
        <w:jc w:val="both"/>
        <w:rPr>
          <w:rFonts w:ascii="Arial" w:hAnsi="Arial" w:cs="Arial"/>
          <w:b/>
          <w:sz w:val="24"/>
          <w:szCs w:val="24"/>
        </w:rPr>
      </w:pPr>
    </w:p>
    <w:p w:rsidR="003C67CE" w:rsidRPr="007D6888" w:rsidRDefault="003C67CE" w:rsidP="007D6888">
      <w:pPr>
        <w:pStyle w:val="PlainText"/>
        <w:jc w:val="both"/>
        <w:rPr>
          <w:rFonts w:ascii="Arial" w:hAnsi="Arial" w:cs="Arial"/>
          <w:b/>
          <w:sz w:val="24"/>
          <w:szCs w:val="24"/>
        </w:rPr>
      </w:pPr>
    </w:p>
    <w:p w:rsidR="003C67CE" w:rsidRDefault="003C67CE" w:rsidP="003C67CE">
      <w:pPr>
        <w:pStyle w:val="PlainText"/>
        <w:jc w:val="both"/>
        <w:rPr>
          <w:rFonts w:ascii="Arial" w:hAnsi="Arial" w:cs="Arial"/>
          <w:b/>
          <w:sz w:val="24"/>
          <w:szCs w:val="24"/>
        </w:rPr>
      </w:pPr>
    </w:p>
    <w:p w:rsidR="005D202E" w:rsidRDefault="005D202E" w:rsidP="003C67CE">
      <w:pPr>
        <w:pStyle w:val="PlainText"/>
        <w:jc w:val="both"/>
        <w:rPr>
          <w:rFonts w:ascii="Arial" w:hAnsi="Arial" w:cs="Arial"/>
          <w:b/>
          <w:sz w:val="24"/>
          <w:szCs w:val="24"/>
        </w:rPr>
        <w:sectPr w:rsidR="005D202E" w:rsidSect="007D6888">
          <w:pgSz w:w="16839" w:h="11907" w:orient="landscape" w:code="9"/>
          <w:pgMar w:top="1418" w:right="1418" w:bottom="1418" w:left="1418" w:header="215" w:footer="998" w:gutter="0"/>
          <w:cols w:space="720" w:equalWidth="0">
            <w:col w:w="9071"/>
          </w:cols>
          <w:noEndnote/>
          <w:docGrid w:linePitch="299"/>
        </w:sectPr>
      </w:pPr>
    </w:p>
    <w:p w:rsidR="003C67CE" w:rsidRDefault="00A568A5" w:rsidP="0035735C">
      <w:pPr>
        <w:pStyle w:val="PlainText"/>
        <w:numPr>
          <w:ilvl w:val="1"/>
          <w:numId w:val="26"/>
        </w:numPr>
        <w:jc w:val="both"/>
        <w:rPr>
          <w:rFonts w:ascii="Arial" w:hAnsi="Arial" w:cs="Arial"/>
          <w:b/>
          <w:sz w:val="24"/>
          <w:szCs w:val="24"/>
        </w:rPr>
      </w:pPr>
      <w:r>
        <w:rPr>
          <w:rFonts w:ascii="Arial" w:hAnsi="Arial" w:cs="Arial"/>
          <w:b/>
          <w:sz w:val="24"/>
          <w:szCs w:val="24"/>
        </w:rPr>
        <w:lastRenderedPageBreak/>
        <w:t xml:space="preserve">Dampak </w:t>
      </w:r>
      <w:r w:rsidR="003C67CE" w:rsidRPr="003C67CE">
        <w:rPr>
          <w:rFonts w:ascii="Arial" w:hAnsi="Arial" w:cs="Arial"/>
          <w:b/>
          <w:sz w:val="24"/>
          <w:szCs w:val="24"/>
        </w:rPr>
        <w:t xml:space="preserve">Sarana dan Prasarana </w:t>
      </w:r>
    </w:p>
    <w:p w:rsidR="00A568A5" w:rsidRPr="003C67CE" w:rsidRDefault="00A568A5" w:rsidP="00A568A5">
      <w:pPr>
        <w:pStyle w:val="PlainText"/>
        <w:ind w:left="720"/>
        <w:jc w:val="both"/>
        <w:rPr>
          <w:rFonts w:ascii="Arial" w:hAnsi="Arial" w:cs="Arial"/>
          <w:b/>
          <w:sz w:val="24"/>
          <w:szCs w:val="24"/>
        </w:rPr>
      </w:pPr>
    </w:p>
    <w:p w:rsidR="00A568A5" w:rsidRPr="00DB721D" w:rsidRDefault="00A568A5" w:rsidP="00A568A5">
      <w:pPr>
        <w:pStyle w:val="NoSpacing"/>
        <w:spacing w:line="360" w:lineRule="auto"/>
        <w:ind w:firstLine="709"/>
        <w:jc w:val="both"/>
        <w:rPr>
          <w:rFonts w:ascii="Arial" w:hAnsi="Arial" w:cs="Arial"/>
          <w:sz w:val="20"/>
          <w:szCs w:val="20"/>
        </w:rPr>
      </w:pPr>
      <w:r w:rsidRPr="00A568A5">
        <w:rPr>
          <w:rFonts w:ascii="Arial" w:hAnsi="Arial" w:cs="Arial"/>
          <w:sz w:val="24"/>
          <w:szCs w:val="20"/>
        </w:rPr>
        <w:t>Kejadian Banjir di Kota Manado merusak Fasilitas Infrastruktur dan Aset yang berada di wilayahi Kota Manado terutama sekitar daerah aliran sungai (DAS), fasilitas-fasilitas yang diperkirakaan mengalami kerusakan akibat terkena dampak banjir tersebut dapat di inventarisasi sebagai berikut antara lain : Jalan, Sekolah, Kantor, Puskesmas, Fasilitas Air Bersih (PDAM), Telekomunikasi, dan Perumahan Penduduk (Pemukiman).</w:t>
      </w:r>
    </w:p>
    <w:p w:rsidR="003C67CE" w:rsidRPr="00A568A5" w:rsidRDefault="003C67CE" w:rsidP="003C67CE">
      <w:pPr>
        <w:pStyle w:val="PlainText"/>
        <w:ind w:firstLine="426"/>
        <w:jc w:val="both"/>
        <w:rPr>
          <w:rFonts w:ascii="Arial" w:hAnsi="Arial" w:cs="Arial"/>
          <w:b/>
          <w:sz w:val="24"/>
          <w:szCs w:val="24"/>
        </w:rPr>
      </w:pPr>
    </w:p>
    <w:p w:rsidR="003C67CE" w:rsidRPr="003C67CE" w:rsidRDefault="003C67CE" w:rsidP="003C67CE">
      <w:pPr>
        <w:pStyle w:val="PlainText"/>
        <w:ind w:firstLine="426"/>
        <w:jc w:val="both"/>
        <w:rPr>
          <w:rFonts w:ascii="Arial" w:hAnsi="Arial" w:cs="Arial"/>
          <w:sz w:val="24"/>
          <w:szCs w:val="24"/>
        </w:rPr>
      </w:pPr>
    </w:p>
    <w:p w:rsidR="003C67CE" w:rsidRPr="003C67CE" w:rsidRDefault="00A568A5" w:rsidP="0035735C">
      <w:pPr>
        <w:pStyle w:val="PlainText"/>
        <w:numPr>
          <w:ilvl w:val="1"/>
          <w:numId w:val="26"/>
        </w:numPr>
        <w:jc w:val="both"/>
        <w:rPr>
          <w:rFonts w:ascii="Arial" w:hAnsi="Arial" w:cs="Arial"/>
          <w:b/>
          <w:sz w:val="24"/>
          <w:szCs w:val="24"/>
        </w:rPr>
      </w:pPr>
      <w:r>
        <w:rPr>
          <w:rFonts w:ascii="Arial" w:hAnsi="Arial" w:cs="Arial"/>
          <w:b/>
          <w:sz w:val="24"/>
          <w:szCs w:val="24"/>
        </w:rPr>
        <w:t>Dampak Perekonomian</w:t>
      </w:r>
    </w:p>
    <w:p w:rsidR="0036568C" w:rsidRDefault="0036568C" w:rsidP="00A568A5">
      <w:pPr>
        <w:pStyle w:val="PlainText"/>
        <w:jc w:val="both"/>
        <w:rPr>
          <w:rFonts w:ascii="Arial" w:hAnsi="Arial" w:cs="Arial"/>
          <w:sz w:val="24"/>
          <w:szCs w:val="24"/>
        </w:rPr>
      </w:pPr>
    </w:p>
    <w:p w:rsidR="00A568A5" w:rsidRPr="00A568A5" w:rsidRDefault="00A568A5" w:rsidP="00A568A5">
      <w:pPr>
        <w:pStyle w:val="NoSpacing"/>
        <w:spacing w:line="360" w:lineRule="auto"/>
        <w:ind w:firstLine="426"/>
        <w:jc w:val="both"/>
        <w:rPr>
          <w:rFonts w:ascii="Arial" w:hAnsi="Arial" w:cs="Arial"/>
          <w:sz w:val="24"/>
          <w:szCs w:val="20"/>
        </w:rPr>
      </w:pPr>
      <w:r w:rsidRPr="00A568A5">
        <w:rPr>
          <w:rFonts w:ascii="Arial" w:hAnsi="Arial" w:cs="Arial"/>
          <w:sz w:val="24"/>
          <w:szCs w:val="20"/>
        </w:rPr>
        <w:t>Ditinjau dari segi ekonomi, bencana Banjir yang melanda Kota Manado akan berdampak terhadap aktivitas perekonomian masyarakat terutama yang berada di daerah aliran sungai antara lain terganggunya kegiatan-kegiatan masyarakat di pasar rakyat, pertanian/perkebunan, perikanan dan peternakan. Kegiatan perekonomian ini diperkirakan terhenti selama 7 hari.</w:t>
      </w:r>
    </w:p>
    <w:p w:rsidR="00A568A5" w:rsidRDefault="00A568A5" w:rsidP="00A568A5">
      <w:pPr>
        <w:pStyle w:val="NoSpacing"/>
        <w:spacing w:line="360" w:lineRule="auto"/>
        <w:jc w:val="both"/>
        <w:rPr>
          <w:rFonts w:ascii="Arial" w:hAnsi="Arial" w:cs="Arial"/>
          <w:sz w:val="24"/>
          <w:szCs w:val="20"/>
        </w:rPr>
      </w:pPr>
    </w:p>
    <w:p w:rsidR="00A568A5" w:rsidRDefault="00A568A5" w:rsidP="0035735C">
      <w:pPr>
        <w:pStyle w:val="NoSpacing"/>
        <w:numPr>
          <w:ilvl w:val="1"/>
          <w:numId w:val="26"/>
        </w:numPr>
        <w:spacing w:line="360" w:lineRule="auto"/>
        <w:jc w:val="both"/>
        <w:rPr>
          <w:rFonts w:ascii="Arial" w:hAnsi="Arial" w:cs="Arial"/>
          <w:sz w:val="24"/>
          <w:szCs w:val="20"/>
        </w:rPr>
      </w:pPr>
      <w:r>
        <w:rPr>
          <w:rFonts w:ascii="Arial" w:hAnsi="Arial" w:cs="Arial"/>
          <w:b/>
          <w:sz w:val="24"/>
          <w:szCs w:val="24"/>
        </w:rPr>
        <w:t>Dampak Sosial</w:t>
      </w:r>
    </w:p>
    <w:p w:rsidR="00A568A5" w:rsidRDefault="00A568A5" w:rsidP="00A568A5">
      <w:pPr>
        <w:pStyle w:val="NoSpacing"/>
        <w:spacing w:line="360" w:lineRule="auto"/>
        <w:ind w:firstLine="426"/>
        <w:jc w:val="both"/>
        <w:rPr>
          <w:rFonts w:ascii="Arial" w:hAnsi="Arial" w:cs="Arial"/>
          <w:sz w:val="24"/>
          <w:szCs w:val="20"/>
        </w:rPr>
      </w:pPr>
      <w:r w:rsidRPr="00A568A5">
        <w:rPr>
          <w:rFonts w:ascii="Arial" w:hAnsi="Arial" w:cs="Arial"/>
          <w:sz w:val="24"/>
          <w:szCs w:val="20"/>
        </w:rPr>
        <w:t xml:space="preserve">Selain dampak perekonomian Bencana </w:t>
      </w:r>
      <w:r>
        <w:rPr>
          <w:rFonts w:ascii="Arial" w:hAnsi="Arial" w:cs="Arial"/>
          <w:sz w:val="24"/>
          <w:szCs w:val="20"/>
        </w:rPr>
        <w:t>Banjir</w:t>
      </w:r>
      <w:r w:rsidRPr="00A568A5">
        <w:rPr>
          <w:rFonts w:ascii="Arial" w:hAnsi="Arial" w:cs="Arial"/>
          <w:sz w:val="24"/>
          <w:szCs w:val="20"/>
        </w:rPr>
        <w:t xml:space="preserve"> yang terjadi di </w:t>
      </w:r>
      <w:r>
        <w:rPr>
          <w:rFonts w:ascii="Arial" w:hAnsi="Arial" w:cs="Arial"/>
          <w:sz w:val="24"/>
          <w:szCs w:val="20"/>
        </w:rPr>
        <w:t>Kota Manado</w:t>
      </w:r>
      <w:r w:rsidRPr="00A568A5">
        <w:rPr>
          <w:rFonts w:ascii="Arial" w:hAnsi="Arial" w:cs="Arial"/>
          <w:sz w:val="24"/>
          <w:szCs w:val="20"/>
        </w:rPr>
        <w:t xml:space="preserve"> Provinsi </w:t>
      </w:r>
      <w:r>
        <w:rPr>
          <w:rFonts w:ascii="Arial" w:hAnsi="Arial" w:cs="Arial"/>
          <w:sz w:val="24"/>
          <w:szCs w:val="20"/>
        </w:rPr>
        <w:t xml:space="preserve">Sulawesi Utara </w:t>
      </w:r>
      <w:r w:rsidRPr="00A568A5">
        <w:rPr>
          <w:rFonts w:ascii="Arial" w:hAnsi="Arial" w:cs="Arial"/>
          <w:sz w:val="24"/>
          <w:szCs w:val="20"/>
        </w:rPr>
        <w:t xml:space="preserve">berdampak juga terhadap keadaan sosial masyarakat antara lain meningkatnya Kriminallitas, terhentinya aktivitas Belajar Mengajar dan terganggunya kegiatan Masyarakat. </w:t>
      </w:r>
    </w:p>
    <w:p w:rsidR="00A568A5" w:rsidRPr="00A568A5" w:rsidRDefault="00A568A5" w:rsidP="00A568A5">
      <w:pPr>
        <w:pStyle w:val="NoSpacing"/>
        <w:spacing w:line="360" w:lineRule="auto"/>
        <w:ind w:firstLine="426"/>
        <w:jc w:val="both"/>
        <w:rPr>
          <w:rFonts w:ascii="Arial" w:hAnsi="Arial" w:cs="Arial"/>
          <w:sz w:val="24"/>
          <w:szCs w:val="20"/>
        </w:rPr>
      </w:pPr>
    </w:p>
    <w:p w:rsidR="00A568A5" w:rsidRDefault="00A568A5" w:rsidP="0035735C">
      <w:pPr>
        <w:pStyle w:val="NoSpacing"/>
        <w:numPr>
          <w:ilvl w:val="1"/>
          <w:numId w:val="26"/>
        </w:numPr>
        <w:spacing w:line="360" w:lineRule="auto"/>
        <w:jc w:val="both"/>
        <w:rPr>
          <w:rFonts w:ascii="Arial" w:hAnsi="Arial" w:cs="Arial"/>
          <w:b/>
          <w:sz w:val="24"/>
          <w:szCs w:val="24"/>
        </w:rPr>
      </w:pPr>
      <w:r>
        <w:rPr>
          <w:rFonts w:ascii="Arial" w:hAnsi="Arial" w:cs="Arial"/>
          <w:b/>
          <w:sz w:val="24"/>
          <w:szCs w:val="24"/>
        </w:rPr>
        <w:t>Dampak Kesehatan</w:t>
      </w:r>
    </w:p>
    <w:p w:rsidR="00AD5B18" w:rsidRPr="009B693A" w:rsidRDefault="00AD5B18" w:rsidP="00AD5B18">
      <w:pPr>
        <w:pStyle w:val="ListParagraph"/>
        <w:tabs>
          <w:tab w:val="left" w:pos="993"/>
        </w:tabs>
        <w:autoSpaceDE w:val="0"/>
        <w:autoSpaceDN w:val="0"/>
        <w:adjustRightInd w:val="0"/>
        <w:spacing w:after="0" w:line="360" w:lineRule="auto"/>
        <w:ind w:left="0" w:firstLine="567"/>
        <w:jc w:val="both"/>
        <w:rPr>
          <w:rFonts w:ascii="Arial" w:hAnsi="Arial" w:cs="Arial"/>
          <w:sz w:val="20"/>
          <w:szCs w:val="20"/>
        </w:rPr>
      </w:pPr>
      <w:r w:rsidRPr="00AD5B18">
        <w:rPr>
          <w:rFonts w:ascii="Arial" w:hAnsi="Arial" w:cs="Arial"/>
          <w:sz w:val="24"/>
          <w:szCs w:val="20"/>
        </w:rPr>
        <w:t xml:space="preserve">Kejadian </w:t>
      </w:r>
      <w:r>
        <w:rPr>
          <w:rFonts w:ascii="Arial" w:hAnsi="Arial" w:cs="Arial"/>
          <w:sz w:val="24"/>
          <w:szCs w:val="20"/>
        </w:rPr>
        <w:t xml:space="preserve">Banjir </w:t>
      </w:r>
      <w:r w:rsidRPr="00AD5B18">
        <w:rPr>
          <w:rFonts w:ascii="Arial" w:hAnsi="Arial" w:cs="Arial"/>
          <w:sz w:val="24"/>
          <w:szCs w:val="20"/>
        </w:rPr>
        <w:t>sangat berpengaruh terhadap kesehatan masyar</w:t>
      </w:r>
      <w:r>
        <w:rPr>
          <w:rFonts w:ascii="Arial" w:hAnsi="Arial" w:cs="Arial"/>
          <w:sz w:val="24"/>
          <w:szCs w:val="20"/>
        </w:rPr>
        <w:t>akat baik secara Jasmani dan Ro</w:t>
      </w:r>
      <w:r w:rsidRPr="00AD5B18">
        <w:rPr>
          <w:rFonts w:ascii="Arial" w:hAnsi="Arial" w:cs="Arial"/>
          <w:sz w:val="24"/>
          <w:szCs w:val="20"/>
        </w:rPr>
        <w:t xml:space="preserve">hani antara lain menyebabkan trauma, luka-luka bahkan juga menimbulkan kematian. Kondisi yang </w:t>
      </w:r>
      <w:r>
        <w:rPr>
          <w:rFonts w:ascii="Arial" w:hAnsi="Arial" w:cs="Arial"/>
          <w:sz w:val="24"/>
          <w:szCs w:val="20"/>
        </w:rPr>
        <w:t xml:space="preserve">wilayah dan pemukiman yang terkena bencana banjir </w:t>
      </w:r>
      <w:r w:rsidRPr="00AD5B18">
        <w:rPr>
          <w:rFonts w:ascii="Arial" w:hAnsi="Arial" w:cs="Arial"/>
          <w:sz w:val="24"/>
          <w:szCs w:val="20"/>
        </w:rPr>
        <w:t xml:space="preserve"> juga menimbulkan suasana lingkungan yang tidak sehat untuk di tinggali lagi, mulai genangan air dan limpur-lumpur serta </w:t>
      </w:r>
      <w:r>
        <w:rPr>
          <w:rFonts w:ascii="Arial" w:hAnsi="Arial" w:cs="Arial"/>
          <w:sz w:val="24"/>
          <w:szCs w:val="20"/>
        </w:rPr>
        <w:t>sampah/kotoran yang terbawa air</w:t>
      </w:r>
      <w:r w:rsidRPr="00AD5B18">
        <w:rPr>
          <w:rFonts w:ascii="Arial" w:hAnsi="Arial" w:cs="Arial"/>
          <w:sz w:val="24"/>
          <w:szCs w:val="20"/>
        </w:rPr>
        <w:t xml:space="preserve"> dapat menimbulkan resiko tinggi timbulnya penyakit-penyakit lain yang bahkan di asumsikan pula penyakit </w:t>
      </w:r>
      <w:r>
        <w:rPr>
          <w:rFonts w:ascii="Arial" w:hAnsi="Arial" w:cs="Arial"/>
          <w:sz w:val="24"/>
          <w:szCs w:val="20"/>
        </w:rPr>
        <w:t xml:space="preserve">muntaber </w:t>
      </w:r>
      <w:r w:rsidRPr="00AD5B18">
        <w:rPr>
          <w:rFonts w:ascii="Arial" w:hAnsi="Arial" w:cs="Arial"/>
          <w:sz w:val="24"/>
          <w:szCs w:val="20"/>
        </w:rPr>
        <w:t xml:space="preserve"> dapat mewabah dengan cepat terhadap masyarat</w:t>
      </w:r>
      <w:r>
        <w:rPr>
          <w:rFonts w:ascii="Arial" w:hAnsi="Arial" w:cs="Arial"/>
          <w:sz w:val="20"/>
          <w:szCs w:val="20"/>
        </w:rPr>
        <w:t>.</w:t>
      </w:r>
    </w:p>
    <w:p w:rsidR="0036568C" w:rsidRDefault="0036568C" w:rsidP="007E3AF2">
      <w:pPr>
        <w:pStyle w:val="PlainText"/>
        <w:jc w:val="both"/>
        <w:rPr>
          <w:rFonts w:ascii="Arial" w:eastAsiaTheme="minorHAnsi" w:hAnsi="Arial" w:cs="Arial"/>
          <w:sz w:val="24"/>
          <w:szCs w:val="20"/>
        </w:rPr>
      </w:pPr>
    </w:p>
    <w:p w:rsidR="007E3AF2" w:rsidRDefault="007E3AF2" w:rsidP="007E3AF2">
      <w:pPr>
        <w:pStyle w:val="PlainText"/>
        <w:jc w:val="both"/>
        <w:rPr>
          <w:rFonts w:ascii="Arial" w:hAnsi="Arial" w:cs="Arial"/>
          <w:sz w:val="24"/>
          <w:szCs w:val="24"/>
        </w:rPr>
      </w:pPr>
    </w:p>
    <w:p w:rsidR="0036568C" w:rsidRDefault="0036568C" w:rsidP="003C67CE">
      <w:pPr>
        <w:pStyle w:val="PlainText"/>
        <w:ind w:firstLine="426"/>
        <w:jc w:val="both"/>
        <w:rPr>
          <w:rFonts w:ascii="Arial" w:hAnsi="Arial" w:cs="Arial"/>
          <w:sz w:val="24"/>
          <w:szCs w:val="24"/>
        </w:rPr>
      </w:pPr>
    </w:p>
    <w:p w:rsidR="003C67CE" w:rsidRPr="003C67CE" w:rsidRDefault="007E3AF2" w:rsidP="0035735C">
      <w:pPr>
        <w:pStyle w:val="PlainText"/>
        <w:numPr>
          <w:ilvl w:val="1"/>
          <w:numId w:val="26"/>
        </w:numPr>
        <w:jc w:val="both"/>
        <w:rPr>
          <w:rFonts w:ascii="Arial" w:hAnsi="Arial" w:cs="Arial"/>
          <w:b/>
          <w:sz w:val="24"/>
          <w:szCs w:val="24"/>
        </w:rPr>
      </w:pPr>
      <w:r>
        <w:rPr>
          <w:rFonts w:ascii="Arial" w:hAnsi="Arial" w:cs="Arial"/>
          <w:b/>
          <w:sz w:val="24"/>
          <w:szCs w:val="24"/>
        </w:rPr>
        <w:lastRenderedPageBreak/>
        <w:t xml:space="preserve">Dampak </w:t>
      </w:r>
      <w:r w:rsidR="003C67CE" w:rsidRPr="003C67CE">
        <w:rPr>
          <w:rFonts w:ascii="Arial" w:hAnsi="Arial" w:cs="Arial"/>
          <w:b/>
          <w:sz w:val="24"/>
          <w:szCs w:val="24"/>
        </w:rPr>
        <w:t xml:space="preserve">Pemerintahan </w:t>
      </w:r>
    </w:p>
    <w:p w:rsidR="003C67CE" w:rsidRPr="003C67CE" w:rsidRDefault="003C67CE" w:rsidP="003C67CE">
      <w:pPr>
        <w:pStyle w:val="PlainText"/>
        <w:ind w:firstLine="426"/>
        <w:jc w:val="both"/>
        <w:rPr>
          <w:rFonts w:ascii="Arial" w:hAnsi="Arial" w:cs="Arial"/>
          <w:sz w:val="24"/>
          <w:szCs w:val="24"/>
        </w:rPr>
      </w:pPr>
    </w:p>
    <w:p w:rsidR="003C67CE" w:rsidRDefault="003C67CE" w:rsidP="003C67CE">
      <w:pPr>
        <w:pStyle w:val="PlainText"/>
        <w:spacing w:line="360" w:lineRule="auto"/>
        <w:ind w:firstLine="426"/>
        <w:jc w:val="both"/>
        <w:rPr>
          <w:rFonts w:ascii="Arial" w:hAnsi="Arial" w:cs="Arial"/>
          <w:sz w:val="24"/>
          <w:szCs w:val="24"/>
        </w:rPr>
      </w:pPr>
      <w:r w:rsidRPr="003C67CE">
        <w:rPr>
          <w:rFonts w:ascii="Arial" w:hAnsi="Arial" w:cs="Arial"/>
          <w:sz w:val="24"/>
          <w:szCs w:val="24"/>
        </w:rPr>
        <w:t xml:space="preserve">Dampak bencana yang diperkirakan akan berpengaruh terhadap pemerintahan, terutama terganggunya fungsi administrasi karena sebagian besar aparat pemerintah menyelenggarakan tanggap darurat dan lokasi kantor </w:t>
      </w:r>
      <w:r w:rsidR="007E3AF2">
        <w:rPr>
          <w:rFonts w:ascii="Arial" w:hAnsi="Arial" w:cs="Arial"/>
          <w:sz w:val="24"/>
          <w:szCs w:val="24"/>
        </w:rPr>
        <w:t>yang tergenang air dan lumpur sehingga tidak memungkinkan untuk melaksanakan aktifitas sebagaimana mestinya.</w:t>
      </w:r>
    </w:p>
    <w:p w:rsidR="001E5F07" w:rsidRPr="003C67CE" w:rsidRDefault="001E5F07" w:rsidP="00FA5B06">
      <w:pPr>
        <w:pStyle w:val="PlainText"/>
        <w:spacing w:line="360" w:lineRule="auto"/>
        <w:jc w:val="both"/>
        <w:rPr>
          <w:rFonts w:ascii="Arial" w:hAnsi="Arial" w:cs="Arial"/>
          <w:sz w:val="24"/>
          <w:szCs w:val="24"/>
        </w:rPr>
      </w:pPr>
    </w:p>
    <w:p w:rsidR="003C67CE" w:rsidRDefault="0035735C" w:rsidP="0035735C">
      <w:pPr>
        <w:pStyle w:val="PlainText"/>
        <w:numPr>
          <w:ilvl w:val="1"/>
          <w:numId w:val="26"/>
        </w:numPr>
        <w:jc w:val="both"/>
        <w:rPr>
          <w:rFonts w:ascii="Arial" w:hAnsi="Arial" w:cs="Arial"/>
          <w:b/>
          <w:sz w:val="24"/>
          <w:szCs w:val="24"/>
        </w:rPr>
      </w:pPr>
      <w:r>
        <w:rPr>
          <w:rFonts w:ascii="Arial" w:hAnsi="Arial" w:cs="Arial"/>
          <w:b/>
          <w:sz w:val="24"/>
          <w:szCs w:val="24"/>
        </w:rPr>
        <w:t>D</w:t>
      </w:r>
      <w:r w:rsidR="007E3AF2">
        <w:rPr>
          <w:rFonts w:ascii="Arial" w:hAnsi="Arial" w:cs="Arial"/>
          <w:b/>
          <w:sz w:val="24"/>
          <w:szCs w:val="24"/>
        </w:rPr>
        <w:t xml:space="preserve">ampak </w:t>
      </w:r>
      <w:r w:rsidR="003C67CE" w:rsidRPr="003C67CE">
        <w:rPr>
          <w:rFonts w:ascii="Arial" w:hAnsi="Arial" w:cs="Arial"/>
          <w:b/>
          <w:sz w:val="24"/>
          <w:szCs w:val="24"/>
        </w:rPr>
        <w:t xml:space="preserve">Lingkungan </w:t>
      </w:r>
    </w:p>
    <w:p w:rsidR="001E5F07" w:rsidRPr="003C67CE" w:rsidRDefault="001E5F07" w:rsidP="003C67CE">
      <w:pPr>
        <w:pStyle w:val="PlainText"/>
        <w:ind w:firstLine="426"/>
        <w:jc w:val="both"/>
        <w:rPr>
          <w:rFonts w:ascii="Arial" w:hAnsi="Arial" w:cs="Arial"/>
          <w:b/>
          <w:sz w:val="24"/>
          <w:szCs w:val="24"/>
        </w:rPr>
      </w:pPr>
    </w:p>
    <w:p w:rsidR="003C67CE" w:rsidRPr="003C67CE" w:rsidRDefault="003C67CE" w:rsidP="003C67CE">
      <w:pPr>
        <w:spacing w:line="360" w:lineRule="auto"/>
        <w:ind w:firstLine="426"/>
        <w:jc w:val="both"/>
        <w:rPr>
          <w:rFonts w:ascii="Arial" w:hAnsi="Arial" w:cs="Arial"/>
          <w:sz w:val="24"/>
          <w:szCs w:val="24"/>
        </w:rPr>
      </w:pPr>
      <w:r w:rsidRPr="003C67CE">
        <w:rPr>
          <w:rFonts w:ascii="Arial" w:hAnsi="Arial" w:cs="Arial"/>
          <w:sz w:val="24"/>
          <w:szCs w:val="24"/>
        </w:rPr>
        <w:t xml:space="preserve">Dampak bencana juga diperkirakan akan berpengaruh terhadap lingkungan berupa  kebun, peternakan dan perikanan. </w:t>
      </w:r>
    </w:p>
    <w:tbl>
      <w:tblPr>
        <w:tblW w:w="9214" w:type="dxa"/>
        <w:tblInd w:w="25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2835"/>
        <w:gridCol w:w="1703"/>
        <w:gridCol w:w="2691"/>
        <w:gridCol w:w="1985"/>
      </w:tblGrid>
      <w:tr w:rsidR="003C67CE" w:rsidRPr="003C67CE" w:rsidTr="001E5F07">
        <w:tc>
          <w:tcPr>
            <w:tcW w:w="2835" w:type="dxa"/>
            <w:shd w:val="clear" w:color="auto" w:fill="E5DFEC"/>
          </w:tcPr>
          <w:p w:rsidR="003C67CE" w:rsidRPr="003C67CE" w:rsidRDefault="003C67CE" w:rsidP="003C67CE">
            <w:pPr>
              <w:tabs>
                <w:tab w:val="left" w:pos="1080"/>
              </w:tabs>
              <w:ind w:firstLine="426"/>
              <w:jc w:val="both"/>
              <w:rPr>
                <w:rFonts w:ascii="Arial" w:eastAsia="Arial Unicode MS" w:hAnsi="Arial" w:cs="Arial"/>
                <w:sz w:val="24"/>
                <w:szCs w:val="24"/>
                <w:lang w:val="fi-FI"/>
              </w:rPr>
            </w:pPr>
            <w:r w:rsidRPr="003C67CE">
              <w:rPr>
                <w:rFonts w:ascii="Arial" w:eastAsia="Arial Unicode MS" w:hAnsi="Arial" w:cs="Arial"/>
                <w:sz w:val="24"/>
                <w:szCs w:val="24"/>
                <w:lang w:val="fi-FI"/>
              </w:rPr>
              <w:t>Unsur Skenario</w:t>
            </w:r>
          </w:p>
        </w:tc>
        <w:tc>
          <w:tcPr>
            <w:tcW w:w="1703" w:type="dxa"/>
            <w:shd w:val="clear" w:color="auto" w:fill="E5DFEC"/>
          </w:tcPr>
          <w:p w:rsidR="003C67CE" w:rsidRPr="003C67CE" w:rsidRDefault="003C67CE" w:rsidP="003C67CE">
            <w:pPr>
              <w:tabs>
                <w:tab w:val="left" w:pos="1080"/>
              </w:tabs>
              <w:ind w:firstLine="426"/>
              <w:jc w:val="both"/>
              <w:rPr>
                <w:rFonts w:ascii="Arial" w:eastAsia="Arial Unicode MS" w:hAnsi="Arial" w:cs="Arial"/>
                <w:sz w:val="24"/>
                <w:szCs w:val="24"/>
                <w:lang w:val="fi-FI"/>
              </w:rPr>
            </w:pPr>
            <w:r w:rsidRPr="003C67CE">
              <w:rPr>
                <w:rFonts w:ascii="Arial" w:eastAsia="Arial Unicode MS" w:hAnsi="Arial" w:cs="Arial"/>
                <w:sz w:val="24"/>
                <w:szCs w:val="24"/>
                <w:lang w:val="fi-FI"/>
              </w:rPr>
              <w:t>Ringan</w:t>
            </w:r>
          </w:p>
        </w:tc>
        <w:tc>
          <w:tcPr>
            <w:tcW w:w="2691" w:type="dxa"/>
            <w:shd w:val="clear" w:color="auto" w:fill="E5DFEC"/>
          </w:tcPr>
          <w:p w:rsidR="003C67CE" w:rsidRPr="003C67CE" w:rsidRDefault="003C67CE" w:rsidP="003C67CE">
            <w:pPr>
              <w:tabs>
                <w:tab w:val="left" w:pos="1080"/>
              </w:tabs>
              <w:ind w:firstLine="426"/>
              <w:jc w:val="both"/>
              <w:rPr>
                <w:rFonts w:ascii="Arial" w:eastAsia="Arial Unicode MS" w:hAnsi="Arial" w:cs="Arial"/>
                <w:sz w:val="24"/>
                <w:szCs w:val="24"/>
                <w:lang w:val="fi-FI"/>
              </w:rPr>
            </w:pPr>
            <w:r w:rsidRPr="003C67CE">
              <w:rPr>
                <w:rFonts w:ascii="Arial" w:eastAsia="Arial Unicode MS" w:hAnsi="Arial" w:cs="Arial"/>
                <w:sz w:val="24"/>
                <w:szCs w:val="24"/>
                <w:lang w:val="fi-FI"/>
              </w:rPr>
              <w:t>Sedang</w:t>
            </w:r>
          </w:p>
        </w:tc>
        <w:tc>
          <w:tcPr>
            <w:tcW w:w="1985" w:type="dxa"/>
            <w:shd w:val="clear" w:color="auto" w:fill="E5DFEC"/>
          </w:tcPr>
          <w:p w:rsidR="003C67CE" w:rsidRPr="003C67CE" w:rsidRDefault="003C67CE" w:rsidP="003C67CE">
            <w:pPr>
              <w:tabs>
                <w:tab w:val="left" w:pos="1080"/>
              </w:tabs>
              <w:ind w:firstLine="426"/>
              <w:jc w:val="both"/>
              <w:rPr>
                <w:rFonts w:ascii="Arial" w:eastAsia="Arial Unicode MS" w:hAnsi="Arial" w:cs="Arial"/>
                <w:sz w:val="24"/>
                <w:szCs w:val="24"/>
                <w:lang w:val="fi-FI"/>
              </w:rPr>
            </w:pPr>
            <w:r w:rsidRPr="003C67CE">
              <w:rPr>
                <w:rFonts w:ascii="Arial" w:eastAsia="Arial Unicode MS" w:hAnsi="Arial" w:cs="Arial"/>
                <w:sz w:val="24"/>
                <w:szCs w:val="24"/>
                <w:lang w:val="fi-FI"/>
              </w:rPr>
              <w:t>Berat</w:t>
            </w:r>
          </w:p>
        </w:tc>
      </w:tr>
      <w:tr w:rsidR="003C67CE" w:rsidRPr="001E5F07" w:rsidTr="00B91C01">
        <w:trPr>
          <w:trHeight w:val="2551"/>
        </w:trPr>
        <w:tc>
          <w:tcPr>
            <w:tcW w:w="2835" w:type="dxa"/>
          </w:tcPr>
          <w:p w:rsidR="003C67CE" w:rsidRPr="001E5F07" w:rsidRDefault="001E5F07" w:rsidP="001E5F07">
            <w:pPr>
              <w:tabs>
                <w:tab w:val="left" w:pos="1080"/>
              </w:tabs>
              <w:ind w:firstLine="176"/>
              <w:jc w:val="both"/>
              <w:rPr>
                <w:rFonts w:ascii="Arial" w:eastAsia="Arial Unicode MS" w:hAnsi="Arial" w:cs="Arial"/>
                <w:sz w:val="20"/>
                <w:szCs w:val="24"/>
                <w:lang w:val="fi-FI"/>
              </w:rPr>
            </w:pPr>
            <w:r w:rsidRPr="001E5F07">
              <w:rPr>
                <w:rFonts w:ascii="Arial" w:eastAsia="Arial Unicode MS" w:hAnsi="Arial" w:cs="Arial"/>
                <w:sz w:val="20"/>
                <w:szCs w:val="24"/>
                <w:lang w:val="fi-FI"/>
              </w:rPr>
              <w:t>1.Aspek</w:t>
            </w:r>
            <w:r w:rsidR="003C67CE" w:rsidRPr="001E5F07">
              <w:rPr>
                <w:rFonts w:ascii="Arial" w:eastAsia="Arial Unicode MS" w:hAnsi="Arial" w:cs="Arial"/>
                <w:sz w:val="20"/>
                <w:szCs w:val="24"/>
                <w:lang w:val="fi-FI"/>
              </w:rPr>
              <w:t>Kehidupan Pddk</w:t>
            </w:r>
          </w:p>
          <w:p w:rsidR="003C67CE" w:rsidRPr="001E5F07" w:rsidRDefault="003C67CE" w:rsidP="001E5F07">
            <w:pPr>
              <w:numPr>
                <w:ilvl w:val="0"/>
                <w:numId w:val="18"/>
              </w:numPr>
              <w:tabs>
                <w:tab w:val="left" w:pos="743"/>
              </w:tabs>
              <w:spacing w:after="120" w:line="240" w:lineRule="auto"/>
              <w:ind w:left="0" w:firstLine="426"/>
              <w:jc w:val="both"/>
              <w:rPr>
                <w:rFonts w:ascii="Arial" w:eastAsia="Arial Unicode MS" w:hAnsi="Arial" w:cs="Arial"/>
                <w:sz w:val="20"/>
                <w:szCs w:val="24"/>
                <w:lang w:val="fi-FI"/>
              </w:rPr>
            </w:pPr>
            <w:r w:rsidRPr="001E5F07">
              <w:rPr>
                <w:rFonts w:ascii="Arial" w:eastAsia="Arial Unicode MS" w:hAnsi="Arial" w:cs="Arial"/>
                <w:sz w:val="20"/>
                <w:szCs w:val="24"/>
                <w:lang w:val="fi-FI"/>
              </w:rPr>
              <w:t>Meninggal</w:t>
            </w:r>
          </w:p>
          <w:p w:rsidR="003C67CE" w:rsidRPr="001E5F07" w:rsidRDefault="003C67CE" w:rsidP="001E5F07">
            <w:pPr>
              <w:numPr>
                <w:ilvl w:val="0"/>
                <w:numId w:val="18"/>
              </w:numPr>
              <w:tabs>
                <w:tab w:val="left" w:pos="743"/>
              </w:tabs>
              <w:spacing w:after="120" w:line="240" w:lineRule="auto"/>
              <w:ind w:left="0" w:firstLine="426"/>
              <w:jc w:val="both"/>
              <w:rPr>
                <w:rFonts w:ascii="Arial" w:eastAsia="Arial Unicode MS" w:hAnsi="Arial" w:cs="Arial"/>
                <w:sz w:val="20"/>
                <w:szCs w:val="24"/>
                <w:lang w:val="fi-FI"/>
              </w:rPr>
            </w:pPr>
            <w:r w:rsidRPr="001E5F07">
              <w:rPr>
                <w:rFonts w:ascii="Arial" w:eastAsia="Arial Unicode MS" w:hAnsi="Arial" w:cs="Arial"/>
                <w:sz w:val="20"/>
                <w:szCs w:val="24"/>
                <w:lang w:val="fi-FI"/>
              </w:rPr>
              <w:t>Luka berat</w:t>
            </w:r>
          </w:p>
          <w:p w:rsidR="003C67CE" w:rsidRPr="001E5F07" w:rsidRDefault="003C67CE" w:rsidP="001E5F07">
            <w:pPr>
              <w:numPr>
                <w:ilvl w:val="0"/>
                <w:numId w:val="18"/>
              </w:numPr>
              <w:tabs>
                <w:tab w:val="left" w:pos="743"/>
              </w:tabs>
              <w:spacing w:after="120" w:line="240" w:lineRule="auto"/>
              <w:ind w:left="0" w:firstLine="426"/>
              <w:jc w:val="both"/>
              <w:rPr>
                <w:rFonts w:ascii="Arial" w:eastAsia="Arial Unicode MS" w:hAnsi="Arial" w:cs="Arial"/>
                <w:sz w:val="20"/>
                <w:szCs w:val="24"/>
                <w:lang w:val="fi-FI"/>
              </w:rPr>
            </w:pPr>
            <w:r w:rsidRPr="001E5F07">
              <w:rPr>
                <w:rFonts w:ascii="Arial" w:eastAsia="Arial Unicode MS" w:hAnsi="Arial" w:cs="Arial"/>
                <w:sz w:val="20"/>
                <w:szCs w:val="24"/>
                <w:lang w:val="fi-FI"/>
              </w:rPr>
              <w:t>Luka ringan</w:t>
            </w:r>
          </w:p>
          <w:p w:rsidR="003C67CE" w:rsidRPr="00B91C01" w:rsidRDefault="003C67CE" w:rsidP="00B91C01">
            <w:pPr>
              <w:numPr>
                <w:ilvl w:val="0"/>
                <w:numId w:val="18"/>
              </w:numPr>
              <w:tabs>
                <w:tab w:val="left" w:pos="743"/>
              </w:tabs>
              <w:spacing w:after="120" w:line="240" w:lineRule="auto"/>
              <w:ind w:left="0" w:firstLine="426"/>
              <w:jc w:val="both"/>
              <w:rPr>
                <w:rFonts w:ascii="Arial" w:eastAsia="Arial Unicode MS" w:hAnsi="Arial" w:cs="Arial"/>
                <w:sz w:val="20"/>
                <w:szCs w:val="24"/>
                <w:lang w:val="fi-FI"/>
              </w:rPr>
            </w:pPr>
            <w:r w:rsidRPr="001E5F07">
              <w:rPr>
                <w:rFonts w:ascii="Arial" w:eastAsia="Arial Unicode MS" w:hAnsi="Arial" w:cs="Arial"/>
                <w:sz w:val="20"/>
                <w:szCs w:val="24"/>
                <w:lang w:val="fi-FI"/>
              </w:rPr>
              <w:t>Dampak</w:t>
            </w:r>
            <w:r w:rsidRPr="00B91C01">
              <w:rPr>
                <w:rFonts w:ascii="Arial" w:eastAsia="Arial Unicode MS" w:hAnsi="Arial" w:cs="Arial"/>
                <w:sz w:val="20"/>
                <w:szCs w:val="24"/>
                <w:lang w:val="fi-FI"/>
              </w:rPr>
              <w:t>Psikologis</w:t>
            </w:r>
          </w:p>
        </w:tc>
        <w:tc>
          <w:tcPr>
            <w:tcW w:w="1703" w:type="dxa"/>
          </w:tcPr>
          <w:p w:rsidR="003C67CE" w:rsidRPr="001E5F07" w:rsidRDefault="003C67CE" w:rsidP="003C67CE">
            <w:pPr>
              <w:tabs>
                <w:tab w:val="left" w:pos="1080"/>
              </w:tabs>
              <w:spacing w:after="120"/>
              <w:ind w:firstLine="426"/>
              <w:jc w:val="both"/>
              <w:rPr>
                <w:rFonts w:ascii="Arial" w:eastAsia="Arial Unicode MS" w:hAnsi="Arial" w:cs="Arial"/>
                <w:sz w:val="20"/>
                <w:szCs w:val="24"/>
              </w:rPr>
            </w:pPr>
          </w:p>
          <w:p w:rsidR="003C67CE" w:rsidRPr="001E5F07" w:rsidRDefault="003C67CE" w:rsidP="003C67CE">
            <w:pPr>
              <w:tabs>
                <w:tab w:val="left" w:pos="1080"/>
              </w:tabs>
              <w:spacing w:after="120"/>
              <w:ind w:firstLine="426"/>
              <w:jc w:val="both"/>
              <w:rPr>
                <w:rFonts w:ascii="Arial" w:eastAsia="Arial Unicode MS" w:hAnsi="Arial" w:cs="Arial"/>
                <w:sz w:val="20"/>
                <w:szCs w:val="24"/>
              </w:rPr>
            </w:pPr>
            <w:r w:rsidRPr="001E5F07">
              <w:rPr>
                <w:rFonts w:ascii="Arial" w:eastAsia="Arial Unicode MS" w:hAnsi="Arial" w:cs="Arial"/>
                <w:sz w:val="20"/>
                <w:szCs w:val="24"/>
                <w:lang w:val="fi-FI"/>
              </w:rPr>
              <w:t>-</w:t>
            </w:r>
          </w:p>
          <w:p w:rsidR="003C67CE" w:rsidRPr="001E5F07" w:rsidRDefault="003C67CE" w:rsidP="003C67CE">
            <w:pPr>
              <w:tabs>
                <w:tab w:val="left" w:pos="1080"/>
              </w:tabs>
              <w:spacing w:after="120"/>
              <w:ind w:firstLine="426"/>
              <w:jc w:val="both"/>
              <w:rPr>
                <w:rFonts w:ascii="Arial" w:eastAsia="Arial Unicode MS" w:hAnsi="Arial" w:cs="Arial"/>
                <w:sz w:val="20"/>
                <w:szCs w:val="24"/>
              </w:rPr>
            </w:pPr>
            <w:r w:rsidRPr="001E5F07">
              <w:rPr>
                <w:rFonts w:ascii="Arial" w:eastAsia="Arial Unicode MS" w:hAnsi="Arial" w:cs="Arial"/>
                <w:sz w:val="20"/>
                <w:szCs w:val="24"/>
              </w:rPr>
              <w:t>&lt; 5 org</w:t>
            </w:r>
          </w:p>
          <w:p w:rsidR="003C67CE" w:rsidRPr="001E5F07" w:rsidRDefault="003C67CE" w:rsidP="003C67CE">
            <w:pPr>
              <w:tabs>
                <w:tab w:val="left" w:pos="1080"/>
              </w:tabs>
              <w:spacing w:after="120"/>
              <w:ind w:firstLine="426"/>
              <w:jc w:val="both"/>
              <w:rPr>
                <w:rFonts w:ascii="Arial" w:eastAsia="Arial Unicode MS" w:hAnsi="Arial" w:cs="Arial"/>
                <w:sz w:val="20"/>
                <w:szCs w:val="24"/>
              </w:rPr>
            </w:pPr>
            <w:r w:rsidRPr="001E5F07">
              <w:rPr>
                <w:rFonts w:ascii="Arial" w:eastAsia="Arial Unicode MS" w:hAnsi="Arial" w:cs="Arial"/>
                <w:sz w:val="20"/>
                <w:szCs w:val="24"/>
              </w:rPr>
              <w:t>&lt; 20org</w:t>
            </w:r>
          </w:p>
          <w:p w:rsidR="003C67CE" w:rsidRPr="001E5F07" w:rsidRDefault="003C67CE" w:rsidP="003C67CE">
            <w:pPr>
              <w:tabs>
                <w:tab w:val="left" w:pos="1080"/>
              </w:tabs>
              <w:spacing w:after="120"/>
              <w:ind w:firstLine="426"/>
              <w:jc w:val="both"/>
              <w:rPr>
                <w:rFonts w:ascii="Arial" w:eastAsia="Arial Unicode MS" w:hAnsi="Arial" w:cs="Arial"/>
                <w:sz w:val="20"/>
                <w:szCs w:val="24"/>
                <w:lang w:val="fi-FI"/>
              </w:rPr>
            </w:pPr>
            <w:r w:rsidRPr="001E5F07">
              <w:rPr>
                <w:rFonts w:ascii="Arial" w:eastAsia="Arial Unicode MS" w:hAnsi="Arial" w:cs="Arial"/>
                <w:sz w:val="20"/>
                <w:szCs w:val="24"/>
              </w:rPr>
              <w:t>&lt; 300 org mengungsi</w:t>
            </w:r>
          </w:p>
        </w:tc>
        <w:tc>
          <w:tcPr>
            <w:tcW w:w="2691" w:type="dxa"/>
          </w:tcPr>
          <w:p w:rsidR="003C67CE" w:rsidRPr="001E5F07" w:rsidRDefault="003C67CE" w:rsidP="003C67CE">
            <w:pPr>
              <w:tabs>
                <w:tab w:val="left" w:pos="1080"/>
              </w:tabs>
              <w:spacing w:after="120"/>
              <w:ind w:firstLine="426"/>
              <w:jc w:val="both"/>
              <w:rPr>
                <w:rFonts w:ascii="Arial" w:eastAsia="Arial Unicode MS" w:hAnsi="Arial" w:cs="Arial"/>
                <w:sz w:val="20"/>
                <w:szCs w:val="24"/>
              </w:rPr>
            </w:pPr>
          </w:p>
          <w:p w:rsidR="003C67CE" w:rsidRPr="001E5F07" w:rsidRDefault="003C67CE" w:rsidP="003C67CE">
            <w:pPr>
              <w:tabs>
                <w:tab w:val="left" w:pos="1080"/>
              </w:tabs>
              <w:spacing w:after="120"/>
              <w:ind w:firstLine="426"/>
              <w:jc w:val="both"/>
              <w:rPr>
                <w:rFonts w:ascii="Arial" w:eastAsia="Arial Unicode MS" w:hAnsi="Arial" w:cs="Arial"/>
                <w:sz w:val="20"/>
                <w:szCs w:val="24"/>
              </w:rPr>
            </w:pPr>
            <w:r w:rsidRPr="001E5F07">
              <w:rPr>
                <w:rFonts w:ascii="Arial" w:eastAsia="Arial Unicode MS" w:hAnsi="Arial" w:cs="Arial"/>
                <w:sz w:val="20"/>
                <w:szCs w:val="24"/>
              </w:rPr>
              <w:t>&lt; 20 org</w:t>
            </w:r>
          </w:p>
          <w:p w:rsidR="003C67CE" w:rsidRPr="001E5F07" w:rsidRDefault="003C67CE" w:rsidP="003C67CE">
            <w:pPr>
              <w:tabs>
                <w:tab w:val="left" w:pos="1080"/>
              </w:tabs>
              <w:spacing w:after="120"/>
              <w:ind w:firstLine="426"/>
              <w:jc w:val="both"/>
              <w:rPr>
                <w:rFonts w:ascii="Arial" w:eastAsia="Arial Unicode MS" w:hAnsi="Arial" w:cs="Arial"/>
                <w:sz w:val="20"/>
                <w:szCs w:val="24"/>
                <w:lang w:val="fi-FI"/>
              </w:rPr>
            </w:pPr>
            <w:r w:rsidRPr="001E5F07">
              <w:rPr>
                <w:rFonts w:ascii="Arial" w:eastAsia="Arial Unicode MS" w:hAnsi="Arial" w:cs="Arial"/>
                <w:sz w:val="20"/>
                <w:szCs w:val="24"/>
              </w:rPr>
              <w:t>5 - 50</w:t>
            </w:r>
            <w:r w:rsidRPr="001E5F07">
              <w:rPr>
                <w:rFonts w:ascii="Arial" w:eastAsia="Arial Unicode MS" w:hAnsi="Arial" w:cs="Arial"/>
                <w:sz w:val="20"/>
                <w:szCs w:val="24"/>
                <w:lang w:val="fi-FI"/>
              </w:rPr>
              <w:t xml:space="preserve"> org</w:t>
            </w:r>
          </w:p>
          <w:p w:rsidR="003C67CE" w:rsidRPr="001E5F07" w:rsidRDefault="003C67CE" w:rsidP="003C67CE">
            <w:pPr>
              <w:tabs>
                <w:tab w:val="left" w:pos="1080"/>
              </w:tabs>
              <w:spacing w:after="120"/>
              <w:ind w:firstLine="426"/>
              <w:jc w:val="both"/>
              <w:rPr>
                <w:rFonts w:ascii="Arial" w:eastAsia="Arial Unicode MS" w:hAnsi="Arial" w:cs="Arial"/>
                <w:sz w:val="20"/>
                <w:szCs w:val="24"/>
              </w:rPr>
            </w:pPr>
            <w:r w:rsidRPr="001E5F07">
              <w:rPr>
                <w:rFonts w:ascii="Arial" w:eastAsia="Arial Unicode MS" w:hAnsi="Arial" w:cs="Arial"/>
                <w:sz w:val="20"/>
                <w:szCs w:val="24"/>
              </w:rPr>
              <w:t xml:space="preserve">20 – 100 </w:t>
            </w:r>
            <w:r w:rsidRPr="001E5F07">
              <w:rPr>
                <w:rFonts w:ascii="Arial" w:eastAsia="Arial Unicode MS" w:hAnsi="Arial" w:cs="Arial"/>
                <w:sz w:val="20"/>
                <w:szCs w:val="24"/>
                <w:lang w:val="fi-FI"/>
              </w:rPr>
              <w:t>org</w:t>
            </w:r>
          </w:p>
          <w:p w:rsidR="003C67CE" w:rsidRPr="00B91C01" w:rsidRDefault="003C67CE" w:rsidP="00B91C01">
            <w:pPr>
              <w:tabs>
                <w:tab w:val="left" w:pos="1080"/>
              </w:tabs>
              <w:spacing w:after="120"/>
              <w:ind w:firstLine="426"/>
              <w:jc w:val="both"/>
              <w:rPr>
                <w:rFonts w:ascii="Arial" w:eastAsia="Arial Unicode MS" w:hAnsi="Arial" w:cs="Arial"/>
                <w:sz w:val="20"/>
                <w:szCs w:val="24"/>
              </w:rPr>
            </w:pPr>
            <w:r w:rsidRPr="001E5F07">
              <w:rPr>
                <w:rFonts w:ascii="Arial" w:eastAsia="Arial Unicode MS" w:hAnsi="Arial" w:cs="Arial"/>
                <w:sz w:val="20"/>
                <w:szCs w:val="24"/>
              </w:rPr>
              <w:t>300 – 800 org</w:t>
            </w:r>
            <w:r w:rsidRPr="001E5F07">
              <w:rPr>
                <w:rFonts w:ascii="Arial" w:eastAsia="Arial Unicode MS" w:hAnsi="Arial" w:cs="Arial"/>
                <w:sz w:val="20"/>
                <w:szCs w:val="24"/>
                <w:lang w:val="fi-FI"/>
              </w:rPr>
              <w:t xml:space="preserve"> mengungsi</w:t>
            </w:r>
            <w:r w:rsidR="00B91C01">
              <w:rPr>
                <w:rFonts w:ascii="Arial" w:eastAsia="Arial Unicode MS" w:hAnsi="Arial" w:cs="Arial"/>
                <w:sz w:val="20"/>
                <w:szCs w:val="24"/>
              </w:rPr>
              <w:t>,</w:t>
            </w:r>
            <w:r w:rsidRPr="001E5F07">
              <w:rPr>
                <w:rFonts w:ascii="Arial" w:eastAsia="Arial Unicode MS" w:hAnsi="Arial" w:cs="Arial"/>
                <w:sz w:val="20"/>
                <w:szCs w:val="24"/>
              </w:rPr>
              <w:t>terjadi trauma</w:t>
            </w:r>
          </w:p>
        </w:tc>
        <w:tc>
          <w:tcPr>
            <w:tcW w:w="1985" w:type="dxa"/>
          </w:tcPr>
          <w:p w:rsidR="003C67CE" w:rsidRPr="001E5F07" w:rsidRDefault="003C67CE" w:rsidP="003C67CE">
            <w:pPr>
              <w:pStyle w:val="ListParagraph"/>
              <w:tabs>
                <w:tab w:val="left" w:pos="1080"/>
              </w:tabs>
              <w:spacing w:after="120" w:line="240" w:lineRule="auto"/>
              <w:ind w:left="0" w:firstLine="426"/>
              <w:jc w:val="both"/>
              <w:rPr>
                <w:rFonts w:ascii="Arial" w:eastAsia="Arial Unicode MS" w:hAnsi="Arial" w:cs="Arial"/>
                <w:sz w:val="20"/>
                <w:szCs w:val="24"/>
              </w:rPr>
            </w:pPr>
          </w:p>
          <w:p w:rsidR="001E5F07" w:rsidRDefault="001E5F07" w:rsidP="003C67CE">
            <w:pPr>
              <w:pStyle w:val="ListParagraph"/>
              <w:tabs>
                <w:tab w:val="left" w:pos="1080"/>
              </w:tabs>
              <w:spacing w:after="120" w:line="240" w:lineRule="auto"/>
              <w:ind w:left="0" w:firstLine="426"/>
              <w:jc w:val="both"/>
              <w:rPr>
                <w:rFonts w:ascii="Arial" w:eastAsia="Arial Unicode MS" w:hAnsi="Arial" w:cs="Arial"/>
                <w:sz w:val="20"/>
                <w:szCs w:val="24"/>
              </w:rPr>
            </w:pPr>
          </w:p>
          <w:p w:rsidR="003C67CE" w:rsidRPr="001E5F07" w:rsidRDefault="003C67CE" w:rsidP="00B91C01">
            <w:pPr>
              <w:pStyle w:val="ListParagraph"/>
              <w:tabs>
                <w:tab w:val="left" w:pos="1080"/>
              </w:tabs>
              <w:spacing w:after="120" w:line="360" w:lineRule="auto"/>
              <w:ind w:left="0" w:firstLine="426"/>
              <w:jc w:val="both"/>
              <w:rPr>
                <w:rFonts w:ascii="Arial" w:eastAsia="Arial Unicode MS" w:hAnsi="Arial" w:cs="Arial"/>
                <w:sz w:val="20"/>
                <w:szCs w:val="24"/>
              </w:rPr>
            </w:pPr>
            <w:r w:rsidRPr="001E5F07">
              <w:rPr>
                <w:rFonts w:ascii="Arial" w:eastAsia="Arial Unicode MS" w:hAnsi="Arial" w:cs="Arial"/>
                <w:sz w:val="20"/>
                <w:szCs w:val="24"/>
              </w:rPr>
              <w:t>&gt;20 org</w:t>
            </w:r>
          </w:p>
          <w:p w:rsidR="003C67CE" w:rsidRPr="001E5F07" w:rsidRDefault="003C67CE" w:rsidP="00B91C01">
            <w:pPr>
              <w:pStyle w:val="ListParagraph"/>
              <w:tabs>
                <w:tab w:val="left" w:pos="1080"/>
              </w:tabs>
              <w:spacing w:after="120" w:line="360" w:lineRule="auto"/>
              <w:ind w:left="0" w:firstLine="426"/>
              <w:jc w:val="both"/>
              <w:rPr>
                <w:rFonts w:ascii="Arial" w:eastAsia="Arial Unicode MS" w:hAnsi="Arial" w:cs="Arial"/>
                <w:sz w:val="20"/>
                <w:szCs w:val="24"/>
              </w:rPr>
            </w:pPr>
            <w:r w:rsidRPr="001E5F07">
              <w:rPr>
                <w:rFonts w:ascii="Arial" w:eastAsia="Arial Unicode MS" w:hAnsi="Arial" w:cs="Arial"/>
                <w:sz w:val="20"/>
                <w:szCs w:val="24"/>
              </w:rPr>
              <w:t>&gt;50 org</w:t>
            </w:r>
          </w:p>
          <w:p w:rsidR="003C67CE" w:rsidRPr="001E5F07" w:rsidRDefault="003C67CE" w:rsidP="00B91C01">
            <w:pPr>
              <w:pStyle w:val="ListParagraph"/>
              <w:tabs>
                <w:tab w:val="left" w:pos="1080"/>
              </w:tabs>
              <w:spacing w:after="120" w:line="360" w:lineRule="auto"/>
              <w:ind w:left="0" w:firstLine="426"/>
              <w:jc w:val="both"/>
              <w:rPr>
                <w:rFonts w:ascii="Arial" w:eastAsia="Arial Unicode MS" w:hAnsi="Arial" w:cs="Arial"/>
                <w:sz w:val="20"/>
                <w:szCs w:val="24"/>
              </w:rPr>
            </w:pPr>
            <w:r w:rsidRPr="001E5F07">
              <w:rPr>
                <w:rFonts w:ascii="Arial" w:eastAsia="Arial Unicode MS" w:hAnsi="Arial" w:cs="Arial"/>
                <w:sz w:val="20"/>
                <w:szCs w:val="24"/>
              </w:rPr>
              <w:t>&gt;100 org</w:t>
            </w:r>
          </w:p>
          <w:p w:rsidR="003C67CE" w:rsidRPr="00B91C01" w:rsidRDefault="001E5F07" w:rsidP="00B91C01">
            <w:pPr>
              <w:pStyle w:val="ListParagraph"/>
              <w:tabs>
                <w:tab w:val="left" w:pos="1080"/>
              </w:tabs>
              <w:spacing w:after="120" w:line="360" w:lineRule="auto"/>
              <w:ind w:left="0" w:firstLine="426"/>
              <w:jc w:val="both"/>
              <w:rPr>
                <w:rFonts w:ascii="Arial" w:eastAsia="Arial Unicode MS" w:hAnsi="Arial" w:cs="Arial"/>
                <w:sz w:val="20"/>
                <w:szCs w:val="24"/>
              </w:rPr>
            </w:pPr>
            <w:r>
              <w:rPr>
                <w:rFonts w:ascii="Arial" w:eastAsia="Arial Unicode MS" w:hAnsi="Arial" w:cs="Arial"/>
                <w:sz w:val="20"/>
                <w:szCs w:val="24"/>
              </w:rPr>
              <w:t>&gt;800</w:t>
            </w:r>
            <w:r w:rsidR="003C67CE" w:rsidRPr="001E5F07">
              <w:rPr>
                <w:rFonts w:ascii="Arial" w:eastAsia="Arial Unicode MS" w:hAnsi="Arial" w:cs="Arial"/>
                <w:sz w:val="20"/>
                <w:szCs w:val="24"/>
              </w:rPr>
              <w:t xml:space="preserve">org </w:t>
            </w:r>
            <w:r w:rsidR="00B91C01">
              <w:rPr>
                <w:rFonts w:ascii="Arial" w:eastAsia="Arial Unicode MS" w:hAnsi="Arial" w:cs="Arial"/>
                <w:sz w:val="20"/>
                <w:szCs w:val="24"/>
              </w:rPr>
              <w:t>mengungsi,</w:t>
            </w:r>
            <w:r w:rsidR="003C67CE" w:rsidRPr="00B91C01">
              <w:rPr>
                <w:rFonts w:ascii="Arial" w:eastAsia="Arial Unicode MS" w:hAnsi="Arial" w:cs="Arial"/>
                <w:sz w:val="20"/>
                <w:szCs w:val="24"/>
              </w:rPr>
              <w:t>terjadi trauma</w:t>
            </w:r>
          </w:p>
        </w:tc>
      </w:tr>
      <w:tr w:rsidR="003C67CE" w:rsidRPr="001E5F07" w:rsidTr="001E5F07">
        <w:tc>
          <w:tcPr>
            <w:tcW w:w="2835" w:type="dxa"/>
          </w:tcPr>
          <w:p w:rsidR="003C67CE" w:rsidRPr="001E5F07" w:rsidRDefault="003C67CE" w:rsidP="003C67CE">
            <w:pPr>
              <w:tabs>
                <w:tab w:val="left" w:pos="1080"/>
              </w:tabs>
              <w:ind w:firstLine="426"/>
              <w:jc w:val="both"/>
              <w:rPr>
                <w:rFonts w:ascii="Arial" w:eastAsia="Arial Unicode MS" w:hAnsi="Arial" w:cs="Arial"/>
                <w:sz w:val="20"/>
                <w:szCs w:val="24"/>
                <w:lang w:val="fi-FI"/>
              </w:rPr>
            </w:pPr>
            <w:r w:rsidRPr="001E5F07">
              <w:rPr>
                <w:rFonts w:ascii="Arial" w:eastAsia="Arial Unicode MS" w:hAnsi="Arial" w:cs="Arial"/>
                <w:sz w:val="20"/>
                <w:szCs w:val="24"/>
                <w:lang w:val="fi-FI"/>
              </w:rPr>
              <w:t>2.Sarana/Prasarana</w:t>
            </w:r>
          </w:p>
          <w:p w:rsidR="003C67CE" w:rsidRPr="001E5F07" w:rsidRDefault="003C67CE" w:rsidP="003C67CE">
            <w:pPr>
              <w:tabs>
                <w:tab w:val="left" w:pos="1080"/>
              </w:tabs>
              <w:ind w:firstLine="426"/>
              <w:jc w:val="both"/>
              <w:rPr>
                <w:rFonts w:ascii="Arial" w:eastAsia="Arial Unicode MS" w:hAnsi="Arial" w:cs="Arial"/>
                <w:sz w:val="20"/>
                <w:szCs w:val="24"/>
                <w:lang w:val="fi-FI"/>
              </w:rPr>
            </w:pPr>
            <w:r w:rsidRPr="001E5F07">
              <w:rPr>
                <w:rFonts w:ascii="Arial" w:eastAsia="Arial Unicode MS" w:hAnsi="Arial" w:cs="Arial"/>
                <w:sz w:val="20"/>
                <w:szCs w:val="24"/>
                <w:lang w:val="fi-FI"/>
              </w:rPr>
              <w:t xml:space="preserve">   Fasilitas/aset</w:t>
            </w:r>
          </w:p>
        </w:tc>
        <w:tc>
          <w:tcPr>
            <w:tcW w:w="1703" w:type="dxa"/>
          </w:tcPr>
          <w:p w:rsidR="003C67CE" w:rsidRPr="001E5F07" w:rsidRDefault="003C67CE" w:rsidP="00FA5B06">
            <w:pPr>
              <w:tabs>
                <w:tab w:val="left" w:pos="1080"/>
              </w:tabs>
              <w:jc w:val="both"/>
              <w:rPr>
                <w:rFonts w:ascii="Arial" w:eastAsia="Arial Unicode MS" w:hAnsi="Arial" w:cs="Arial"/>
                <w:sz w:val="20"/>
                <w:szCs w:val="24"/>
              </w:rPr>
            </w:pPr>
            <w:r w:rsidRPr="001E5F07">
              <w:rPr>
                <w:rFonts w:ascii="Arial" w:eastAsia="Arial Unicode MS" w:hAnsi="Arial" w:cs="Arial"/>
                <w:sz w:val="20"/>
                <w:szCs w:val="24"/>
              </w:rPr>
              <w:t>Sarana dan prasarana terendam banjir dengan ketinggian 30 cm</w:t>
            </w:r>
          </w:p>
        </w:tc>
        <w:tc>
          <w:tcPr>
            <w:tcW w:w="2691" w:type="dxa"/>
          </w:tcPr>
          <w:p w:rsidR="003C67CE" w:rsidRPr="001E5F07" w:rsidRDefault="003C67CE" w:rsidP="00FA5B06">
            <w:pPr>
              <w:tabs>
                <w:tab w:val="left" w:pos="1080"/>
              </w:tabs>
              <w:jc w:val="both"/>
              <w:rPr>
                <w:rFonts w:ascii="Arial" w:eastAsia="Arial Unicode MS" w:hAnsi="Arial" w:cs="Arial"/>
                <w:sz w:val="20"/>
                <w:szCs w:val="24"/>
              </w:rPr>
            </w:pPr>
            <w:r w:rsidRPr="001E5F07">
              <w:rPr>
                <w:rFonts w:ascii="Arial" w:eastAsia="Arial Unicode MS" w:hAnsi="Arial" w:cs="Arial"/>
                <w:sz w:val="20"/>
                <w:szCs w:val="24"/>
              </w:rPr>
              <w:t>Sarana prasarana rusak terendam air dengan ketinggian 2 – 4 meter</w:t>
            </w:r>
          </w:p>
          <w:p w:rsidR="003C67CE" w:rsidRPr="001E5F07" w:rsidRDefault="003C67CE" w:rsidP="003C67CE">
            <w:pPr>
              <w:tabs>
                <w:tab w:val="left" w:pos="1080"/>
              </w:tabs>
              <w:ind w:firstLine="426"/>
              <w:jc w:val="both"/>
              <w:rPr>
                <w:rFonts w:ascii="Arial" w:eastAsia="Arial Unicode MS" w:hAnsi="Arial" w:cs="Arial"/>
                <w:sz w:val="20"/>
                <w:szCs w:val="24"/>
                <w:lang w:val="fi-FI"/>
              </w:rPr>
            </w:pPr>
          </w:p>
        </w:tc>
        <w:tc>
          <w:tcPr>
            <w:tcW w:w="1985" w:type="dxa"/>
          </w:tcPr>
          <w:p w:rsidR="003C67CE" w:rsidRPr="001E5F07" w:rsidRDefault="003C67CE" w:rsidP="00FA5B06">
            <w:pPr>
              <w:tabs>
                <w:tab w:val="left" w:pos="1080"/>
              </w:tabs>
              <w:jc w:val="both"/>
              <w:rPr>
                <w:rFonts w:ascii="Arial" w:eastAsia="Arial Unicode MS" w:hAnsi="Arial" w:cs="Arial"/>
                <w:sz w:val="20"/>
                <w:szCs w:val="24"/>
              </w:rPr>
            </w:pPr>
            <w:r w:rsidRPr="001E5F07">
              <w:rPr>
                <w:rFonts w:ascii="Arial" w:eastAsia="Arial Unicode MS" w:hAnsi="Arial" w:cs="Arial"/>
                <w:sz w:val="20"/>
                <w:szCs w:val="24"/>
              </w:rPr>
              <w:t xml:space="preserve">Sarana prasarana rusak berat akibat terendam air selama beberapa hari dengan ketinggian </w:t>
            </w:r>
            <w:r w:rsidRPr="001E5F07">
              <w:rPr>
                <w:rFonts w:ascii="Arial" w:eastAsia="Arial Unicode MS" w:hAnsi="Arial" w:cs="Arial"/>
                <w:sz w:val="20"/>
                <w:szCs w:val="24"/>
                <w:lang w:val="id-ID"/>
              </w:rPr>
              <w:t>3</w:t>
            </w:r>
            <w:r w:rsidRPr="001E5F07">
              <w:rPr>
                <w:rFonts w:ascii="Arial" w:eastAsia="Arial Unicode MS" w:hAnsi="Arial" w:cs="Arial"/>
                <w:sz w:val="20"/>
                <w:szCs w:val="24"/>
              </w:rPr>
              <w:t>-4 meter</w:t>
            </w:r>
          </w:p>
        </w:tc>
      </w:tr>
      <w:tr w:rsidR="003C67CE" w:rsidRPr="001E5F07" w:rsidTr="001E5F07">
        <w:trPr>
          <w:trHeight w:val="1267"/>
        </w:trPr>
        <w:tc>
          <w:tcPr>
            <w:tcW w:w="2835" w:type="dxa"/>
          </w:tcPr>
          <w:p w:rsidR="003C67CE" w:rsidRPr="001E5F07" w:rsidRDefault="003C67CE" w:rsidP="003C67CE">
            <w:pPr>
              <w:tabs>
                <w:tab w:val="left" w:pos="1080"/>
              </w:tabs>
              <w:ind w:firstLine="426"/>
              <w:jc w:val="both"/>
              <w:rPr>
                <w:rFonts w:ascii="Arial" w:eastAsia="Arial Unicode MS" w:hAnsi="Arial" w:cs="Arial"/>
                <w:sz w:val="20"/>
                <w:szCs w:val="24"/>
              </w:rPr>
            </w:pPr>
            <w:r w:rsidRPr="001E5F07">
              <w:rPr>
                <w:rFonts w:ascii="Arial" w:eastAsia="Arial Unicode MS" w:hAnsi="Arial" w:cs="Arial"/>
                <w:sz w:val="20"/>
                <w:szCs w:val="24"/>
                <w:lang w:val="fi-FI"/>
              </w:rPr>
              <w:t>3. Ekonomi</w:t>
            </w:r>
          </w:p>
        </w:tc>
        <w:tc>
          <w:tcPr>
            <w:tcW w:w="1703" w:type="dxa"/>
          </w:tcPr>
          <w:p w:rsidR="003C67CE" w:rsidRPr="001E5F07" w:rsidRDefault="003C67CE" w:rsidP="00FA5B06">
            <w:pPr>
              <w:tabs>
                <w:tab w:val="left" w:pos="1080"/>
              </w:tabs>
              <w:jc w:val="both"/>
              <w:rPr>
                <w:rFonts w:ascii="Arial" w:eastAsia="Arial Unicode MS" w:hAnsi="Arial" w:cs="Arial"/>
                <w:sz w:val="20"/>
                <w:szCs w:val="24"/>
              </w:rPr>
            </w:pPr>
            <w:r w:rsidRPr="001E5F07">
              <w:rPr>
                <w:rFonts w:ascii="Arial" w:eastAsia="Arial Unicode MS" w:hAnsi="Arial" w:cs="Arial"/>
                <w:sz w:val="20"/>
                <w:szCs w:val="24"/>
                <w:lang w:val="fi-FI"/>
              </w:rPr>
              <w:t>Tetap lancar</w:t>
            </w:r>
          </w:p>
        </w:tc>
        <w:tc>
          <w:tcPr>
            <w:tcW w:w="2691" w:type="dxa"/>
          </w:tcPr>
          <w:p w:rsidR="003C67CE" w:rsidRPr="001E5F07" w:rsidRDefault="003C67CE" w:rsidP="00FA5B06">
            <w:pPr>
              <w:tabs>
                <w:tab w:val="left" w:pos="1080"/>
              </w:tabs>
              <w:jc w:val="both"/>
              <w:rPr>
                <w:rFonts w:ascii="Arial" w:eastAsia="Arial Unicode MS" w:hAnsi="Arial" w:cs="Arial"/>
                <w:sz w:val="20"/>
                <w:szCs w:val="24"/>
                <w:lang w:val="fi-FI"/>
              </w:rPr>
            </w:pPr>
            <w:r w:rsidRPr="001E5F07">
              <w:rPr>
                <w:rFonts w:ascii="Arial" w:eastAsia="Arial Unicode MS" w:hAnsi="Arial" w:cs="Arial"/>
                <w:sz w:val="20"/>
                <w:szCs w:val="24"/>
              </w:rPr>
              <w:t>Masih ada aktivitas di pasar, walau Cuma sedikit.</w:t>
            </w:r>
          </w:p>
        </w:tc>
        <w:tc>
          <w:tcPr>
            <w:tcW w:w="1985" w:type="dxa"/>
          </w:tcPr>
          <w:p w:rsidR="003C67CE" w:rsidRPr="001E5F07" w:rsidRDefault="003C67CE" w:rsidP="00FA5B06">
            <w:pPr>
              <w:tabs>
                <w:tab w:val="left" w:pos="1080"/>
              </w:tabs>
              <w:jc w:val="both"/>
              <w:rPr>
                <w:rFonts w:ascii="Arial" w:eastAsia="Arial Unicode MS" w:hAnsi="Arial" w:cs="Arial"/>
                <w:sz w:val="20"/>
                <w:szCs w:val="24"/>
              </w:rPr>
            </w:pPr>
            <w:r w:rsidRPr="001E5F07">
              <w:rPr>
                <w:rFonts w:ascii="Arial" w:eastAsia="Arial Unicode MS" w:hAnsi="Arial" w:cs="Arial"/>
                <w:sz w:val="20"/>
                <w:szCs w:val="24"/>
              </w:rPr>
              <w:t xml:space="preserve">Tidak ada aktivitas masyarakat di </w:t>
            </w:r>
            <w:r w:rsidRPr="001E5F07">
              <w:rPr>
                <w:rFonts w:ascii="Arial" w:eastAsia="Arial Unicode MS" w:hAnsi="Arial" w:cs="Arial"/>
                <w:sz w:val="20"/>
                <w:szCs w:val="24"/>
                <w:lang w:val="id-ID"/>
              </w:rPr>
              <w:t>14</w:t>
            </w:r>
            <w:r w:rsidRPr="001E5F07">
              <w:rPr>
                <w:rFonts w:ascii="Arial" w:eastAsia="Arial Unicode MS" w:hAnsi="Arial" w:cs="Arial"/>
                <w:sz w:val="20"/>
                <w:szCs w:val="24"/>
              </w:rPr>
              <w:t xml:space="preserve"> kecamatan. Lumpuh selama </w:t>
            </w:r>
            <w:r w:rsidRPr="001E5F07">
              <w:rPr>
                <w:rFonts w:ascii="Arial" w:eastAsia="Arial Unicode MS" w:hAnsi="Arial" w:cs="Arial"/>
                <w:sz w:val="20"/>
                <w:szCs w:val="24"/>
                <w:lang w:val="id-ID"/>
              </w:rPr>
              <w:t>14</w:t>
            </w:r>
            <w:r w:rsidRPr="001E5F07">
              <w:rPr>
                <w:rFonts w:ascii="Arial" w:eastAsia="Arial Unicode MS" w:hAnsi="Arial" w:cs="Arial"/>
                <w:sz w:val="20"/>
                <w:szCs w:val="24"/>
              </w:rPr>
              <w:t xml:space="preserve"> hari.</w:t>
            </w:r>
          </w:p>
        </w:tc>
      </w:tr>
      <w:tr w:rsidR="003C67CE" w:rsidRPr="001E5F07" w:rsidTr="001E5F07">
        <w:trPr>
          <w:trHeight w:val="2629"/>
        </w:trPr>
        <w:tc>
          <w:tcPr>
            <w:tcW w:w="2835" w:type="dxa"/>
          </w:tcPr>
          <w:p w:rsidR="003C67CE" w:rsidRPr="001E5F07" w:rsidRDefault="003C67CE" w:rsidP="003C67CE">
            <w:pPr>
              <w:tabs>
                <w:tab w:val="left" w:pos="1080"/>
              </w:tabs>
              <w:ind w:firstLine="426"/>
              <w:jc w:val="both"/>
              <w:rPr>
                <w:rFonts w:ascii="Arial" w:eastAsia="Arial Unicode MS" w:hAnsi="Arial" w:cs="Arial"/>
                <w:sz w:val="20"/>
                <w:szCs w:val="24"/>
                <w:lang w:val="fi-FI"/>
              </w:rPr>
            </w:pPr>
            <w:r w:rsidRPr="001E5F07">
              <w:rPr>
                <w:rFonts w:ascii="Arial" w:eastAsia="Arial Unicode MS" w:hAnsi="Arial" w:cs="Arial"/>
                <w:sz w:val="20"/>
                <w:szCs w:val="24"/>
                <w:lang w:val="fi-FI"/>
              </w:rPr>
              <w:t>4. Lingkungan</w:t>
            </w:r>
          </w:p>
          <w:p w:rsidR="003C67CE" w:rsidRPr="001E5F07" w:rsidRDefault="003C67CE" w:rsidP="003C67CE">
            <w:pPr>
              <w:tabs>
                <w:tab w:val="left" w:pos="1080"/>
              </w:tabs>
              <w:ind w:firstLine="426"/>
              <w:jc w:val="both"/>
              <w:rPr>
                <w:rFonts w:ascii="Arial" w:eastAsia="Arial Unicode MS" w:hAnsi="Arial" w:cs="Arial"/>
                <w:sz w:val="20"/>
                <w:szCs w:val="24"/>
                <w:lang w:val="fi-FI"/>
              </w:rPr>
            </w:pPr>
          </w:p>
          <w:p w:rsidR="003C67CE" w:rsidRPr="001E5F07" w:rsidRDefault="003C67CE" w:rsidP="003C67CE">
            <w:pPr>
              <w:tabs>
                <w:tab w:val="left" w:pos="1080"/>
              </w:tabs>
              <w:ind w:firstLine="426"/>
              <w:jc w:val="both"/>
              <w:rPr>
                <w:rFonts w:ascii="Arial" w:eastAsia="Arial Unicode MS" w:hAnsi="Arial" w:cs="Arial"/>
                <w:sz w:val="20"/>
                <w:szCs w:val="24"/>
                <w:lang w:val="fi-FI"/>
              </w:rPr>
            </w:pPr>
          </w:p>
          <w:p w:rsidR="003C67CE" w:rsidRPr="001E5F07" w:rsidRDefault="003C67CE" w:rsidP="003C67CE">
            <w:pPr>
              <w:tabs>
                <w:tab w:val="left" w:pos="1080"/>
              </w:tabs>
              <w:ind w:firstLine="426"/>
              <w:jc w:val="both"/>
              <w:rPr>
                <w:rFonts w:ascii="Arial" w:eastAsia="Arial Unicode MS" w:hAnsi="Arial" w:cs="Arial"/>
                <w:sz w:val="20"/>
                <w:szCs w:val="24"/>
              </w:rPr>
            </w:pPr>
          </w:p>
        </w:tc>
        <w:tc>
          <w:tcPr>
            <w:tcW w:w="1703" w:type="dxa"/>
          </w:tcPr>
          <w:p w:rsidR="003C67CE" w:rsidRPr="001E5F07" w:rsidRDefault="003C67CE" w:rsidP="00FA5B06">
            <w:pPr>
              <w:tabs>
                <w:tab w:val="left" w:pos="1080"/>
              </w:tabs>
              <w:jc w:val="both"/>
              <w:rPr>
                <w:rFonts w:ascii="Arial" w:eastAsia="Arial Unicode MS" w:hAnsi="Arial" w:cs="Arial"/>
                <w:sz w:val="20"/>
                <w:szCs w:val="24"/>
              </w:rPr>
            </w:pPr>
            <w:r w:rsidRPr="001E5F07">
              <w:rPr>
                <w:rFonts w:ascii="Arial" w:eastAsia="Arial Unicode MS" w:hAnsi="Arial" w:cs="Arial"/>
                <w:sz w:val="20"/>
                <w:szCs w:val="24"/>
              </w:rPr>
              <w:t>Air segera surut, lingkungan masih bisa di tinggali dan cukup sehat buat kesehatan penduduk.</w:t>
            </w:r>
          </w:p>
        </w:tc>
        <w:tc>
          <w:tcPr>
            <w:tcW w:w="2691" w:type="dxa"/>
          </w:tcPr>
          <w:p w:rsidR="003C67CE" w:rsidRPr="001E5F07" w:rsidRDefault="003C67CE" w:rsidP="00FA5B06">
            <w:pPr>
              <w:tabs>
                <w:tab w:val="left" w:pos="1080"/>
              </w:tabs>
              <w:spacing w:after="120"/>
              <w:jc w:val="both"/>
              <w:rPr>
                <w:rFonts w:ascii="Arial" w:eastAsia="Arial Unicode MS" w:hAnsi="Arial" w:cs="Arial"/>
                <w:sz w:val="20"/>
                <w:szCs w:val="24"/>
              </w:rPr>
            </w:pPr>
            <w:r w:rsidRPr="001E5F07">
              <w:rPr>
                <w:rFonts w:ascii="Arial" w:eastAsia="Arial Unicode MS" w:hAnsi="Arial" w:cs="Arial"/>
                <w:sz w:val="20"/>
                <w:szCs w:val="24"/>
              </w:rPr>
              <w:t>Air belum surut karena masih turun hujan, sehingga di beberapa tempat sudah tidak bisa di tinggali lagi akibat mengganggu kesehatan.</w:t>
            </w:r>
          </w:p>
        </w:tc>
        <w:tc>
          <w:tcPr>
            <w:tcW w:w="1985" w:type="dxa"/>
          </w:tcPr>
          <w:p w:rsidR="003C67CE" w:rsidRPr="001E5F07" w:rsidRDefault="003C67CE" w:rsidP="00FA5B06">
            <w:pPr>
              <w:tabs>
                <w:tab w:val="left" w:pos="1080"/>
              </w:tabs>
              <w:jc w:val="both"/>
              <w:rPr>
                <w:rFonts w:ascii="Arial" w:eastAsia="Arial Unicode MS" w:hAnsi="Arial" w:cs="Arial"/>
                <w:sz w:val="20"/>
                <w:szCs w:val="24"/>
              </w:rPr>
            </w:pPr>
            <w:r w:rsidRPr="001E5F07">
              <w:rPr>
                <w:rFonts w:ascii="Arial" w:eastAsia="Arial Unicode MS" w:hAnsi="Arial" w:cs="Arial"/>
                <w:sz w:val="20"/>
                <w:szCs w:val="24"/>
              </w:rPr>
              <w:t xml:space="preserve">Air disertai lumpur akibat longsoran di beberapa tempat  masyarakat di pos pengungsian trauma takut tertimpa longsoran </w:t>
            </w:r>
          </w:p>
        </w:tc>
      </w:tr>
      <w:tr w:rsidR="003C67CE" w:rsidRPr="001E5F07" w:rsidTr="001E5F07">
        <w:trPr>
          <w:trHeight w:val="2032"/>
        </w:trPr>
        <w:tc>
          <w:tcPr>
            <w:tcW w:w="2835" w:type="dxa"/>
          </w:tcPr>
          <w:p w:rsidR="003C67CE" w:rsidRPr="001E5F07" w:rsidRDefault="003C67CE" w:rsidP="003C67CE">
            <w:pPr>
              <w:tabs>
                <w:tab w:val="left" w:pos="1080"/>
              </w:tabs>
              <w:ind w:firstLine="426"/>
              <w:jc w:val="both"/>
              <w:rPr>
                <w:rFonts w:ascii="Arial" w:eastAsia="Arial Unicode MS" w:hAnsi="Arial" w:cs="Arial"/>
                <w:sz w:val="20"/>
                <w:szCs w:val="24"/>
                <w:lang w:val="fi-FI"/>
              </w:rPr>
            </w:pPr>
            <w:r w:rsidRPr="001E5F07">
              <w:rPr>
                <w:rFonts w:ascii="Arial" w:eastAsia="Arial Unicode MS" w:hAnsi="Arial" w:cs="Arial"/>
                <w:sz w:val="20"/>
                <w:szCs w:val="24"/>
                <w:lang w:val="fi-FI"/>
              </w:rPr>
              <w:lastRenderedPageBreak/>
              <w:t>5. Pemerintahan</w:t>
            </w:r>
          </w:p>
        </w:tc>
        <w:tc>
          <w:tcPr>
            <w:tcW w:w="1703" w:type="dxa"/>
          </w:tcPr>
          <w:p w:rsidR="003C67CE" w:rsidRPr="001E5F07" w:rsidRDefault="003C67CE" w:rsidP="00FA5B06">
            <w:pPr>
              <w:tabs>
                <w:tab w:val="left" w:pos="1080"/>
              </w:tabs>
              <w:jc w:val="both"/>
              <w:rPr>
                <w:rFonts w:ascii="Arial" w:eastAsia="Arial Unicode MS" w:hAnsi="Arial" w:cs="Arial"/>
                <w:sz w:val="20"/>
                <w:szCs w:val="24"/>
                <w:lang w:val="fi-FI"/>
              </w:rPr>
            </w:pPr>
            <w:r w:rsidRPr="001E5F07">
              <w:rPr>
                <w:rFonts w:ascii="Arial" w:eastAsia="Arial Unicode MS" w:hAnsi="Arial" w:cs="Arial"/>
                <w:sz w:val="20"/>
                <w:szCs w:val="24"/>
                <w:lang w:val="fi-FI"/>
              </w:rPr>
              <w:t>Tetap berjalan</w:t>
            </w:r>
          </w:p>
        </w:tc>
        <w:tc>
          <w:tcPr>
            <w:tcW w:w="2691" w:type="dxa"/>
          </w:tcPr>
          <w:p w:rsidR="003C67CE" w:rsidRPr="001E5F07" w:rsidRDefault="003C67CE" w:rsidP="00FA5B06">
            <w:pPr>
              <w:tabs>
                <w:tab w:val="left" w:pos="1080"/>
              </w:tabs>
              <w:spacing w:after="120"/>
              <w:jc w:val="both"/>
              <w:rPr>
                <w:rFonts w:ascii="Arial" w:eastAsia="Arial Unicode MS" w:hAnsi="Arial" w:cs="Arial"/>
                <w:sz w:val="20"/>
                <w:szCs w:val="24"/>
              </w:rPr>
            </w:pPr>
            <w:r w:rsidRPr="001E5F07">
              <w:rPr>
                <w:rFonts w:ascii="Arial" w:eastAsia="Arial Unicode MS" w:hAnsi="Arial" w:cs="Arial"/>
                <w:sz w:val="20"/>
                <w:szCs w:val="24"/>
              </w:rPr>
              <w:t>Tetap berjalan, namun ada kendala pada proses distribusi bantuan. (kurangnya personil maupun jeleknya manajemen posko)</w:t>
            </w:r>
          </w:p>
        </w:tc>
        <w:tc>
          <w:tcPr>
            <w:tcW w:w="1985" w:type="dxa"/>
          </w:tcPr>
          <w:p w:rsidR="003C67CE" w:rsidRPr="001E5F07" w:rsidRDefault="003C67CE" w:rsidP="00FA5B06">
            <w:pPr>
              <w:tabs>
                <w:tab w:val="left" w:pos="1080"/>
              </w:tabs>
              <w:jc w:val="both"/>
              <w:rPr>
                <w:rFonts w:ascii="Arial" w:eastAsia="Arial Unicode MS" w:hAnsi="Arial" w:cs="Arial"/>
                <w:sz w:val="20"/>
                <w:szCs w:val="24"/>
              </w:rPr>
            </w:pPr>
            <w:r w:rsidRPr="001E5F07">
              <w:rPr>
                <w:rFonts w:ascii="Arial" w:eastAsia="Arial Unicode MS" w:hAnsi="Arial" w:cs="Arial"/>
                <w:sz w:val="20"/>
                <w:szCs w:val="24"/>
                <w:lang w:val="fi-FI"/>
              </w:rPr>
              <w:t>Mulai terganggu akibat beberapa dokumen penting yang rusak akibat banjir</w:t>
            </w:r>
          </w:p>
        </w:tc>
      </w:tr>
    </w:tbl>
    <w:p w:rsidR="00FA5B06" w:rsidRDefault="00DC74E6" w:rsidP="0034332C">
      <w:pPr>
        <w:spacing w:after="0" w:line="360" w:lineRule="auto"/>
        <w:jc w:val="center"/>
        <w:rPr>
          <w:rFonts w:ascii="Arial" w:hAnsi="Arial" w:cs="Arial"/>
          <w:b/>
          <w:bCs/>
          <w:szCs w:val="24"/>
        </w:rPr>
      </w:pPr>
      <w:r>
        <w:rPr>
          <w:rFonts w:ascii="Arial" w:hAnsi="Arial" w:cs="Arial"/>
          <w:b/>
          <w:bCs/>
          <w:szCs w:val="24"/>
        </w:rPr>
        <w:t>Tabel 7</w:t>
      </w:r>
      <w:r w:rsidR="00FA5B06">
        <w:rPr>
          <w:rFonts w:ascii="Arial" w:hAnsi="Arial" w:cs="Arial"/>
          <w:b/>
          <w:bCs/>
          <w:szCs w:val="24"/>
        </w:rPr>
        <w:t>. Tabel dampak bencana terhadap Lingkungan</w:t>
      </w:r>
    </w:p>
    <w:p w:rsidR="00C45707" w:rsidRDefault="00C45707" w:rsidP="0034332C">
      <w:pPr>
        <w:spacing w:after="0" w:line="360" w:lineRule="auto"/>
        <w:jc w:val="center"/>
        <w:rPr>
          <w:rFonts w:ascii="Arial" w:hAnsi="Arial" w:cs="Arial"/>
          <w:b/>
          <w:sz w:val="24"/>
        </w:rPr>
      </w:pPr>
    </w:p>
    <w:p w:rsidR="00C83720" w:rsidRDefault="00C83720"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lang w:val="id-ID"/>
        </w:rPr>
      </w:pPr>
    </w:p>
    <w:p w:rsidR="00D67E7A" w:rsidRDefault="00D67E7A" w:rsidP="0034332C">
      <w:pPr>
        <w:spacing w:after="0" w:line="360" w:lineRule="auto"/>
        <w:jc w:val="center"/>
        <w:rPr>
          <w:rFonts w:ascii="Arial" w:hAnsi="Arial" w:cs="Arial"/>
          <w:b/>
          <w:sz w:val="24"/>
          <w:lang w:val="id-ID"/>
        </w:rPr>
      </w:pPr>
    </w:p>
    <w:p w:rsidR="00D67E7A" w:rsidRDefault="00D67E7A" w:rsidP="0034332C">
      <w:pPr>
        <w:spacing w:after="0" w:line="360" w:lineRule="auto"/>
        <w:jc w:val="center"/>
        <w:rPr>
          <w:rFonts w:ascii="Arial" w:hAnsi="Arial" w:cs="Arial"/>
          <w:b/>
          <w:sz w:val="24"/>
          <w:lang w:val="id-ID"/>
        </w:rPr>
      </w:pPr>
    </w:p>
    <w:p w:rsidR="00D67E7A" w:rsidRDefault="00D67E7A" w:rsidP="0034332C">
      <w:pPr>
        <w:spacing w:after="0" w:line="360" w:lineRule="auto"/>
        <w:jc w:val="center"/>
        <w:rPr>
          <w:rFonts w:ascii="Arial" w:hAnsi="Arial" w:cs="Arial"/>
          <w:b/>
          <w:sz w:val="24"/>
          <w:lang w:val="id-ID"/>
        </w:rPr>
      </w:pPr>
    </w:p>
    <w:p w:rsidR="00D67E7A" w:rsidRDefault="00D67E7A" w:rsidP="0034332C">
      <w:pPr>
        <w:spacing w:after="0" w:line="360" w:lineRule="auto"/>
        <w:jc w:val="center"/>
        <w:rPr>
          <w:rFonts w:ascii="Arial" w:hAnsi="Arial" w:cs="Arial"/>
          <w:b/>
          <w:sz w:val="24"/>
          <w:lang w:val="id-ID"/>
        </w:rPr>
      </w:pPr>
    </w:p>
    <w:p w:rsidR="00D67E7A" w:rsidRDefault="00D67E7A" w:rsidP="0034332C">
      <w:pPr>
        <w:spacing w:after="0" w:line="360" w:lineRule="auto"/>
        <w:jc w:val="center"/>
        <w:rPr>
          <w:rFonts w:ascii="Arial" w:hAnsi="Arial" w:cs="Arial"/>
          <w:b/>
          <w:sz w:val="24"/>
          <w:lang w:val="id-ID"/>
        </w:rPr>
      </w:pPr>
    </w:p>
    <w:p w:rsidR="00D67E7A" w:rsidRPr="00D67E7A" w:rsidRDefault="00D67E7A" w:rsidP="0034332C">
      <w:pPr>
        <w:spacing w:after="0" w:line="360" w:lineRule="auto"/>
        <w:jc w:val="center"/>
        <w:rPr>
          <w:rFonts w:ascii="Arial" w:hAnsi="Arial" w:cs="Arial"/>
          <w:b/>
          <w:sz w:val="24"/>
          <w:lang w:val="id-ID"/>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7E3AF2" w:rsidRDefault="007E3AF2" w:rsidP="0034332C">
      <w:pPr>
        <w:spacing w:after="0" w:line="360" w:lineRule="auto"/>
        <w:jc w:val="center"/>
        <w:rPr>
          <w:rFonts w:ascii="Arial" w:hAnsi="Arial" w:cs="Arial"/>
          <w:b/>
          <w:sz w:val="24"/>
        </w:rPr>
      </w:pPr>
    </w:p>
    <w:p w:rsidR="0034332C" w:rsidRPr="00E268DD" w:rsidRDefault="0034332C" w:rsidP="0034332C">
      <w:pPr>
        <w:spacing w:after="0" w:line="360" w:lineRule="auto"/>
        <w:jc w:val="center"/>
        <w:rPr>
          <w:rFonts w:ascii="Arial" w:hAnsi="Arial" w:cs="Arial"/>
          <w:b/>
          <w:sz w:val="24"/>
        </w:rPr>
      </w:pPr>
      <w:r>
        <w:rPr>
          <w:rFonts w:ascii="Arial" w:hAnsi="Arial" w:cs="Arial"/>
          <w:b/>
          <w:sz w:val="24"/>
        </w:rPr>
        <w:lastRenderedPageBreak/>
        <w:t>BAB VI</w:t>
      </w:r>
    </w:p>
    <w:p w:rsidR="0034332C" w:rsidRDefault="0034332C" w:rsidP="0034332C">
      <w:pPr>
        <w:spacing w:after="0" w:line="360" w:lineRule="auto"/>
        <w:jc w:val="center"/>
        <w:rPr>
          <w:rFonts w:ascii="Arial" w:hAnsi="Arial" w:cs="Arial"/>
          <w:b/>
          <w:sz w:val="24"/>
        </w:rPr>
      </w:pPr>
      <w:r>
        <w:rPr>
          <w:rFonts w:ascii="Arial" w:hAnsi="Arial" w:cs="Arial"/>
          <w:b/>
          <w:sz w:val="24"/>
        </w:rPr>
        <w:t>KEBIJAKAN DAN STRATEGI</w:t>
      </w:r>
    </w:p>
    <w:p w:rsidR="0034332C" w:rsidRDefault="0034332C" w:rsidP="0034332C">
      <w:pPr>
        <w:spacing w:after="0" w:line="360" w:lineRule="auto"/>
        <w:jc w:val="center"/>
        <w:rPr>
          <w:rFonts w:ascii="Arial" w:hAnsi="Arial" w:cs="Arial"/>
          <w:b/>
          <w:sz w:val="24"/>
        </w:rPr>
      </w:pPr>
    </w:p>
    <w:p w:rsidR="0034332C" w:rsidRPr="0034332C" w:rsidRDefault="0034332C" w:rsidP="0034332C">
      <w:pPr>
        <w:spacing w:line="360" w:lineRule="auto"/>
        <w:ind w:firstLine="900"/>
        <w:jc w:val="both"/>
        <w:rPr>
          <w:rFonts w:ascii="Arial" w:hAnsi="Arial" w:cs="Arial"/>
          <w:sz w:val="24"/>
          <w:lang w:val="id-ID"/>
        </w:rPr>
      </w:pPr>
      <w:r w:rsidRPr="0034332C">
        <w:rPr>
          <w:rFonts w:ascii="Arial" w:hAnsi="Arial" w:cs="Arial"/>
          <w:sz w:val="24"/>
          <w:lang w:val="id-ID"/>
        </w:rPr>
        <w:t>Dalam rangka penanganan terhadap korba</w:t>
      </w:r>
      <w:r w:rsidRPr="0034332C">
        <w:rPr>
          <w:rFonts w:ascii="Arial" w:hAnsi="Arial" w:cs="Arial"/>
          <w:sz w:val="24"/>
        </w:rPr>
        <w:t xml:space="preserve">n banjir </w:t>
      </w:r>
      <w:r w:rsidRPr="0034332C">
        <w:rPr>
          <w:rFonts w:ascii="Arial" w:hAnsi="Arial" w:cs="Arial"/>
          <w:sz w:val="24"/>
          <w:lang w:val="id-ID"/>
        </w:rPr>
        <w:t>maka perlu diambil beberapa kebijakan agar semua korban dapat segera tertolong dan berbagai fasilitas dan infrastruktur dapat diperbaiki. Sehingga nantinya semua aktifitas masyarakat dapat berjalan normal kembali.</w:t>
      </w:r>
    </w:p>
    <w:p w:rsidR="0034332C" w:rsidRPr="0034332C" w:rsidRDefault="0034332C" w:rsidP="0034332C">
      <w:pPr>
        <w:spacing w:line="360" w:lineRule="auto"/>
        <w:ind w:firstLine="900"/>
        <w:jc w:val="both"/>
        <w:rPr>
          <w:rFonts w:ascii="Arial" w:hAnsi="Arial" w:cs="Arial"/>
          <w:sz w:val="24"/>
          <w:lang w:val="id-ID"/>
        </w:rPr>
      </w:pPr>
      <w:r w:rsidRPr="0034332C">
        <w:rPr>
          <w:rFonts w:ascii="Arial" w:hAnsi="Arial" w:cs="Arial"/>
          <w:sz w:val="24"/>
          <w:lang w:val="id-ID"/>
        </w:rPr>
        <w:t xml:space="preserve">Beberapa </w:t>
      </w:r>
      <w:r w:rsidRPr="0034332C">
        <w:rPr>
          <w:rFonts w:ascii="Arial" w:hAnsi="Arial" w:cs="Arial"/>
          <w:b/>
          <w:bCs/>
          <w:sz w:val="24"/>
          <w:lang w:val="id-ID"/>
        </w:rPr>
        <w:t>kebijakan</w:t>
      </w:r>
      <w:r w:rsidRPr="0034332C">
        <w:rPr>
          <w:rFonts w:ascii="Arial" w:hAnsi="Arial" w:cs="Arial"/>
          <w:sz w:val="24"/>
          <w:lang w:val="id-ID"/>
        </w:rPr>
        <w:t xml:space="preserve"> penting yang harus diambil tersebut adalah :</w:t>
      </w:r>
    </w:p>
    <w:p w:rsidR="0034332C" w:rsidRPr="0034332C" w:rsidRDefault="0034332C" w:rsidP="0086582C">
      <w:pPr>
        <w:numPr>
          <w:ilvl w:val="1"/>
          <w:numId w:val="5"/>
        </w:numPr>
        <w:tabs>
          <w:tab w:val="clear" w:pos="1440"/>
        </w:tabs>
        <w:spacing w:after="0" w:line="360" w:lineRule="auto"/>
        <w:ind w:left="360"/>
        <w:jc w:val="both"/>
        <w:rPr>
          <w:rFonts w:ascii="Arial" w:hAnsi="Arial" w:cs="Arial"/>
          <w:sz w:val="24"/>
          <w:lang w:val="id-ID"/>
        </w:rPr>
      </w:pPr>
      <w:r w:rsidRPr="0034332C">
        <w:rPr>
          <w:rFonts w:ascii="Arial" w:hAnsi="Arial" w:cs="Arial"/>
          <w:sz w:val="24"/>
          <w:lang w:val="id-ID"/>
        </w:rPr>
        <w:t>Mengerahkan semua sumber daya yang ada untuk dapat dipergunakan dalam penanganan bencana.</w:t>
      </w:r>
    </w:p>
    <w:p w:rsidR="0034332C" w:rsidRPr="0034332C" w:rsidRDefault="0034332C" w:rsidP="0086582C">
      <w:pPr>
        <w:numPr>
          <w:ilvl w:val="1"/>
          <w:numId w:val="5"/>
        </w:numPr>
        <w:tabs>
          <w:tab w:val="clear" w:pos="1440"/>
        </w:tabs>
        <w:spacing w:after="0" w:line="360" w:lineRule="auto"/>
        <w:ind w:left="360"/>
        <w:jc w:val="both"/>
        <w:rPr>
          <w:rFonts w:ascii="Arial" w:hAnsi="Arial" w:cs="Arial"/>
          <w:sz w:val="24"/>
          <w:lang w:val="id-ID"/>
        </w:rPr>
      </w:pPr>
      <w:r w:rsidRPr="0034332C">
        <w:rPr>
          <w:rFonts w:ascii="Arial" w:hAnsi="Arial" w:cs="Arial"/>
          <w:sz w:val="24"/>
          <w:lang w:val="id-ID"/>
        </w:rPr>
        <w:t>Mengkoordinasikan kegiatan penanganan bencana yang dilakukan berbagai lembaga baik pemerintah, swasta dan relawan.</w:t>
      </w:r>
    </w:p>
    <w:p w:rsidR="0034332C" w:rsidRPr="0034332C" w:rsidRDefault="0034332C" w:rsidP="0086582C">
      <w:pPr>
        <w:numPr>
          <w:ilvl w:val="1"/>
          <w:numId w:val="5"/>
        </w:numPr>
        <w:tabs>
          <w:tab w:val="clear" w:pos="1440"/>
        </w:tabs>
        <w:spacing w:after="0" w:line="360" w:lineRule="auto"/>
        <w:ind w:left="360"/>
        <w:jc w:val="both"/>
        <w:rPr>
          <w:rFonts w:ascii="Arial" w:hAnsi="Arial" w:cs="Arial"/>
          <w:sz w:val="24"/>
          <w:lang w:val="id-ID"/>
        </w:rPr>
      </w:pPr>
      <w:r w:rsidRPr="0034332C">
        <w:rPr>
          <w:rFonts w:ascii="Arial" w:hAnsi="Arial" w:cs="Arial"/>
          <w:sz w:val="24"/>
          <w:lang w:val="id-ID"/>
        </w:rPr>
        <w:t xml:space="preserve">Memastikan semua korban (dalam hal ini manusia), dapat segera di tolong. Bagi korban yang luka-luka diberikan pengobatan cuma-cuma dan korban yang kehilangan tempat tinggal ditampung pada tempat-tempat  pengungsian. </w:t>
      </w:r>
    </w:p>
    <w:p w:rsidR="0034332C" w:rsidRPr="0034332C" w:rsidRDefault="0034332C" w:rsidP="0086582C">
      <w:pPr>
        <w:numPr>
          <w:ilvl w:val="1"/>
          <w:numId w:val="5"/>
        </w:numPr>
        <w:tabs>
          <w:tab w:val="clear" w:pos="1440"/>
        </w:tabs>
        <w:spacing w:after="0" w:line="360" w:lineRule="auto"/>
        <w:ind w:left="360"/>
        <w:jc w:val="both"/>
        <w:rPr>
          <w:rFonts w:ascii="Arial" w:hAnsi="Arial" w:cs="Arial"/>
          <w:sz w:val="24"/>
          <w:lang w:val="id-ID"/>
        </w:rPr>
      </w:pPr>
      <w:r w:rsidRPr="0034332C">
        <w:rPr>
          <w:rFonts w:ascii="Arial" w:hAnsi="Arial" w:cs="Arial"/>
          <w:sz w:val="24"/>
          <w:lang w:val="id-ID"/>
        </w:rPr>
        <w:t>Korban meninggal dunia di identifikasi dan diserahkan ke keluarganya.</w:t>
      </w:r>
    </w:p>
    <w:p w:rsidR="0034332C" w:rsidRPr="0034332C" w:rsidRDefault="0034332C" w:rsidP="0086582C">
      <w:pPr>
        <w:numPr>
          <w:ilvl w:val="1"/>
          <w:numId w:val="5"/>
        </w:numPr>
        <w:tabs>
          <w:tab w:val="clear" w:pos="1440"/>
        </w:tabs>
        <w:spacing w:after="0" w:line="360" w:lineRule="auto"/>
        <w:ind w:left="360"/>
        <w:jc w:val="both"/>
        <w:rPr>
          <w:rFonts w:ascii="Arial" w:hAnsi="Arial" w:cs="Arial"/>
          <w:sz w:val="24"/>
          <w:lang w:val="id-ID"/>
        </w:rPr>
      </w:pPr>
      <w:r w:rsidRPr="0034332C">
        <w:rPr>
          <w:rFonts w:ascii="Arial" w:hAnsi="Arial" w:cs="Arial"/>
          <w:sz w:val="24"/>
          <w:lang w:val="id-ID"/>
        </w:rPr>
        <w:t xml:space="preserve">Apabila intensitas bencana cukup besar, maka perlu melakukan koordinasi dengan lembaga-lembaga internasional melalui </w:t>
      </w:r>
      <w:r w:rsidRPr="0034332C">
        <w:rPr>
          <w:rFonts w:ascii="Arial" w:hAnsi="Arial" w:cs="Arial"/>
          <w:sz w:val="24"/>
        </w:rPr>
        <w:t>Badan Nasional Penanggulangan Bencana</w:t>
      </w:r>
      <w:r w:rsidRPr="0034332C">
        <w:rPr>
          <w:rFonts w:ascii="Arial" w:hAnsi="Arial" w:cs="Arial"/>
          <w:sz w:val="24"/>
          <w:lang w:val="id-ID"/>
        </w:rPr>
        <w:t>.</w:t>
      </w:r>
    </w:p>
    <w:p w:rsidR="0034332C" w:rsidRPr="0034332C" w:rsidRDefault="0034332C" w:rsidP="0086582C">
      <w:pPr>
        <w:numPr>
          <w:ilvl w:val="1"/>
          <w:numId w:val="5"/>
        </w:numPr>
        <w:tabs>
          <w:tab w:val="clear" w:pos="1440"/>
        </w:tabs>
        <w:spacing w:after="0" w:line="360" w:lineRule="auto"/>
        <w:ind w:left="360"/>
        <w:jc w:val="both"/>
        <w:rPr>
          <w:rFonts w:ascii="Arial" w:hAnsi="Arial" w:cs="Arial"/>
          <w:sz w:val="24"/>
          <w:lang w:val="id-ID"/>
        </w:rPr>
      </w:pPr>
      <w:r w:rsidRPr="0034332C">
        <w:rPr>
          <w:rFonts w:ascii="Arial" w:hAnsi="Arial" w:cs="Arial"/>
          <w:sz w:val="24"/>
          <w:lang w:val="id-ID"/>
        </w:rPr>
        <w:t>Memantau dan melaporkan kerugian yang ditimbulkan oleh bencana, baik harta benda maupun jiwa.</w:t>
      </w:r>
    </w:p>
    <w:p w:rsidR="0034332C" w:rsidRPr="0034332C" w:rsidRDefault="0034332C" w:rsidP="0086582C">
      <w:pPr>
        <w:numPr>
          <w:ilvl w:val="1"/>
          <w:numId w:val="5"/>
        </w:numPr>
        <w:tabs>
          <w:tab w:val="clear" w:pos="1440"/>
        </w:tabs>
        <w:spacing w:after="0" w:line="360" w:lineRule="auto"/>
        <w:ind w:left="360"/>
        <w:jc w:val="both"/>
        <w:rPr>
          <w:rFonts w:ascii="Arial" w:hAnsi="Arial" w:cs="Arial"/>
          <w:sz w:val="24"/>
          <w:lang w:val="id-ID"/>
        </w:rPr>
      </w:pPr>
      <w:r w:rsidRPr="0034332C">
        <w:rPr>
          <w:rFonts w:ascii="Arial" w:hAnsi="Arial" w:cs="Arial"/>
          <w:sz w:val="24"/>
          <w:lang w:val="id-ID"/>
        </w:rPr>
        <w:t>Memastikan bantuan dapat sampai kedaerah pengungsian yang terisolir dengan mengerahkan seluruh armada angkutan .</w:t>
      </w:r>
    </w:p>
    <w:p w:rsidR="0034332C" w:rsidRPr="0034332C" w:rsidRDefault="0034332C" w:rsidP="0086582C">
      <w:pPr>
        <w:numPr>
          <w:ilvl w:val="1"/>
          <w:numId w:val="5"/>
        </w:numPr>
        <w:tabs>
          <w:tab w:val="clear" w:pos="1440"/>
        </w:tabs>
        <w:spacing w:after="0" w:line="360" w:lineRule="auto"/>
        <w:ind w:left="360"/>
        <w:jc w:val="both"/>
        <w:rPr>
          <w:rFonts w:ascii="Arial" w:hAnsi="Arial" w:cs="Arial"/>
          <w:sz w:val="24"/>
          <w:lang w:val="id-ID"/>
        </w:rPr>
      </w:pPr>
      <w:r w:rsidRPr="0034332C">
        <w:rPr>
          <w:rFonts w:ascii="Arial" w:hAnsi="Arial" w:cs="Arial"/>
          <w:sz w:val="24"/>
          <w:lang w:val="id-ID"/>
        </w:rPr>
        <w:t>Mengatur bantuan baik dari dalam negeri maupun luar negeri dengan transparan sesuai dengan aturan yang berlaku.</w:t>
      </w:r>
    </w:p>
    <w:p w:rsidR="0034332C" w:rsidRPr="0034332C" w:rsidRDefault="0034332C" w:rsidP="0034332C">
      <w:pPr>
        <w:spacing w:after="0" w:line="360" w:lineRule="auto"/>
        <w:ind w:left="360"/>
        <w:jc w:val="both"/>
        <w:rPr>
          <w:rFonts w:ascii="Arial" w:hAnsi="Arial" w:cs="Arial"/>
          <w:sz w:val="24"/>
          <w:lang w:val="id-ID"/>
        </w:rPr>
      </w:pPr>
    </w:p>
    <w:p w:rsidR="0034332C" w:rsidRPr="0034332C" w:rsidRDefault="0034332C" w:rsidP="0034332C">
      <w:pPr>
        <w:spacing w:line="360" w:lineRule="auto"/>
        <w:ind w:firstLine="900"/>
        <w:jc w:val="both"/>
        <w:rPr>
          <w:rFonts w:ascii="Arial" w:hAnsi="Arial" w:cs="Arial"/>
          <w:sz w:val="24"/>
          <w:lang w:val="id-ID"/>
        </w:rPr>
      </w:pPr>
      <w:r w:rsidRPr="0034332C">
        <w:rPr>
          <w:rFonts w:ascii="Arial" w:hAnsi="Arial" w:cs="Arial"/>
          <w:sz w:val="24"/>
          <w:lang w:val="id-ID"/>
        </w:rPr>
        <w:t>Adapun untuk merealisasikan kebijakan yang telah ditetapkan diatas, maka perlu dioperasionalkan dalam beberapa strategi, yaitu :</w:t>
      </w:r>
    </w:p>
    <w:p w:rsidR="0034332C" w:rsidRPr="0034332C" w:rsidRDefault="0034332C" w:rsidP="0086582C">
      <w:pPr>
        <w:numPr>
          <w:ilvl w:val="0"/>
          <w:numId w:val="6"/>
        </w:numPr>
        <w:tabs>
          <w:tab w:val="clear" w:pos="720"/>
        </w:tabs>
        <w:spacing w:after="0" w:line="360" w:lineRule="auto"/>
        <w:ind w:left="540" w:hanging="537"/>
        <w:jc w:val="both"/>
        <w:rPr>
          <w:rFonts w:ascii="Arial" w:hAnsi="Arial" w:cs="Arial"/>
          <w:sz w:val="24"/>
          <w:lang w:val="id-ID"/>
        </w:rPr>
      </w:pPr>
      <w:r w:rsidRPr="0034332C">
        <w:rPr>
          <w:rFonts w:ascii="Arial" w:hAnsi="Arial" w:cs="Arial"/>
          <w:sz w:val="24"/>
          <w:lang w:val="id-ID"/>
        </w:rPr>
        <w:t xml:space="preserve">Merealisasikan prosedur tetap yang dibuat sebelum terjadinya bencana </w:t>
      </w:r>
      <w:r w:rsidRPr="0034332C">
        <w:rPr>
          <w:rFonts w:ascii="Arial" w:hAnsi="Arial" w:cs="Arial"/>
          <w:sz w:val="24"/>
        </w:rPr>
        <w:t>banjir</w:t>
      </w:r>
      <w:r w:rsidRPr="0034332C">
        <w:rPr>
          <w:rFonts w:ascii="Arial" w:hAnsi="Arial" w:cs="Arial"/>
          <w:sz w:val="24"/>
          <w:lang w:val="id-ID"/>
        </w:rPr>
        <w:t xml:space="preserve">. </w:t>
      </w:r>
    </w:p>
    <w:p w:rsidR="0034332C" w:rsidRPr="0034332C" w:rsidRDefault="0034332C" w:rsidP="0086582C">
      <w:pPr>
        <w:numPr>
          <w:ilvl w:val="0"/>
          <w:numId w:val="6"/>
        </w:numPr>
        <w:tabs>
          <w:tab w:val="clear" w:pos="720"/>
        </w:tabs>
        <w:spacing w:after="0" w:line="360" w:lineRule="auto"/>
        <w:ind w:left="540" w:hanging="537"/>
        <w:jc w:val="both"/>
        <w:rPr>
          <w:rFonts w:ascii="Arial" w:hAnsi="Arial" w:cs="Arial"/>
          <w:sz w:val="24"/>
          <w:lang w:val="id-ID"/>
        </w:rPr>
      </w:pPr>
      <w:r w:rsidRPr="0034332C">
        <w:rPr>
          <w:rFonts w:ascii="Arial" w:hAnsi="Arial" w:cs="Arial"/>
          <w:sz w:val="24"/>
          <w:lang w:val="id-ID"/>
        </w:rPr>
        <w:t>Menentukan arah / langkah permasalahan yang akan dilaksanakan.</w:t>
      </w:r>
    </w:p>
    <w:p w:rsidR="0034332C" w:rsidRPr="0034332C" w:rsidRDefault="0034332C" w:rsidP="0086582C">
      <w:pPr>
        <w:numPr>
          <w:ilvl w:val="0"/>
          <w:numId w:val="6"/>
        </w:numPr>
        <w:tabs>
          <w:tab w:val="clear" w:pos="720"/>
        </w:tabs>
        <w:spacing w:after="0" w:line="360" w:lineRule="auto"/>
        <w:ind w:left="540" w:hanging="537"/>
        <w:jc w:val="both"/>
        <w:rPr>
          <w:rFonts w:ascii="Arial" w:hAnsi="Arial" w:cs="Arial"/>
          <w:sz w:val="24"/>
          <w:lang w:val="id-ID"/>
        </w:rPr>
      </w:pPr>
      <w:r w:rsidRPr="0034332C">
        <w:rPr>
          <w:rFonts w:ascii="Arial" w:hAnsi="Arial" w:cs="Arial"/>
          <w:sz w:val="24"/>
          <w:lang w:val="id-ID"/>
        </w:rPr>
        <w:t>Membagi tugas pelaksanan kerja dari unsur yang terkait.</w:t>
      </w:r>
    </w:p>
    <w:p w:rsidR="0034332C" w:rsidRPr="0034332C" w:rsidRDefault="0034332C" w:rsidP="0086582C">
      <w:pPr>
        <w:numPr>
          <w:ilvl w:val="0"/>
          <w:numId w:val="6"/>
        </w:numPr>
        <w:tabs>
          <w:tab w:val="clear" w:pos="720"/>
        </w:tabs>
        <w:spacing w:after="0" w:line="360" w:lineRule="auto"/>
        <w:ind w:left="540" w:hanging="537"/>
        <w:jc w:val="both"/>
        <w:rPr>
          <w:rFonts w:ascii="Arial" w:hAnsi="Arial" w:cs="Arial"/>
          <w:sz w:val="24"/>
          <w:lang w:val="id-ID"/>
        </w:rPr>
      </w:pPr>
      <w:r w:rsidRPr="0034332C">
        <w:rPr>
          <w:rFonts w:ascii="Arial" w:hAnsi="Arial" w:cs="Arial"/>
          <w:sz w:val="24"/>
          <w:lang w:val="id-ID"/>
        </w:rPr>
        <w:lastRenderedPageBreak/>
        <w:t>Memerintahkan seluruh Dinas instansi/lembaga/masyarakat untuk mengerahkan semua sumber daya dengan mempergunakan sarana dan prasarana yang sudah disiapkan sebelumya.</w:t>
      </w:r>
    </w:p>
    <w:p w:rsidR="0034332C" w:rsidRPr="0034332C" w:rsidRDefault="0034332C" w:rsidP="0086582C">
      <w:pPr>
        <w:numPr>
          <w:ilvl w:val="0"/>
          <w:numId w:val="6"/>
        </w:numPr>
        <w:tabs>
          <w:tab w:val="clear" w:pos="720"/>
        </w:tabs>
        <w:spacing w:after="0" w:line="360" w:lineRule="auto"/>
        <w:ind w:left="540" w:hanging="537"/>
        <w:jc w:val="both"/>
        <w:rPr>
          <w:rFonts w:ascii="Arial" w:hAnsi="Arial" w:cs="Arial"/>
          <w:sz w:val="24"/>
          <w:lang w:val="id-ID"/>
        </w:rPr>
      </w:pPr>
      <w:r w:rsidRPr="0034332C">
        <w:rPr>
          <w:rFonts w:ascii="Arial" w:hAnsi="Arial" w:cs="Arial"/>
          <w:sz w:val="24"/>
          <w:lang w:val="id-ID"/>
        </w:rPr>
        <w:t>Menginventarisir semua kerugian / korban yang ditimbulkan oleh bencana tersebut.</w:t>
      </w:r>
    </w:p>
    <w:p w:rsidR="0034332C" w:rsidRPr="0034332C" w:rsidRDefault="0034332C" w:rsidP="0086582C">
      <w:pPr>
        <w:numPr>
          <w:ilvl w:val="0"/>
          <w:numId w:val="6"/>
        </w:numPr>
        <w:tabs>
          <w:tab w:val="clear" w:pos="720"/>
        </w:tabs>
        <w:spacing w:after="0" w:line="360" w:lineRule="auto"/>
        <w:ind w:left="540" w:hanging="537"/>
        <w:jc w:val="both"/>
        <w:rPr>
          <w:rFonts w:ascii="Arial" w:hAnsi="Arial" w:cs="Arial"/>
          <w:sz w:val="24"/>
          <w:lang w:val="id-ID"/>
        </w:rPr>
      </w:pPr>
      <w:r w:rsidRPr="0034332C">
        <w:rPr>
          <w:rFonts w:ascii="Arial" w:hAnsi="Arial" w:cs="Arial"/>
          <w:sz w:val="24"/>
          <w:lang w:val="id-ID"/>
        </w:rPr>
        <w:t>Menyediakan mobilisasi pengungsi dan korban antara lain Ambulance, Truck, bus, tenaga medis/ obat-obatan, tenda pengungsi/ dapur umum, Pangan / air bersih/ MCK/sanitasi dan sarana angkutan lain yang dibutuhkan.</w:t>
      </w:r>
    </w:p>
    <w:p w:rsidR="0034332C" w:rsidRPr="0034332C" w:rsidRDefault="0034332C" w:rsidP="0086582C">
      <w:pPr>
        <w:numPr>
          <w:ilvl w:val="0"/>
          <w:numId w:val="6"/>
        </w:numPr>
        <w:tabs>
          <w:tab w:val="clear" w:pos="720"/>
        </w:tabs>
        <w:spacing w:after="0" w:line="360" w:lineRule="auto"/>
        <w:ind w:left="540" w:hanging="537"/>
        <w:jc w:val="both"/>
        <w:rPr>
          <w:rFonts w:ascii="Arial" w:hAnsi="Arial" w:cs="Arial"/>
          <w:sz w:val="24"/>
          <w:lang w:val="id-ID"/>
        </w:rPr>
      </w:pPr>
      <w:r w:rsidRPr="0034332C">
        <w:rPr>
          <w:rFonts w:ascii="Arial" w:hAnsi="Arial" w:cs="Arial"/>
          <w:sz w:val="24"/>
          <w:lang w:val="id-ID"/>
        </w:rPr>
        <w:t>Prioritas adalah Lansia, anak-anak, Pasien Rumah sakit, Penyandang cacat, Ibu Hamil, Orang Stres</w:t>
      </w:r>
    </w:p>
    <w:p w:rsidR="0034332C" w:rsidRPr="0034332C" w:rsidRDefault="0034332C" w:rsidP="0086582C">
      <w:pPr>
        <w:numPr>
          <w:ilvl w:val="0"/>
          <w:numId w:val="6"/>
        </w:numPr>
        <w:tabs>
          <w:tab w:val="clear" w:pos="720"/>
        </w:tabs>
        <w:spacing w:after="0" w:line="360" w:lineRule="auto"/>
        <w:ind w:left="540" w:hanging="537"/>
        <w:jc w:val="both"/>
        <w:rPr>
          <w:rFonts w:ascii="Arial" w:hAnsi="Arial" w:cs="Arial"/>
          <w:sz w:val="24"/>
          <w:lang w:val="id-ID"/>
        </w:rPr>
      </w:pPr>
      <w:r w:rsidRPr="0034332C">
        <w:rPr>
          <w:rFonts w:ascii="Arial" w:hAnsi="Arial" w:cs="Arial"/>
          <w:sz w:val="24"/>
          <w:lang w:val="id-ID"/>
        </w:rPr>
        <w:t>Apabila dampak yang ditimbulkan cukup besar, maka perlu dilakukan pengajuan bantuan yang dibutuhkan kepada organisasi donatur.</w:t>
      </w:r>
    </w:p>
    <w:p w:rsidR="0034332C" w:rsidRPr="0034332C" w:rsidRDefault="0034332C" w:rsidP="0086582C">
      <w:pPr>
        <w:numPr>
          <w:ilvl w:val="0"/>
          <w:numId w:val="6"/>
        </w:numPr>
        <w:tabs>
          <w:tab w:val="clear" w:pos="720"/>
        </w:tabs>
        <w:spacing w:after="0" w:line="360" w:lineRule="auto"/>
        <w:ind w:left="540" w:hanging="537"/>
        <w:jc w:val="both"/>
        <w:rPr>
          <w:rFonts w:ascii="Arial" w:hAnsi="Arial" w:cs="Arial"/>
          <w:sz w:val="24"/>
          <w:lang w:val="id-ID"/>
        </w:rPr>
      </w:pPr>
      <w:r w:rsidRPr="0034332C">
        <w:rPr>
          <w:rFonts w:ascii="Arial" w:hAnsi="Arial" w:cs="Arial"/>
          <w:sz w:val="24"/>
          <w:lang w:val="id-ID"/>
        </w:rPr>
        <w:t>Memberikan laporan pertanggung jawaban tugas yang diberikan.</w:t>
      </w:r>
    </w:p>
    <w:p w:rsidR="0034332C" w:rsidRPr="0034332C" w:rsidRDefault="0034332C" w:rsidP="0086582C">
      <w:pPr>
        <w:numPr>
          <w:ilvl w:val="0"/>
          <w:numId w:val="6"/>
        </w:numPr>
        <w:tabs>
          <w:tab w:val="clear" w:pos="720"/>
        </w:tabs>
        <w:spacing w:after="0" w:line="360" w:lineRule="auto"/>
        <w:ind w:left="540" w:hanging="537"/>
        <w:jc w:val="both"/>
        <w:rPr>
          <w:rFonts w:ascii="Arial" w:hAnsi="Arial" w:cs="Arial"/>
          <w:sz w:val="24"/>
          <w:lang w:val="id-ID"/>
        </w:rPr>
      </w:pPr>
      <w:r w:rsidRPr="0034332C">
        <w:rPr>
          <w:rFonts w:ascii="Arial" w:hAnsi="Arial" w:cs="Arial"/>
          <w:sz w:val="24"/>
          <w:lang w:val="id-ID"/>
        </w:rPr>
        <w:t xml:space="preserve">Mengevaluasi seluruh pelaksanaan kegiatan yang sudah dilaksanakan serta tindak lanjut yang direncanakan. </w:t>
      </w:r>
    </w:p>
    <w:p w:rsidR="0034332C" w:rsidRPr="0034332C" w:rsidRDefault="0034332C" w:rsidP="0034332C">
      <w:pPr>
        <w:spacing w:line="360" w:lineRule="auto"/>
        <w:ind w:left="3"/>
        <w:jc w:val="both"/>
        <w:rPr>
          <w:rFonts w:ascii="Arial" w:hAnsi="Arial" w:cs="Arial"/>
          <w:sz w:val="24"/>
          <w:lang w:val="id-ID"/>
        </w:rPr>
      </w:pPr>
    </w:p>
    <w:p w:rsidR="0034332C" w:rsidRPr="0034332C" w:rsidRDefault="0034332C" w:rsidP="0034332C">
      <w:pPr>
        <w:spacing w:line="360" w:lineRule="auto"/>
        <w:jc w:val="center"/>
        <w:rPr>
          <w:rFonts w:ascii="Arial" w:hAnsi="Arial" w:cs="Arial"/>
          <w:b/>
          <w:bCs/>
          <w:sz w:val="24"/>
        </w:rPr>
      </w:pPr>
    </w:p>
    <w:p w:rsidR="0034332C" w:rsidRPr="0034332C" w:rsidRDefault="0034332C" w:rsidP="0034332C">
      <w:pPr>
        <w:spacing w:line="360" w:lineRule="auto"/>
        <w:jc w:val="center"/>
        <w:rPr>
          <w:rFonts w:ascii="Arial" w:hAnsi="Arial" w:cs="Arial"/>
          <w:b/>
          <w:bCs/>
          <w:sz w:val="24"/>
        </w:rPr>
      </w:pPr>
    </w:p>
    <w:p w:rsidR="0034332C" w:rsidRPr="0034332C" w:rsidRDefault="0034332C" w:rsidP="0034332C">
      <w:pPr>
        <w:spacing w:line="360" w:lineRule="auto"/>
        <w:jc w:val="center"/>
        <w:rPr>
          <w:rFonts w:ascii="Arial" w:hAnsi="Arial" w:cs="Arial"/>
          <w:b/>
          <w:bCs/>
          <w:sz w:val="24"/>
        </w:rPr>
      </w:pPr>
    </w:p>
    <w:p w:rsidR="0034332C" w:rsidRPr="0034332C" w:rsidRDefault="0034332C" w:rsidP="0034332C">
      <w:pPr>
        <w:spacing w:line="360" w:lineRule="auto"/>
        <w:jc w:val="center"/>
        <w:rPr>
          <w:rFonts w:ascii="Arial" w:hAnsi="Arial" w:cs="Arial"/>
          <w:b/>
          <w:bCs/>
          <w:sz w:val="24"/>
        </w:rPr>
      </w:pPr>
    </w:p>
    <w:p w:rsidR="0034332C" w:rsidRDefault="0034332C" w:rsidP="0034332C">
      <w:pPr>
        <w:jc w:val="center"/>
        <w:rPr>
          <w:rFonts w:ascii="Tahoma" w:hAnsi="Tahoma" w:cs="Tahoma"/>
          <w:b/>
          <w:bCs/>
        </w:rPr>
      </w:pPr>
    </w:p>
    <w:p w:rsidR="0034332C" w:rsidRDefault="0034332C" w:rsidP="0034332C">
      <w:pPr>
        <w:jc w:val="center"/>
        <w:rPr>
          <w:rFonts w:ascii="Tahoma" w:hAnsi="Tahoma" w:cs="Tahoma"/>
          <w:b/>
          <w:bCs/>
        </w:rPr>
      </w:pPr>
    </w:p>
    <w:p w:rsidR="0034332C" w:rsidRDefault="0034332C" w:rsidP="0034332C">
      <w:pPr>
        <w:jc w:val="center"/>
        <w:rPr>
          <w:rFonts w:ascii="Tahoma" w:hAnsi="Tahoma" w:cs="Tahoma"/>
          <w:b/>
          <w:bCs/>
        </w:rPr>
      </w:pPr>
    </w:p>
    <w:p w:rsidR="0034332C" w:rsidRDefault="0034332C" w:rsidP="0034332C">
      <w:pPr>
        <w:jc w:val="center"/>
        <w:rPr>
          <w:rFonts w:ascii="Tahoma" w:hAnsi="Tahoma" w:cs="Tahoma"/>
          <w:b/>
          <w:bCs/>
        </w:rPr>
      </w:pPr>
    </w:p>
    <w:p w:rsidR="0034332C" w:rsidRDefault="0034332C" w:rsidP="0034332C">
      <w:pPr>
        <w:jc w:val="center"/>
        <w:rPr>
          <w:rFonts w:ascii="Tahoma" w:hAnsi="Tahoma" w:cs="Tahoma"/>
          <w:b/>
          <w:bCs/>
        </w:rPr>
      </w:pPr>
    </w:p>
    <w:p w:rsidR="0034332C" w:rsidRDefault="0034332C" w:rsidP="0034332C">
      <w:pPr>
        <w:jc w:val="center"/>
        <w:rPr>
          <w:rFonts w:ascii="Tahoma" w:hAnsi="Tahoma" w:cs="Tahoma"/>
          <w:b/>
          <w:bCs/>
        </w:rPr>
      </w:pPr>
    </w:p>
    <w:p w:rsidR="0034332C" w:rsidRDefault="0034332C" w:rsidP="0034332C">
      <w:pPr>
        <w:jc w:val="center"/>
        <w:rPr>
          <w:rFonts w:ascii="Tahoma" w:hAnsi="Tahoma" w:cs="Tahoma"/>
          <w:b/>
          <w:bCs/>
        </w:rPr>
      </w:pPr>
    </w:p>
    <w:p w:rsidR="0034332C" w:rsidRDefault="0034332C" w:rsidP="0034332C">
      <w:pPr>
        <w:jc w:val="center"/>
        <w:rPr>
          <w:rFonts w:ascii="Tahoma" w:hAnsi="Tahoma" w:cs="Tahoma"/>
          <w:b/>
          <w:bCs/>
        </w:rPr>
      </w:pPr>
    </w:p>
    <w:p w:rsidR="0034332C" w:rsidRDefault="0034332C" w:rsidP="0034332C">
      <w:pPr>
        <w:jc w:val="center"/>
        <w:rPr>
          <w:rFonts w:ascii="Tahoma" w:hAnsi="Tahoma" w:cs="Tahoma"/>
          <w:b/>
          <w:bCs/>
        </w:rPr>
      </w:pPr>
    </w:p>
    <w:p w:rsidR="0034332C" w:rsidRPr="00E268DD" w:rsidRDefault="0034332C" w:rsidP="0034332C">
      <w:pPr>
        <w:spacing w:after="0" w:line="360" w:lineRule="auto"/>
        <w:jc w:val="center"/>
        <w:rPr>
          <w:rFonts w:ascii="Arial" w:hAnsi="Arial" w:cs="Arial"/>
          <w:b/>
          <w:sz w:val="24"/>
        </w:rPr>
      </w:pPr>
      <w:r>
        <w:rPr>
          <w:rFonts w:ascii="Arial" w:hAnsi="Arial" w:cs="Arial"/>
          <w:b/>
          <w:sz w:val="24"/>
        </w:rPr>
        <w:lastRenderedPageBreak/>
        <w:t>BAB VI</w:t>
      </w:r>
      <w:r w:rsidR="00D615DC">
        <w:rPr>
          <w:rFonts w:ascii="Arial" w:hAnsi="Arial" w:cs="Arial"/>
          <w:b/>
          <w:sz w:val="24"/>
        </w:rPr>
        <w:t>I</w:t>
      </w:r>
    </w:p>
    <w:p w:rsidR="0034332C" w:rsidRDefault="0034332C" w:rsidP="0034332C">
      <w:pPr>
        <w:jc w:val="center"/>
        <w:rPr>
          <w:rFonts w:ascii="Arial" w:hAnsi="Arial" w:cs="Arial"/>
          <w:b/>
          <w:sz w:val="24"/>
        </w:rPr>
      </w:pPr>
      <w:r>
        <w:rPr>
          <w:rFonts w:ascii="Arial" w:hAnsi="Arial" w:cs="Arial"/>
          <w:b/>
          <w:sz w:val="24"/>
        </w:rPr>
        <w:t>PERENCANAAN SEKTORAL</w:t>
      </w:r>
    </w:p>
    <w:p w:rsidR="00E75CDE" w:rsidRPr="00E75CDE" w:rsidRDefault="00E75CDE" w:rsidP="0034332C">
      <w:pPr>
        <w:jc w:val="center"/>
        <w:rPr>
          <w:rFonts w:ascii="Arial" w:hAnsi="Arial" w:cs="Arial"/>
          <w:bCs/>
        </w:rPr>
      </w:pPr>
    </w:p>
    <w:p w:rsidR="003D1991" w:rsidRPr="00D615DC" w:rsidRDefault="00E75CDE" w:rsidP="00D615DC">
      <w:pPr>
        <w:pStyle w:val="ListParagraph"/>
        <w:numPr>
          <w:ilvl w:val="1"/>
          <w:numId w:val="19"/>
        </w:numPr>
        <w:ind w:left="709"/>
        <w:jc w:val="both"/>
        <w:rPr>
          <w:rFonts w:ascii="Arial" w:hAnsi="Arial" w:cs="Arial"/>
          <w:b/>
          <w:bCs/>
          <w:sz w:val="24"/>
        </w:rPr>
      </w:pPr>
      <w:r w:rsidRPr="00D615DC">
        <w:rPr>
          <w:rFonts w:ascii="Arial" w:hAnsi="Arial" w:cs="Arial"/>
          <w:b/>
          <w:bCs/>
          <w:sz w:val="24"/>
        </w:rPr>
        <w:t xml:space="preserve">Sektor </w:t>
      </w:r>
      <w:r w:rsidR="003D1991" w:rsidRPr="00D615DC">
        <w:rPr>
          <w:rFonts w:ascii="Arial" w:hAnsi="Arial" w:cs="Arial"/>
          <w:b/>
          <w:bCs/>
          <w:sz w:val="24"/>
        </w:rPr>
        <w:t>SAR dan Evakuasi</w:t>
      </w:r>
    </w:p>
    <w:p w:rsidR="000D3F4C" w:rsidRPr="000D3F4C" w:rsidRDefault="000D3F4C" w:rsidP="000D3F4C">
      <w:pPr>
        <w:pStyle w:val="ListParagraph"/>
        <w:spacing w:line="360" w:lineRule="auto"/>
        <w:ind w:left="0" w:firstLine="709"/>
        <w:jc w:val="both"/>
        <w:rPr>
          <w:rFonts w:ascii="Arial" w:hAnsi="Arial" w:cs="Arial"/>
          <w:bCs/>
          <w:sz w:val="24"/>
        </w:rPr>
      </w:pPr>
      <w:r>
        <w:rPr>
          <w:rFonts w:ascii="Arial" w:hAnsi="Arial" w:cs="Arial"/>
          <w:bCs/>
          <w:sz w:val="24"/>
        </w:rPr>
        <w:t>Sektor</w:t>
      </w:r>
      <w:r w:rsidRPr="000D3F4C">
        <w:rPr>
          <w:rFonts w:ascii="Arial" w:hAnsi="Arial" w:cs="Arial"/>
          <w:bCs/>
          <w:sz w:val="24"/>
        </w:rPr>
        <w:t xml:space="preserve"> SAR dan e</w:t>
      </w:r>
      <w:r w:rsidR="00A74250">
        <w:rPr>
          <w:rFonts w:ascii="Arial" w:hAnsi="Arial" w:cs="Arial"/>
          <w:bCs/>
          <w:sz w:val="24"/>
        </w:rPr>
        <w:t>vakuasi merupakan salah satu sek</w:t>
      </w:r>
      <w:r w:rsidRPr="000D3F4C">
        <w:rPr>
          <w:rFonts w:ascii="Arial" w:hAnsi="Arial" w:cs="Arial"/>
          <w:bCs/>
          <w:sz w:val="24"/>
        </w:rPr>
        <w:t>tor terpenting dalam penanggulangan bencana sesaat setelah bencana terjadi. Sektor ini bertanggung jawab untuk usaha pencarian korban, penyelamatan dan evakuasi</w:t>
      </w:r>
    </w:p>
    <w:p w:rsidR="000D3F4C" w:rsidRPr="000D3F4C" w:rsidRDefault="000D3F4C" w:rsidP="000D3F4C">
      <w:pPr>
        <w:pStyle w:val="ListParagraph"/>
        <w:ind w:left="0"/>
        <w:jc w:val="both"/>
        <w:rPr>
          <w:rFonts w:ascii="Arial" w:hAnsi="Arial" w:cs="Arial"/>
          <w:b/>
          <w:bCs/>
          <w:sz w:val="24"/>
        </w:rPr>
      </w:pPr>
    </w:p>
    <w:p w:rsidR="005E4EA5" w:rsidRPr="00D615DC" w:rsidRDefault="005E4EA5" w:rsidP="00D615DC">
      <w:pPr>
        <w:pStyle w:val="ListParagraph"/>
        <w:numPr>
          <w:ilvl w:val="2"/>
          <w:numId w:val="19"/>
        </w:numPr>
        <w:spacing w:after="0" w:line="240" w:lineRule="auto"/>
        <w:ind w:left="709"/>
        <w:jc w:val="both"/>
        <w:rPr>
          <w:rFonts w:ascii="Arial" w:hAnsi="Arial" w:cs="Arial"/>
          <w:b/>
          <w:bCs/>
          <w:sz w:val="24"/>
          <w:lang w:val="en-GB"/>
        </w:rPr>
      </w:pPr>
      <w:r w:rsidRPr="00D615DC">
        <w:rPr>
          <w:rFonts w:ascii="Arial" w:hAnsi="Arial" w:cs="Arial"/>
          <w:b/>
          <w:bCs/>
          <w:sz w:val="24"/>
          <w:lang w:val="en-GB"/>
        </w:rPr>
        <w:t>Situasi</w:t>
      </w:r>
    </w:p>
    <w:p w:rsidR="005E7A76" w:rsidRDefault="005E7A76" w:rsidP="005E7A76">
      <w:pPr>
        <w:spacing w:after="0" w:line="240" w:lineRule="auto"/>
        <w:jc w:val="both"/>
        <w:rPr>
          <w:rFonts w:ascii="Arial" w:hAnsi="Arial" w:cs="Arial"/>
          <w:b/>
          <w:bCs/>
          <w:sz w:val="24"/>
          <w:lang w:val="en-GB"/>
        </w:rPr>
      </w:pPr>
    </w:p>
    <w:p w:rsidR="005E7A76" w:rsidRPr="000D3F4C" w:rsidRDefault="005E7A76" w:rsidP="000D3F4C">
      <w:pPr>
        <w:pStyle w:val="Paragraph"/>
        <w:spacing w:after="0" w:line="360" w:lineRule="auto"/>
        <w:ind w:left="0" w:firstLine="720"/>
        <w:rPr>
          <w:rFonts w:ascii="Arial" w:hAnsi="Arial" w:cs="Arial"/>
          <w:szCs w:val="24"/>
          <w:lang w:val="nb-NO"/>
        </w:rPr>
      </w:pPr>
      <w:r w:rsidRPr="00B52218">
        <w:rPr>
          <w:rFonts w:ascii="Arial" w:hAnsi="Arial" w:cs="Arial"/>
          <w:szCs w:val="24"/>
        </w:rPr>
        <w:t xml:space="preserve">Terjadinya  bencana banjir di kota Manado dan sekitarnya menyebabkan </w:t>
      </w:r>
      <w:r w:rsidR="000D3F4C">
        <w:rPr>
          <w:rFonts w:ascii="Arial" w:hAnsi="Arial" w:cs="Arial"/>
        </w:rPr>
        <w:t>d</w:t>
      </w:r>
      <w:r w:rsidRPr="00B52218">
        <w:rPr>
          <w:rFonts w:ascii="Arial" w:hAnsi="Arial" w:cs="Arial"/>
        </w:rPr>
        <w:t>alam waktu singkat semua fasilitas umum dan perekonomian Kota Mana</w:t>
      </w:r>
      <w:r w:rsidR="000D3F4C">
        <w:rPr>
          <w:rFonts w:ascii="Arial" w:hAnsi="Arial" w:cs="Arial"/>
        </w:rPr>
        <w:t xml:space="preserve">do dan sekitarnya lumpuh total. Bencana banjir yang besar  ini juga mengakibatkan </w:t>
      </w:r>
      <w:r w:rsidRPr="00B52218">
        <w:rPr>
          <w:rFonts w:ascii="Arial" w:hAnsi="Arial" w:cs="Arial"/>
          <w:szCs w:val="24"/>
        </w:rPr>
        <w:t xml:space="preserve">korban </w:t>
      </w:r>
      <w:r w:rsidR="000D3F4C">
        <w:rPr>
          <w:rFonts w:ascii="Arial" w:hAnsi="Arial" w:cs="Arial"/>
          <w:szCs w:val="24"/>
        </w:rPr>
        <w:t xml:space="preserve">yang </w:t>
      </w:r>
      <w:r w:rsidRPr="00B52218">
        <w:rPr>
          <w:rFonts w:ascii="Arial" w:hAnsi="Arial" w:cs="Arial"/>
          <w:szCs w:val="24"/>
        </w:rPr>
        <w:t>diperkirakan 18  jiwa meninggal dunia, 709 jiwa luka-luka, 244 jiwa hilang serta terjadi pengungsian sebanyak 21.399 jiwa.</w:t>
      </w:r>
      <w:r w:rsidR="000D3F4C">
        <w:rPr>
          <w:rFonts w:ascii="Arial" w:hAnsi="Arial" w:cs="Arial"/>
          <w:szCs w:val="24"/>
        </w:rPr>
        <w:t>Untuk itu perlu pencarian dan tindakan penyelamatan yang di lakukan oleh Sektor SAR dan Evakuasi sampai batas waktu yang ditentukan.</w:t>
      </w:r>
    </w:p>
    <w:p w:rsidR="00452ED0" w:rsidRPr="005E4EA5" w:rsidRDefault="00452ED0" w:rsidP="000D3F4C">
      <w:pPr>
        <w:spacing w:after="0" w:line="240" w:lineRule="auto"/>
        <w:jc w:val="both"/>
        <w:rPr>
          <w:rFonts w:ascii="Arial" w:hAnsi="Arial" w:cs="Arial"/>
          <w:b/>
          <w:bCs/>
          <w:sz w:val="24"/>
          <w:lang w:val="en-GB"/>
        </w:rPr>
      </w:pPr>
    </w:p>
    <w:p w:rsidR="005E4EA5" w:rsidRPr="00452ED0" w:rsidRDefault="005E4EA5" w:rsidP="00D615DC">
      <w:pPr>
        <w:pStyle w:val="ListParagraph"/>
        <w:numPr>
          <w:ilvl w:val="2"/>
          <w:numId w:val="19"/>
        </w:numPr>
        <w:spacing w:after="0" w:line="240" w:lineRule="auto"/>
        <w:ind w:left="851" w:hanging="851"/>
        <w:jc w:val="both"/>
        <w:rPr>
          <w:rFonts w:ascii="Arial" w:hAnsi="Arial" w:cs="Arial"/>
          <w:b/>
          <w:bCs/>
          <w:sz w:val="24"/>
          <w:lang w:val="en-GB"/>
        </w:rPr>
      </w:pPr>
      <w:r w:rsidRPr="00452ED0">
        <w:rPr>
          <w:rFonts w:ascii="Arial" w:hAnsi="Arial" w:cs="Arial"/>
          <w:b/>
          <w:bCs/>
          <w:sz w:val="24"/>
          <w:lang w:val="en-GB"/>
        </w:rPr>
        <w:t xml:space="preserve">Sasaran </w:t>
      </w:r>
    </w:p>
    <w:p w:rsidR="005E4EA5" w:rsidRPr="005E4EA5" w:rsidRDefault="005E4EA5" w:rsidP="005E4EA5">
      <w:pPr>
        <w:jc w:val="both"/>
        <w:rPr>
          <w:rFonts w:ascii="Arial" w:hAnsi="Arial" w:cs="Arial"/>
          <w:b/>
          <w:bCs/>
          <w:sz w:val="24"/>
          <w:lang w:val="en-GB"/>
        </w:rPr>
      </w:pPr>
    </w:p>
    <w:p w:rsidR="00BD0C34" w:rsidRDefault="00BD0C34" w:rsidP="0086582C">
      <w:pPr>
        <w:numPr>
          <w:ilvl w:val="0"/>
          <w:numId w:val="9"/>
        </w:numPr>
        <w:tabs>
          <w:tab w:val="clear" w:pos="720"/>
          <w:tab w:val="num" w:pos="1080"/>
        </w:tabs>
        <w:spacing w:after="0" w:line="360" w:lineRule="auto"/>
        <w:ind w:firstLine="0"/>
        <w:jc w:val="both"/>
        <w:rPr>
          <w:rFonts w:ascii="Arial" w:hAnsi="Arial" w:cs="Arial"/>
          <w:sz w:val="24"/>
          <w:lang w:val="sv-SE"/>
        </w:rPr>
      </w:pPr>
      <w:r>
        <w:rPr>
          <w:rFonts w:ascii="Arial" w:hAnsi="Arial" w:cs="Arial"/>
          <w:sz w:val="24"/>
          <w:lang w:val="sv-SE"/>
        </w:rPr>
        <w:t>Terevakuasinya masyarakat di tempat yang aman;</w:t>
      </w:r>
    </w:p>
    <w:p w:rsidR="005E7A76" w:rsidRDefault="005E7A76" w:rsidP="0086582C">
      <w:pPr>
        <w:numPr>
          <w:ilvl w:val="0"/>
          <w:numId w:val="9"/>
        </w:numPr>
        <w:tabs>
          <w:tab w:val="clear" w:pos="720"/>
          <w:tab w:val="num" w:pos="1080"/>
        </w:tabs>
        <w:spacing w:after="0" w:line="360" w:lineRule="auto"/>
        <w:ind w:firstLine="0"/>
        <w:jc w:val="both"/>
        <w:rPr>
          <w:rFonts w:ascii="Arial" w:hAnsi="Arial" w:cs="Arial"/>
          <w:sz w:val="24"/>
          <w:lang w:val="sv-SE"/>
        </w:rPr>
      </w:pPr>
      <w:r>
        <w:rPr>
          <w:rFonts w:ascii="Arial" w:hAnsi="Arial" w:cs="Arial"/>
          <w:sz w:val="24"/>
          <w:lang w:val="sv-SE"/>
        </w:rPr>
        <w:t>Korban yang luka-luka terevakuasi dengan cepat dan tepat</w:t>
      </w:r>
    </w:p>
    <w:p w:rsidR="005E4EA5" w:rsidRPr="005E4EA5" w:rsidRDefault="00BD0C34" w:rsidP="0086582C">
      <w:pPr>
        <w:numPr>
          <w:ilvl w:val="0"/>
          <w:numId w:val="9"/>
        </w:numPr>
        <w:tabs>
          <w:tab w:val="clear" w:pos="720"/>
          <w:tab w:val="num" w:pos="1080"/>
        </w:tabs>
        <w:spacing w:after="0" w:line="360" w:lineRule="auto"/>
        <w:ind w:firstLine="0"/>
        <w:jc w:val="both"/>
        <w:rPr>
          <w:rFonts w:ascii="Arial" w:hAnsi="Arial" w:cs="Arial"/>
          <w:sz w:val="24"/>
          <w:lang w:val="sv-SE"/>
        </w:rPr>
      </w:pPr>
      <w:r>
        <w:rPr>
          <w:rFonts w:ascii="Arial" w:hAnsi="Arial" w:cs="Arial"/>
          <w:sz w:val="24"/>
          <w:lang w:val="sv-SE"/>
        </w:rPr>
        <w:t>Pert</w:t>
      </w:r>
      <w:r w:rsidR="005E4EA5" w:rsidRPr="005E4EA5">
        <w:rPr>
          <w:rFonts w:ascii="Arial" w:hAnsi="Arial" w:cs="Arial"/>
          <w:sz w:val="24"/>
          <w:lang w:val="sv-SE"/>
        </w:rPr>
        <w:t>ongan segera bagi yang masih hidup</w:t>
      </w:r>
      <w:r>
        <w:rPr>
          <w:rFonts w:ascii="Arial" w:hAnsi="Arial" w:cs="Arial"/>
          <w:sz w:val="24"/>
          <w:lang w:val="sv-SE"/>
        </w:rPr>
        <w:t>;</w:t>
      </w:r>
    </w:p>
    <w:p w:rsidR="005E4EA5" w:rsidRPr="005E4EA5" w:rsidRDefault="005E4EA5" w:rsidP="0086582C">
      <w:pPr>
        <w:numPr>
          <w:ilvl w:val="0"/>
          <w:numId w:val="9"/>
        </w:numPr>
        <w:tabs>
          <w:tab w:val="clear" w:pos="720"/>
          <w:tab w:val="num" w:pos="1080"/>
        </w:tabs>
        <w:spacing w:after="0" w:line="360" w:lineRule="auto"/>
        <w:ind w:firstLine="0"/>
        <w:jc w:val="both"/>
        <w:rPr>
          <w:rFonts w:ascii="Arial" w:hAnsi="Arial" w:cs="Arial"/>
          <w:sz w:val="24"/>
          <w:lang w:val="sv-SE"/>
        </w:rPr>
      </w:pPr>
      <w:r w:rsidRPr="005E4EA5">
        <w:rPr>
          <w:rFonts w:ascii="Arial" w:hAnsi="Arial" w:cs="Arial"/>
          <w:sz w:val="24"/>
          <w:lang w:val="sv-SE"/>
        </w:rPr>
        <w:t>Mencegah agar tidak berkembangnya jatuh korban</w:t>
      </w:r>
      <w:r w:rsidR="00BD0C34">
        <w:rPr>
          <w:rFonts w:ascii="Arial" w:hAnsi="Arial" w:cs="Arial"/>
          <w:sz w:val="24"/>
          <w:lang w:val="sv-SE"/>
        </w:rPr>
        <w:t>;</w:t>
      </w:r>
    </w:p>
    <w:p w:rsidR="005E4EA5" w:rsidRPr="005E4EA5" w:rsidRDefault="005E4EA5" w:rsidP="0086582C">
      <w:pPr>
        <w:numPr>
          <w:ilvl w:val="0"/>
          <w:numId w:val="9"/>
        </w:numPr>
        <w:tabs>
          <w:tab w:val="clear" w:pos="720"/>
          <w:tab w:val="num" w:pos="1080"/>
        </w:tabs>
        <w:spacing w:after="0" w:line="360" w:lineRule="auto"/>
        <w:ind w:firstLine="0"/>
        <w:jc w:val="both"/>
        <w:rPr>
          <w:rFonts w:ascii="Arial" w:hAnsi="Arial" w:cs="Arial"/>
          <w:sz w:val="24"/>
          <w:lang w:val="en-GB"/>
        </w:rPr>
      </w:pPr>
      <w:r w:rsidRPr="005E4EA5">
        <w:rPr>
          <w:rFonts w:ascii="Arial" w:hAnsi="Arial" w:cs="Arial"/>
          <w:sz w:val="24"/>
          <w:lang w:val="en-GB"/>
        </w:rPr>
        <w:t>Evakuasi mayat/korban</w:t>
      </w:r>
      <w:r w:rsidR="00BD0C34">
        <w:rPr>
          <w:rFonts w:ascii="Arial" w:hAnsi="Arial" w:cs="Arial"/>
          <w:sz w:val="24"/>
          <w:lang w:val="en-GB"/>
        </w:rPr>
        <w:t>;</w:t>
      </w:r>
    </w:p>
    <w:p w:rsidR="005E4EA5" w:rsidRPr="005E4EA5" w:rsidRDefault="005E4EA5" w:rsidP="0086582C">
      <w:pPr>
        <w:numPr>
          <w:ilvl w:val="0"/>
          <w:numId w:val="9"/>
        </w:numPr>
        <w:tabs>
          <w:tab w:val="clear" w:pos="720"/>
          <w:tab w:val="num" w:pos="1080"/>
        </w:tabs>
        <w:spacing w:after="0" w:line="360" w:lineRule="auto"/>
        <w:ind w:firstLine="0"/>
        <w:jc w:val="both"/>
        <w:rPr>
          <w:rFonts w:ascii="Arial" w:hAnsi="Arial" w:cs="Arial"/>
          <w:sz w:val="24"/>
          <w:lang w:val="sv-SE"/>
        </w:rPr>
      </w:pPr>
      <w:r w:rsidRPr="005E4EA5">
        <w:rPr>
          <w:rFonts w:ascii="Arial" w:hAnsi="Arial" w:cs="Arial"/>
          <w:sz w:val="24"/>
          <w:lang w:val="sv-SE"/>
        </w:rPr>
        <w:t>Mendokumentasikan setiap temuan dari setiap operasi</w:t>
      </w:r>
    </w:p>
    <w:p w:rsidR="005E4EA5" w:rsidRDefault="005E4EA5" w:rsidP="005E4EA5">
      <w:pPr>
        <w:jc w:val="both"/>
        <w:rPr>
          <w:rFonts w:ascii="Arial" w:hAnsi="Arial" w:cs="Arial"/>
          <w:sz w:val="24"/>
          <w:lang w:val="sv-SE"/>
        </w:rPr>
      </w:pPr>
    </w:p>
    <w:p w:rsidR="00A640C9" w:rsidRDefault="00A640C9" w:rsidP="005E4EA5">
      <w:pPr>
        <w:jc w:val="both"/>
        <w:rPr>
          <w:rFonts w:ascii="Arial" w:hAnsi="Arial" w:cs="Arial"/>
          <w:sz w:val="24"/>
          <w:lang w:val="sv-SE"/>
        </w:rPr>
      </w:pPr>
    </w:p>
    <w:p w:rsidR="00A640C9" w:rsidRDefault="00A640C9" w:rsidP="005E4EA5">
      <w:pPr>
        <w:jc w:val="both"/>
        <w:rPr>
          <w:rFonts w:ascii="Arial" w:hAnsi="Arial" w:cs="Arial"/>
          <w:sz w:val="24"/>
          <w:lang w:val="sv-SE"/>
        </w:rPr>
      </w:pPr>
    </w:p>
    <w:p w:rsidR="00A640C9" w:rsidRDefault="00A640C9" w:rsidP="005E4EA5">
      <w:pPr>
        <w:jc w:val="both"/>
        <w:rPr>
          <w:rFonts w:ascii="Arial" w:hAnsi="Arial" w:cs="Arial"/>
          <w:sz w:val="24"/>
          <w:lang w:val="sv-SE"/>
        </w:rPr>
      </w:pPr>
    </w:p>
    <w:p w:rsidR="00A640C9" w:rsidRDefault="00A640C9" w:rsidP="005E4EA5">
      <w:pPr>
        <w:jc w:val="both"/>
        <w:rPr>
          <w:rFonts w:ascii="Arial" w:hAnsi="Arial" w:cs="Arial"/>
          <w:sz w:val="24"/>
          <w:lang w:val="sv-SE"/>
        </w:rPr>
      </w:pPr>
    </w:p>
    <w:p w:rsidR="00230120" w:rsidRDefault="00230120" w:rsidP="005E4EA5">
      <w:pPr>
        <w:jc w:val="both"/>
        <w:rPr>
          <w:rFonts w:ascii="Arial" w:hAnsi="Arial" w:cs="Arial"/>
          <w:sz w:val="24"/>
          <w:lang w:val="sv-SE"/>
        </w:rPr>
      </w:pPr>
    </w:p>
    <w:p w:rsidR="00230120" w:rsidRDefault="00230120" w:rsidP="005E4EA5">
      <w:pPr>
        <w:jc w:val="both"/>
        <w:rPr>
          <w:rFonts w:ascii="Arial" w:hAnsi="Arial" w:cs="Arial"/>
          <w:sz w:val="24"/>
          <w:lang w:val="sv-SE"/>
        </w:rPr>
      </w:pPr>
    </w:p>
    <w:p w:rsidR="00A640C9" w:rsidRDefault="00CC7DC5" w:rsidP="00D615DC">
      <w:pPr>
        <w:pStyle w:val="ListParagraph"/>
        <w:numPr>
          <w:ilvl w:val="2"/>
          <w:numId w:val="19"/>
        </w:numPr>
        <w:ind w:left="709"/>
        <w:jc w:val="both"/>
        <w:rPr>
          <w:rFonts w:ascii="Arial" w:hAnsi="Arial" w:cs="Arial"/>
          <w:b/>
          <w:sz w:val="24"/>
          <w:lang w:val="sv-SE"/>
        </w:rPr>
      </w:pPr>
      <w:r w:rsidRPr="00CC7DC5">
        <w:rPr>
          <w:rFonts w:ascii="Arial" w:hAnsi="Arial" w:cs="Arial"/>
          <w:b/>
          <w:sz w:val="24"/>
          <w:lang w:val="sv-SE"/>
        </w:rPr>
        <w:lastRenderedPageBreak/>
        <w:t>Kegiatan</w:t>
      </w:r>
    </w:p>
    <w:p w:rsidR="00A640C9" w:rsidRPr="00A640C9" w:rsidRDefault="00A640C9" w:rsidP="00A640C9">
      <w:pPr>
        <w:pStyle w:val="ListParagraph"/>
        <w:ind w:left="709"/>
        <w:jc w:val="both"/>
        <w:rPr>
          <w:rFonts w:ascii="Arial" w:hAnsi="Arial" w:cs="Arial"/>
          <w:b/>
          <w:sz w:val="24"/>
          <w:lang w:val="sv-SE"/>
        </w:rPr>
      </w:pPr>
    </w:p>
    <w:p w:rsidR="00A640C9" w:rsidRPr="00A640C9" w:rsidRDefault="00A640C9" w:rsidP="00A640C9">
      <w:pPr>
        <w:pStyle w:val="ListParagraph"/>
        <w:ind w:left="709"/>
        <w:jc w:val="center"/>
        <w:rPr>
          <w:rFonts w:ascii="Arial" w:hAnsi="Arial" w:cs="Arial"/>
          <w:b/>
          <w:lang w:val="sv-SE"/>
        </w:rPr>
      </w:pPr>
      <w:r w:rsidRPr="00A640C9">
        <w:rPr>
          <w:rFonts w:ascii="Arial" w:hAnsi="Arial" w:cs="Arial"/>
          <w:b/>
          <w:lang w:val="sv-SE"/>
        </w:rPr>
        <w:t>Tabel</w:t>
      </w:r>
      <w:r w:rsidR="00DC74E6">
        <w:rPr>
          <w:rFonts w:ascii="Arial" w:hAnsi="Arial" w:cs="Arial"/>
          <w:b/>
          <w:lang w:val="sv-SE"/>
        </w:rPr>
        <w:t xml:space="preserve"> 8</w:t>
      </w:r>
      <w:r w:rsidR="00FA5B06">
        <w:rPr>
          <w:rFonts w:ascii="Arial" w:hAnsi="Arial" w:cs="Arial"/>
          <w:b/>
          <w:lang w:val="sv-SE"/>
        </w:rPr>
        <w:t>.</w:t>
      </w:r>
      <w:r w:rsidRPr="00A640C9">
        <w:rPr>
          <w:rFonts w:ascii="Arial" w:hAnsi="Arial" w:cs="Arial"/>
          <w:b/>
          <w:lang w:val="sv-SE"/>
        </w:rPr>
        <w:t xml:space="preserve"> Kegiatan Sektor SAR dan Evakuasi</w:t>
      </w:r>
    </w:p>
    <w:tbl>
      <w:tblPr>
        <w:tblW w:w="8930" w:type="dxa"/>
        <w:tblInd w:w="431" w:type="dxa"/>
        <w:tblLayout w:type="fixed"/>
        <w:tblCellMar>
          <w:left w:w="0" w:type="dxa"/>
          <w:right w:w="0" w:type="dxa"/>
        </w:tblCellMar>
        <w:tblLook w:val="0000"/>
      </w:tblPr>
      <w:tblGrid>
        <w:gridCol w:w="567"/>
        <w:gridCol w:w="3685"/>
        <w:gridCol w:w="2693"/>
        <w:gridCol w:w="1985"/>
      </w:tblGrid>
      <w:tr w:rsidR="00A640C9" w:rsidRPr="00436E1A" w:rsidTr="00A640C9">
        <w:trPr>
          <w:trHeight w:hRule="exact" w:val="463"/>
        </w:trPr>
        <w:tc>
          <w:tcPr>
            <w:tcW w:w="567" w:type="dxa"/>
            <w:tcBorders>
              <w:top w:val="single" w:sz="4" w:space="0" w:color="000000"/>
              <w:left w:val="single" w:sz="4" w:space="0" w:color="000000"/>
              <w:bottom w:val="single" w:sz="4" w:space="0" w:color="000000"/>
              <w:right w:val="single" w:sz="4" w:space="0" w:color="000000"/>
            </w:tcBorders>
            <w:shd w:val="clear" w:color="auto" w:fill="D9D9D9"/>
          </w:tcPr>
          <w:p w:rsidR="00A640C9" w:rsidRPr="00A640C9" w:rsidRDefault="00A640C9" w:rsidP="00D615DC">
            <w:pPr>
              <w:pStyle w:val="ListParagraph"/>
              <w:widowControl w:val="0"/>
              <w:numPr>
                <w:ilvl w:val="0"/>
                <w:numId w:val="19"/>
              </w:numPr>
              <w:autoSpaceDE w:val="0"/>
              <w:autoSpaceDN w:val="0"/>
              <w:adjustRightInd w:val="0"/>
              <w:spacing w:before="7" w:after="0" w:line="110" w:lineRule="exact"/>
              <w:rPr>
                <w:rFonts w:ascii="Arial" w:hAnsi="Arial" w:cs="Arial"/>
                <w:sz w:val="16"/>
                <w:szCs w:val="11"/>
              </w:rPr>
            </w:pPr>
          </w:p>
          <w:p w:rsidR="00A640C9" w:rsidRPr="00A640C9" w:rsidRDefault="00A640C9" w:rsidP="00A640C9">
            <w:pPr>
              <w:widowControl w:val="0"/>
              <w:autoSpaceDE w:val="0"/>
              <w:autoSpaceDN w:val="0"/>
              <w:adjustRightInd w:val="0"/>
              <w:spacing w:after="0" w:line="240" w:lineRule="auto"/>
              <w:jc w:val="center"/>
              <w:rPr>
                <w:rFonts w:ascii="Arial" w:hAnsi="Arial" w:cs="Arial"/>
                <w:sz w:val="36"/>
                <w:szCs w:val="24"/>
              </w:rPr>
            </w:pPr>
            <w:r w:rsidRPr="00A640C9">
              <w:rPr>
                <w:rFonts w:ascii="Arial" w:hAnsi="Arial" w:cs="Arial"/>
                <w:b/>
                <w:bCs/>
                <w:spacing w:val="1"/>
                <w:szCs w:val="16"/>
              </w:rPr>
              <w:t>N</w:t>
            </w:r>
            <w:r w:rsidRPr="00A640C9">
              <w:rPr>
                <w:rFonts w:ascii="Arial" w:hAnsi="Arial" w:cs="Arial"/>
                <w:b/>
                <w:bCs/>
                <w:szCs w:val="16"/>
              </w:rPr>
              <w:t>o.</w:t>
            </w:r>
          </w:p>
        </w:tc>
        <w:tc>
          <w:tcPr>
            <w:tcW w:w="3685" w:type="dxa"/>
            <w:tcBorders>
              <w:top w:val="single" w:sz="4" w:space="0" w:color="000000"/>
              <w:left w:val="single" w:sz="4" w:space="0" w:color="000000"/>
              <w:bottom w:val="single" w:sz="4" w:space="0" w:color="000000"/>
              <w:right w:val="single" w:sz="4" w:space="0" w:color="000000"/>
            </w:tcBorders>
            <w:shd w:val="clear" w:color="auto" w:fill="D9D9D9"/>
          </w:tcPr>
          <w:p w:rsidR="00A640C9" w:rsidRPr="00436E1A" w:rsidRDefault="00A640C9" w:rsidP="00A40E09">
            <w:pPr>
              <w:widowControl w:val="0"/>
              <w:autoSpaceDE w:val="0"/>
              <w:autoSpaceDN w:val="0"/>
              <w:adjustRightInd w:val="0"/>
              <w:spacing w:before="7" w:after="0" w:line="110" w:lineRule="exact"/>
              <w:rPr>
                <w:rFonts w:ascii="Arial" w:hAnsi="Arial" w:cs="Arial"/>
                <w:sz w:val="16"/>
                <w:szCs w:val="11"/>
              </w:rPr>
            </w:pPr>
          </w:p>
          <w:p w:rsidR="00A640C9" w:rsidRPr="00436E1A" w:rsidRDefault="00A640C9" w:rsidP="00A40E09">
            <w:pPr>
              <w:widowControl w:val="0"/>
              <w:autoSpaceDE w:val="0"/>
              <w:autoSpaceDN w:val="0"/>
              <w:adjustRightInd w:val="0"/>
              <w:spacing w:after="0" w:line="240" w:lineRule="auto"/>
              <w:ind w:left="1249" w:right="1252"/>
              <w:jc w:val="center"/>
              <w:rPr>
                <w:rFonts w:ascii="Arial" w:hAnsi="Arial" w:cs="Arial"/>
                <w:sz w:val="36"/>
                <w:szCs w:val="24"/>
              </w:rPr>
            </w:pPr>
            <w:r w:rsidRPr="00436E1A">
              <w:rPr>
                <w:rFonts w:ascii="Arial" w:hAnsi="Arial" w:cs="Arial"/>
                <w:b/>
                <w:bCs/>
                <w:spacing w:val="1"/>
                <w:szCs w:val="16"/>
              </w:rPr>
              <w:t>K</w:t>
            </w:r>
            <w:r w:rsidRPr="00436E1A">
              <w:rPr>
                <w:rFonts w:ascii="Arial" w:hAnsi="Arial" w:cs="Arial"/>
                <w:b/>
                <w:bCs/>
                <w:spacing w:val="-1"/>
                <w:szCs w:val="16"/>
              </w:rPr>
              <w:t>e</w:t>
            </w:r>
            <w:r w:rsidRPr="00436E1A">
              <w:rPr>
                <w:rFonts w:ascii="Arial" w:hAnsi="Arial" w:cs="Arial"/>
                <w:b/>
                <w:bCs/>
                <w:szCs w:val="16"/>
              </w:rPr>
              <w:t>gi</w:t>
            </w:r>
            <w:r w:rsidRPr="00436E1A">
              <w:rPr>
                <w:rFonts w:ascii="Arial" w:hAnsi="Arial" w:cs="Arial"/>
                <w:b/>
                <w:bCs/>
                <w:spacing w:val="-2"/>
                <w:szCs w:val="16"/>
              </w:rPr>
              <w:t>a</w:t>
            </w:r>
            <w:r w:rsidRPr="00436E1A">
              <w:rPr>
                <w:rFonts w:ascii="Arial" w:hAnsi="Arial" w:cs="Arial"/>
                <w:b/>
                <w:bCs/>
                <w:spacing w:val="1"/>
                <w:szCs w:val="16"/>
              </w:rPr>
              <w:t>t</w:t>
            </w:r>
            <w:r w:rsidRPr="00436E1A">
              <w:rPr>
                <w:rFonts w:ascii="Arial" w:hAnsi="Arial" w:cs="Arial"/>
                <w:b/>
                <w:bCs/>
                <w:spacing w:val="-2"/>
                <w:szCs w:val="16"/>
              </w:rPr>
              <w:t>a</w:t>
            </w:r>
            <w:r w:rsidRPr="00436E1A">
              <w:rPr>
                <w:rFonts w:ascii="Arial" w:hAnsi="Arial" w:cs="Arial"/>
                <w:b/>
                <w:bCs/>
                <w:szCs w:val="16"/>
              </w:rPr>
              <w:t>n</w:t>
            </w:r>
          </w:p>
        </w:tc>
        <w:tc>
          <w:tcPr>
            <w:tcW w:w="2693" w:type="dxa"/>
            <w:tcBorders>
              <w:top w:val="single" w:sz="4" w:space="0" w:color="000000"/>
              <w:left w:val="single" w:sz="4" w:space="0" w:color="000000"/>
              <w:bottom w:val="single" w:sz="4" w:space="0" w:color="000000"/>
              <w:right w:val="single" w:sz="4" w:space="0" w:color="000000"/>
            </w:tcBorders>
            <w:shd w:val="clear" w:color="auto" w:fill="D9D9D9"/>
          </w:tcPr>
          <w:p w:rsidR="00A640C9" w:rsidRPr="00436E1A" w:rsidRDefault="00A640C9" w:rsidP="00A40E09">
            <w:pPr>
              <w:widowControl w:val="0"/>
              <w:autoSpaceDE w:val="0"/>
              <w:autoSpaceDN w:val="0"/>
              <w:adjustRightInd w:val="0"/>
              <w:spacing w:before="7" w:after="0" w:line="110" w:lineRule="exact"/>
              <w:rPr>
                <w:rFonts w:ascii="Arial" w:hAnsi="Arial" w:cs="Arial"/>
                <w:sz w:val="16"/>
                <w:szCs w:val="11"/>
              </w:rPr>
            </w:pPr>
          </w:p>
          <w:p w:rsidR="00A640C9" w:rsidRPr="00436E1A" w:rsidRDefault="00A640C9" w:rsidP="00A40E09">
            <w:pPr>
              <w:widowControl w:val="0"/>
              <w:autoSpaceDE w:val="0"/>
              <w:autoSpaceDN w:val="0"/>
              <w:adjustRightInd w:val="0"/>
              <w:spacing w:after="0" w:line="240" w:lineRule="auto"/>
              <w:ind w:left="963" w:right="964"/>
              <w:jc w:val="center"/>
              <w:rPr>
                <w:rFonts w:ascii="Arial" w:hAnsi="Arial" w:cs="Arial"/>
                <w:sz w:val="36"/>
                <w:szCs w:val="24"/>
              </w:rPr>
            </w:pPr>
            <w:r w:rsidRPr="00436E1A">
              <w:rPr>
                <w:rFonts w:ascii="Arial" w:hAnsi="Arial" w:cs="Arial"/>
                <w:b/>
                <w:bCs/>
                <w:szCs w:val="16"/>
              </w:rPr>
              <w:t>P</w:t>
            </w:r>
            <w:r w:rsidRPr="00436E1A">
              <w:rPr>
                <w:rFonts w:ascii="Arial" w:hAnsi="Arial" w:cs="Arial"/>
                <w:b/>
                <w:bCs/>
                <w:spacing w:val="-1"/>
                <w:szCs w:val="16"/>
              </w:rPr>
              <w:t>e</w:t>
            </w:r>
            <w:r w:rsidRPr="00436E1A">
              <w:rPr>
                <w:rFonts w:ascii="Arial" w:hAnsi="Arial" w:cs="Arial"/>
                <w:b/>
                <w:bCs/>
                <w:szCs w:val="16"/>
              </w:rPr>
              <w:t>l</w:t>
            </w:r>
            <w:r w:rsidRPr="00436E1A">
              <w:rPr>
                <w:rFonts w:ascii="Arial" w:hAnsi="Arial" w:cs="Arial"/>
                <w:b/>
                <w:bCs/>
                <w:spacing w:val="1"/>
                <w:szCs w:val="16"/>
              </w:rPr>
              <w:t>a</w:t>
            </w:r>
            <w:r w:rsidRPr="00436E1A">
              <w:rPr>
                <w:rFonts w:ascii="Arial" w:hAnsi="Arial" w:cs="Arial"/>
                <w:b/>
                <w:bCs/>
                <w:szCs w:val="16"/>
              </w:rPr>
              <w:t>ku</w:t>
            </w:r>
          </w:p>
        </w:tc>
        <w:tc>
          <w:tcPr>
            <w:tcW w:w="198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A640C9" w:rsidRPr="00436E1A" w:rsidRDefault="00A640C9" w:rsidP="00A640C9">
            <w:pPr>
              <w:widowControl w:val="0"/>
              <w:autoSpaceDE w:val="0"/>
              <w:autoSpaceDN w:val="0"/>
              <w:adjustRightInd w:val="0"/>
              <w:spacing w:after="0" w:line="240" w:lineRule="auto"/>
              <w:ind w:right="707"/>
              <w:jc w:val="center"/>
              <w:rPr>
                <w:rFonts w:ascii="Arial" w:hAnsi="Arial" w:cs="Arial"/>
                <w:sz w:val="36"/>
                <w:szCs w:val="24"/>
              </w:rPr>
            </w:pPr>
            <w:r w:rsidRPr="00436E1A">
              <w:rPr>
                <w:rFonts w:ascii="Arial" w:hAnsi="Arial" w:cs="Arial"/>
                <w:b/>
                <w:bCs/>
                <w:spacing w:val="1"/>
                <w:szCs w:val="16"/>
              </w:rPr>
              <w:t>W</w:t>
            </w:r>
            <w:r w:rsidRPr="00436E1A">
              <w:rPr>
                <w:rFonts w:ascii="Arial" w:hAnsi="Arial" w:cs="Arial"/>
                <w:b/>
                <w:bCs/>
                <w:spacing w:val="-2"/>
                <w:szCs w:val="16"/>
              </w:rPr>
              <w:t>a</w:t>
            </w:r>
            <w:r w:rsidRPr="00436E1A">
              <w:rPr>
                <w:rFonts w:ascii="Arial" w:hAnsi="Arial" w:cs="Arial"/>
                <w:b/>
                <w:bCs/>
                <w:szCs w:val="16"/>
              </w:rPr>
              <w:t>k</w:t>
            </w:r>
            <w:r w:rsidRPr="00436E1A">
              <w:rPr>
                <w:rFonts w:ascii="Arial" w:hAnsi="Arial" w:cs="Arial"/>
                <w:b/>
                <w:bCs/>
                <w:spacing w:val="-1"/>
                <w:szCs w:val="16"/>
              </w:rPr>
              <w:t>t</w:t>
            </w:r>
            <w:r w:rsidRPr="00436E1A">
              <w:rPr>
                <w:rFonts w:ascii="Arial" w:hAnsi="Arial" w:cs="Arial"/>
                <w:b/>
                <w:bCs/>
                <w:szCs w:val="16"/>
              </w:rPr>
              <w:t>u</w:t>
            </w:r>
          </w:p>
        </w:tc>
      </w:tr>
      <w:tr w:rsidR="00A640C9" w:rsidRPr="00436E1A" w:rsidTr="00A640C9">
        <w:trPr>
          <w:trHeight w:hRule="exact" w:val="713"/>
        </w:trPr>
        <w:tc>
          <w:tcPr>
            <w:tcW w:w="567"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6" w:after="0" w:line="240" w:lineRule="auto"/>
              <w:ind w:left="102"/>
              <w:rPr>
                <w:rFonts w:ascii="Arial" w:hAnsi="Arial" w:cs="Arial"/>
                <w:sz w:val="36"/>
                <w:szCs w:val="24"/>
              </w:rPr>
            </w:pPr>
            <w:r w:rsidRPr="00436E1A">
              <w:rPr>
                <w:rFonts w:ascii="Arial" w:hAnsi="Arial" w:cs="Arial"/>
                <w:spacing w:val="1"/>
                <w:szCs w:val="16"/>
              </w:rPr>
              <w:t>1</w:t>
            </w:r>
            <w:r w:rsidRPr="00436E1A">
              <w:rPr>
                <w:rFonts w:ascii="Arial" w:hAnsi="Arial" w:cs="Arial"/>
                <w:szCs w:val="16"/>
              </w:rPr>
              <w:t>.</w:t>
            </w:r>
          </w:p>
        </w:tc>
        <w:tc>
          <w:tcPr>
            <w:tcW w:w="3685" w:type="dxa"/>
            <w:tcBorders>
              <w:top w:val="single" w:sz="4" w:space="0" w:color="000000"/>
              <w:left w:val="single" w:sz="4" w:space="0" w:color="000000"/>
              <w:bottom w:val="single" w:sz="4" w:space="0" w:color="000000"/>
              <w:right w:val="single" w:sz="4" w:space="0" w:color="000000"/>
            </w:tcBorders>
          </w:tcPr>
          <w:p w:rsidR="00A640C9" w:rsidRDefault="00A640C9" w:rsidP="00A40E09">
            <w:pPr>
              <w:widowControl w:val="0"/>
              <w:autoSpaceDE w:val="0"/>
              <w:autoSpaceDN w:val="0"/>
              <w:adjustRightInd w:val="0"/>
              <w:spacing w:before="6" w:after="0" w:line="278" w:lineRule="auto"/>
              <w:ind w:left="100" w:right="569"/>
              <w:rPr>
                <w:rFonts w:ascii="Arial" w:hAnsi="Arial" w:cs="Arial"/>
                <w:szCs w:val="16"/>
              </w:rPr>
            </w:pPr>
            <w:r w:rsidRPr="00436E1A">
              <w:rPr>
                <w:rFonts w:ascii="Arial" w:hAnsi="Arial" w:cs="Arial"/>
                <w:spacing w:val="-1"/>
                <w:szCs w:val="16"/>
              </w:rPr>
              <w:t>M</w:t>
            </w:r>
            <w:r w:rsidRPr="00436E1A">
              <w:rPr>
                <w:rFonts w:ascii="Arial" w:hAnsi="Arial" w:cs="Arial"/>
                <w:szCs w:val="16"/>
              </w:rPr>
              <w:t>e</w:t>
            </w:r>
            <w:r w:rsidRPr="00436E1A">
              <w:rPr>
                <w:rFonts w:ascii="Arial" w:hAnsi="Arial" w:cs="Arial"/>
                <w:spacing w:val="-1"/>
                <w:szCs w:val="16"/>
              </w:rPr>
              <w:t>la</w:t>
            </w:r>
            <w:r w:rsidRPr="00436E1A">
              <w:rPr>
                <w:rFonts w:ascii="Arial" w:hAnsi="Arial" w:cs="Arial"/>
                <w:spacing w:val="1"/>
                <w:szCs w:val="16"/>
              </w:rPr>
              <w:t>k</w:t>
            </w:r>
            <w:r w:rsidRPr="00436E1A">
              <w:rPr>
                <w:rFonts w:ascii="Arial" w:hAnsi="Arial" w:cs="Arial"/>
                <w:szCs w:val="16"/>
              </w:rPr>
              <w:t>sa</w:t>
            </w:r>
            <w:r w:rsidRPr="00436E1A">
              <w:rPr>
                <w:rFonts w:ascii="Arial" w:hAnsi="Arial" w:cs="Arial"/>
                <w:spacing w:val="-1"/>
                <w:szCs w:val="16"/>
              </w:rPr>
              <w:t>na</w:t>
            </w:r>
            <w:r w:rsidRPr="00436E1A">
              <w:rPr>
                <w:rFonts w:ascii="Arial" w:hAnsi="Arial" w:cs="Arial"/>
                <w:spacing w:val="1"/>
                <w:szCs w:val="16"/>
              </w:rPr>
              <w:t>k</w:t>
            </w:r>
            <w:r w:rsidRPr="00436E1A">
              <w:rPr>
                <w:rFonts w:ascii="Arial" w:hAnsi="Arial" w:cs="Arial"/>
                <w:spacing w:val="-1"/>
                <w:szCs w:val="16"/>
              </w:rPr>
              <w:t>a</w:t>
            </w:r>
            <w:r w:rsidRPr="00436E1A">
              <w:rPr>
                <w:rFonts w:ascii="Arial" w:hAnsi="Arial" w:cs="Arial"/>
                <w:szCs w:val="16"/>
              </w:rPr>
              <w:t>n</w:t>
            </w:r>
            <w:r w:rsidRPr="00436E1A">
              <w:rPr>
                <w:rFonts w:ascii="Arial" w:hAnsi="Arial" w:cs="Arial"/>
                <w:spacing w:val="1"/>
                <w:szCs w:val="16"/>
              </w:rPr>
              <w:t>k</w:t>
            </w:r>
            <w:r w:rsidRPr="00436E1A">
              <w:rPr>
                <w:rFonts w:ascii="Arial" w:hAnsi="Arial" w:cs="Arial"/>
                <w:spacing w:val="-2"/>
                <w:szCs w:val="16"/>
              </w:rPr>
              <w:t>o</w:t>
            </w:r>
            <w:r w:rsidRPr="00436E1A">
              <w:rPr>
                <w:rFonts w:ascii="Arial" w:hAnsi="Arial" w:cs="Arial"/>
                <w:spacing w:val="1"/>
                <w:szCs w:val="16"/>
              </w:rPr>
              <w:t>o</w:t>
            </w:r>
            <w:r w:rsidRPr="00436E1A">
              <w:rPr>
                <w:rFonts w:ascii="Arial" w:hAnsi="Arial" w:cs="Arial"/>
                <w:spacing w:val="-1"/>
                <w:szCs w:val="16"/>
              </w:rPr>
              <w:t>r</w:t>
            </w:r>
            <w:r w:rsidRPr="00436E1A">
              <w:rPr>
                <w:rFonts w:ascii="Arial" w:hAnsi="Arial" w:cs="Arial"/>
                <w:szCs w:val="16"/>
              </w:rPr>
              <w:t>d</w:t>
            </w:r>
            <w:r w:rsidRPr="00436E1A">
              <w:rPr>
                <w:rFonts w:ascii="Arial" w:hAnsi="Arial" w:cs="Arial"/>
                <w:spacing w:val="-1"/>
                <w:szCs w:val="16"/>
              </w:rPr>
              <w:t>ina</w:t>
            </w:r>
            <w:r w:rsidRPr="00436E1A">
              <w:rPr>
                <w:rFonts w:ascii="Arial" w:hAnsi="Arial" w:cs="Arial"/>
                <w:szCs w:val="16"/>
              </w:rPr>
              <w:t xml:space="preserve">si </w:t>
            </w:r>
            <w:r w:rsidRPr="00436E1A">
              <w:rPr>
                <w:rFonts w:ascii="Arial" w:hAnsi="Arial" w:cs="Arial"/>
                <w:spacing w:val="-2"/>
                <w:szCs w:val="16"/>
              </w:rPr>
              <w:t>d</w:t>
            </w:r>
            <w:r w:rsidRPr="00436E1A">
              <w:rPr>
                <w:rFonts w:ascii="Arial" w:hAnsi="Arial" w:cs="Arial"/>
                <w:szCs w:val="16"/>
              </w:rPr>
              <w:t>e</w:t>
            </w:r>
            <w:r w:rsidRPr="00436E1A">
              <w:rPr>
                <w:rFonts w:ascii="Arial" w:hAnsi="Arial" w:cs="Arial"/>
                <w:spacing w:val="-1"/>
                <w:szCs w:val="16"/>
              </w:rPr>
              <w:t>n</w:t>
            </w:r>
            <w:r w:rsidRPr="00436E1A">
              <w:rPr>
                <w:rFonts w:ascii="Arial" w:hAnsi="Arial" w:cs="Arial"/>
                <w:szCs w:val="16"/>
              </w:rPr>
              <w:t>g</w:t>
            </w:r>
            <w:r w:rsidRPr="00436E1A">
              <w:rPr>
                <w:rFonts w:ascii="Arial" w:hAnsi="Arial" w:cs="Arial"/>
                <w:spacing w:val="-1"/>
                <w:szCs w:val="16"/>
              </w:rPr>
              <w:t>a</w:t>
            </w:r>
            <w:r w:rsidRPr="00436E1A">
              <w:rPr>
                <w:rFonts w:ascii="Arial" w:hAnsi="Arial" w:cs="Arial"/>
                <w:szCs w:val="16"/>
              </w:rPr>
              <w:t>n b</w:t>
            </w:r>
            <w:r w:rsidRPr="00436E1A">
              <w:rPr>
                <w:rFonts w:ascii="Arial" w:hAnsi="Arial" w:cs="Arial"/>
                <w:spacing w:val="-1"/>
                <w:szCs w:val="16"/>
              </w:rPr>
              <w:t>i</w:t>
            </w:r>
            <w:r w:rsidRPr="00436E1A">
              <w:rPr>
                <w:rFonts w:ascii="Arial" w:hAnsi="Arial" w:cs="Arial"/>
                <w:szCs w:val="16"/>
              </w:rPr>
              <w:t>d</w:t>
            </w:r>
            <w:r w:rsidRPr="00436E1A">
              <w:rPr>
                <w:rFonts w:ascii="Arial" w:hAnsi="Arial" w:cs="Arial"/>
                <w:spacing w:val="-1"/>
                <w:szCs w:val="16"/>
              </w:rPr>
              <w:t>an</w:t>
            </w:r>
            <w:r w:rsidRPr="00436E1A">
              <w:rPr>
                <w:rFonts w:ascii="Arial" w:hAnsi="Arial" w:cs="Arial"/>
                <w:szCs w:val="16"/>
              </w:rPr>
              <w:t>g m</w:t>
            </w:r>
            <w:r w:rsidRPr="00436E1A">
              <w:rPr>
                <w:rFonts w:ascii="Arial" w:hAnsi="Arial" w:cs="Arial"/>
                <w:spacing w:val="-1"/>
                <w:szCs w:val="16"/>
              </w:rPr>
              <w:t>a</w:t>
            </w:r>
            <w:r w:rsidRPr="00436E1A">
              <w:rPr>
                <w:rFonts w:ascii="Arial" w:hAnsi="Arial" w:cs="Arial"/>
                <w:szCs w:val="16"/>
              </w:rPr>
              <w:t>n</w:t>
            </w:r>
            <w:r w:rsidRPr="00436E1A">
              <w:rPr>
                <w:rFonts w:ascii="Arial" w:hAnsi="Arial" w:cs="Arial"/>
                <w:spacing w:val="-1"/>
                <w:szCs w:val="16"/>
              </w:rPr>
              <w:t>a</w:t>
            </w:r>
            <w:r w:rsidRPr="00436E1A">
              <w:rPr>
                <w:rFonts w:ascii="Arial" w:hAnsi="Arial" w:cs="Arial"/>
                <w:szCs w:val="16"/>
              </w:rPr>
              <w:t>jemen</w:t>
            </w:r>
          </w:p>
          <w:p w:rsidR="00A640C9" w:rsidRPr="00436E1A" w:rsidRDefault="00A640C9" w:rsidP="00A40E09">
            <w:pPr>
              <w:widowControl w:val="0"/>
              <w:autoSpaceDE w:val="0"/>
              <w:autoSpaceDN w:val="0"/>
              <w:adjustRightInd w:val="0"/>
              <w:spacing w:before="6" w:after="0" w:line="278" w:lineRule="auto"/>
              <w:ind w:left="100" w:right="569"/>
              <w:rPr>
                <w:rFonts w:ascii="Arial" w:hAnsi="Arial" w:cs="Arial"/>
                <w:sz w:val="36"/>
                <w:szCs w:val="24"/>
              </w:rPr>
            </w:pPr>
          </w:p>
        </w:tc>
        <w:tc>
          <w:tcPr>
            <w:tcW w:w="2693"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6" w:after="0" w:line="240" w:lineRule="auto"/>
              <w:ind w:left="102"/>
              <w:rPr>
                <w:rFonts w:ascii="Arial" w:hAnsi="Arial" w:cs="Arial"/>
                <w:sz w:val="36"/>
                <w:szCs w:val="24"/>
              </w:rPr>
            </w:pPr>
            <w:r w:rsidRPr="00436E1A">
              <w:rPr>
                <w:rFonts w:ascii="Arial" w:hAnsi="Arial" w:cs="Arial"/>
                <w:spacing w:val="-1"/>
                <w:szCs w:val="16"/>
              </w:rPr>
              <w:t>T</w:t>
            </w:r>
            <w:r w:rsidRPr="00436E1A">
              <w:rPr>
                <w:rFonts w:ascii="Arial" w:hAnsi="Arial" w:cs="Arial"/>
                <w:szCs w:val="16"/>
              </w:rPr>
              <w:t>N</w:t>
            </w:r>
            <w:r w:rsidRPr="00436E1A">
              <w:rPr>
                <w:rFonts w:ascii="Arial" w:hAnsi="Arial" w:cs="Arial"/>
                <w:spacing w:val="1"/>
                <w:szCs w:val="16"/>
              </w:rPr>
              <w:t>I</w:t>
            </w:r>
            <w:r w:rsidRPr="00436E1A">
              <w:rPr>
                <w:rFonts w:ascii="Arial" w:hAnsi="Arial" w:cs="Arial"/>
                <w:spacing w:val="-1"/>
                <w:szCs w:val="16"/>
              </w:rPr>
              <w:t>/P</w:t>
            </w:r>
            <w:r w:rsidRPr="00436E1A">
              <w:rPr>
                <w:rFonts w:ascii="Arial" w:hAnsi="Arial" w:cs="Arial"/>
                <w:szCs w:val="16"/>
              </w:rPr>
              <w:t>O</w:t>
            </w:r>
            <w:r w:rsidRPr="00436E1A">
              <w:rPr>
                <w:rFonts w:ascii="Arial" w:hAnsi="Arial" w:cs="Arial"/>
                <w:spacing w:val="-3"/>
                <w:szCs w:val="16"/>
              </w:rPr>
              <w:t>L</w:t>
            </w:r>
            <w:r w:rsidRPr="00436E1A">
              <w:rPr>
                <w:rFonts w:ascii="Arial" w:hAnsi="Arial" w:cs="Arial"/>
                <w:spacing w:val="1"/>
                <w:szCs w:val="16"/>
              </w:rPr>
              <w:t>R</w:t>
            </w:r>
            <w:r w:rsidRPr="00436E1A">
              <w:rPr>
                <w:rFonts w:ascii="Arial" w:hAnsi="Arial" w:cs="Arial"/>
                <w:spacing w:val="2"/>
                <w:szCs w:val="16"/>
              </w:rPr>
              <w:t>I</w:t>
            </w:r>
            <w:r w:rsidRPr="00436E1A">
              <w:rPr>
                <w:rFonts w:ascii="Arial" w:hAnsi="Arial" w:cs="Arial"/>
                <w:szCs w:val="16"/>
              </w:rPr>
              <w:t>,</w:t>
            </w:r>
            <w:r w:rsidRPr="00436E1A">
              <w:rPr>
                <w:rFonts w:ascii="Arial" w:hAnsi="Arial" w:cs="Arial"/>
                <w:spacing w:val="-1"/>
                <w:szCs w:val="16"/>
              </w:rPr>
              <w:t>T</w:t>
            </w:r>
            <w:r w:rsidRPr="00436E1A">
              <w:rPr>
                <w:rFonts w:ascii="Arial" w:hAnsi="Arial" w:cs="Arial"/>
                <w:szCs w:val="16"/>
              </w:rPr>
              <w:t>A</w:t>
            </w:r>
            <w:r w:rsidRPr="00436E1A">
              <w:rPr>
                <w:rFonts w:ascii="Arial" w:hAnsi="Arial" w:cs="Arial"/>
                <w:spacing w:val="-2"/>
                <w:szCs w:val="16"/>
              </w:rPr>
              <w:t>G</w:t>
            </w:r>
            <w:r w:rsidRPr="00436E1A">
              <w:rPr>
                <w:rFonts w:ascii="Arial" w:hAnsi="Arial" w:cs="Arial"/>
                <w:szCs w:val="16"/>
              </w:rPr>
              <w:t>ANA,B</w:t>
            </w:r>
            <w:r w:rsidRPr="00436E1A">
              <w:rPr>
                <w:rFonts w:ascii="Arial" w:hAnsi="Arial" w:cs="Arial"/>
                <w:spacing w:val="-1"/>
                <w:szCs w:val="16"/>
              </w:rPr>
              <w:t>P</w:t>
            </w:r>
            <w:r w:rsidRPr="00436E1A">
              <w:rPr>
                <w:rFonts w:ascii="Arial" w:hAnsi="Arial" w:cs="Arial"/>
                <w:spacing w:val="-2"/>
                <w:szCs w:val="16"/>
              </w:rPr>
              <w:t>B</w:t>
            </w:r>
            <w:r w:rsidRPr="00436E1A">
              <w:rPr>
                <w:rFonts w:ascii="Arial" w:hAnsi="Arial" w:cs="Arial"/>
                <w:szCs w:val="16"/>
              </w:rPr>
              <w:t>D</w:t>
            </w:r>
          </w:p>
        </w:tc>
        <w:tc>
          <w:tcPr>
            <w:tcW w:w="19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6" w:after="0" w:line="240" w:lineRule="auto"/>
              <w:ind w:left="102"/>
              <w:rPr>
                <w:rFonts w:ascii="Arial" w:hAnsi="Arial" w:cs="Arial"/>
                <w:sz w:val="36"/>
                <w:szCs w:val="24"/>
              </w:rPr>
            </w:pPr>
            <w:r w:rsidRPr="00436E1A">
              <w:rPr>
                <w:rFonts w:ascii="Arial" w:hAnsi="Arial" w:cs="Arial"/>
                <w:szCs w:val="16"/>
              </w:rPr>
              <w:t>Sa</w:t>
            </w:r>
            <w:r w:rsidRPr="00436E1A">
              <w:rPr>
                <w:rFonts w:ascii="Arial" w:hAnsi="Arial" w:cs="Arial"/>
                <w:spacing w:val="-1"/>
                <w:szCs w:val="16"/>
              </w:rPr>
              <w:t>a</w:t>
            </w:r>
            <w:r w:rsidRPr="00436E1A">
              <w:rPr>
                <w:rFonts w:ascii="Arial" w:hAnsi="Arial" w:cs="Arial"/>
                <w:szCs w:val="16"/>
              </w:rPr>
              <w:t xml:space="preserve">t </w:t>
            </w:r>
            <w:r w:rsidRPr="00436E1A">
              <w:rPr>
                <w:rFonts w:ascii="Arial" w:hAnsi="Arial" w:cs="Arial"/>
                <w:spacing w:val="-1"/>
                <w:szCs w:val="16"/>
              </w:rPr>
              <w:t>t</w:t>
            </w:r>
            <w:r w:rsidRPr="00436E1A">
              <w:rPr>
                <w:rFonts w:ascii="Arial" w:hAnsi="Arial" w:cs="Arial"/>
                <w:szCs w:val="16"/>
              </w:rPr>
              <w:t>e</w:t>
            </w:r>
            <w:r w:rsidRPr="00436E1A">
              <w:rPr>
                <w:rFonts w:ascii="Arial" w:hAnsi="Arial" w:cs="Arial"/>
                <w:spacing w:val="1"/>
                <w:szCs w:val="16"/>
              </w:rPr>
              <w:t>r</w:t>
            </w:r>
            <w:r w:rsidRPr="00436E1A">
              <w:rPr>
                <w:rFonts w:ascii="Arial" w:hAnsi="Arial" w:cs="Arial"/>
                <w:szCs w:val="16"/>
              </w:rPr>
              <w:t>j</w:t>
            </w:r>
            <w:r w:rsidRPr="00436E1A">
              <w:rPr>
                <w:rFonts w:ascii="Arial" w:hAnsi="Arial" w:cs="Arial"/>
                <w:spacing w:val="-3"/>
                <w:szCs w:val="16"/>
              </w:rPr>
              <w:t>a</w:t>
            </w:r>
            <w:r w:rsidRPr="00436E1A">
              <w:rPr>
                <w:rFonts w:ascii="Arial" w:hAnsi="Arial" w:cs="Arial"/>
                <w:szCs w:val="16"/>
              </w:rPr>
              <w:t xml:space="preserve">di </w:t>
            </w:r>
            <w:r w:rsidRPr="00436E1A">
              <w:rPr>
                <w:rFonts w:ascii="Arial" w:hAnsi="Arial" w:cs="Arial"/>
                <w:spacing w:val="-2"/>
                <w:szCs w:val="16"/>
              </w:rPr>
              <w:t>b</w:t>
            </w:r>
            <w:r w:rsidRPr="00436E1A">
              <w:rPr>
                <w:rFonts w:ascii="Arial" w:hAnsi="Arial" w:cs="Arial"/>
                <w:szCs w:val="16"/>
              </w:rPr>
              <w:t>e</w:t>
            </w:r>
            <w:r w:rsidRPr="00436E1A">
              <w:rPr>
                <w:rFonts w:ascii="Arial" w:hAnsi="Arial" w:cs="Arial"/>
                <w:spacing w:val="-1"/>
                <w:szCs w:val="16"/>
              </w:rPr>
              <w:t>n</w:t>
            </w:r>
            <w:r w:rsidRPr="00436E1A">
              <w:rPr>
                <w:rFonts w:ascii="Arial" w:hAnsi="Arial" w:cs="Arial"/>
                <w:szCs w:val="16"/>
              </w:rPr>
              <w:t>ca</w:t>
            </w:r>
            <w:r w:rsidRPr="00436E1A">
              <w:rPr>
                <w:rFonts w:ascii="Arial" w:hAnsi="Arial" w:cs="Arial"/>
                <w:spacing w:val="-1"/>
                <w:szCs w:val="16"/>
              </w:rPr>
              <w:t>n</w:t>
            </w:r>
            <w:r w:rsidRPr="00436E1A">
              <w:rPr>
                <w:rFonts w:ascii="Arial" w:hAnsi="Arial" w:cs="Arial"/>
                <w:szCs w:val="16"/>
              </w:rPr>
              <w:t>a</w:t>
            </w:r>
          </w:p>
        </w:tc>
      </w:tr>
      <w:tr w:rsidR="00A640C9" w:rsidRPr="00436E1A" w:rsidTr="00A640C9">
        <w:trPr>
          <w:trHeight w:hRule="exact" w:val="926"/>
        </w:trPr>
        <w:tc>
          <w:tcPr>
            <w:tcW w:w="567"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3" w:after="0" w:line="240" w:lineRule="auto"/>
              <w:ind w:left="102"/>
              <w:rPr>
                <w:rFonts w:ascii="Arial" w:hAnsi="Arial" w:cs="Arial"/>
                <w:sz w:val="36"/>
                <w:szCs w:val="24"/>
              </w:rPr>
            </w:pPr>
            <w:r w:rsidRPr="00436E1A">
              <w:rPr>
                <w:rFonts w:ascii="Arial" w:hAnsi="Arial" w:cs="Arial"/>
                <w:spacing w:val="1"/>
                <w:szCs w:val="16"/>
              </w:rPr>
              <w:t>2</w:t>
            </w:r>
            <w:r w:rsidRPr="00436E1A">
              <w:rPr>
                <w:rFonts w:ascii="Arial" w:hAnsi="Arial" w:cs="Arial"/>
                <w:szCs w:val="16"/>
              </w:rPr>
              <w:t>.</w:t>
            </w:r>
          </w:p>
        </w:tc>
        <w:tc>
          <w:tcPr>
            <w:tcW w:w="36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3" w:after="0" w:line="275" w:lineRule="auto"/>
              <w:ind w:left="100" w:right="947"/>
              <w:rPr>
                <w:rFonts w:ascii="Arial" w:hAnsi="Arial" w:cs="Arial"/>
                <w:sz w:val="36"/>
                <w:szCs w:val="24"/>
              </w:rPr>
            </w:pPr>
            <w:r w:rsidRPr="00436E1A">
              <w:rPr>
                <w:rFonts w:ascii="Arial" w:hAnsi="Arial" w:cs="Arial"/>
                <w:spacing w:val="-1"/>
                <w:szCs w:val="16"/>
              </w:rPr>
              <w:t>M</w:t>
            </w:r>
            <w:r w:rsidRPr="00436E1A">
              <w:rPr>
                <w:rFonts w:ascii="Arial" w:hAnsi="Arial" w:cs="Arial"/>
                <w:szCs w:val="16"/>
              </w:rPr>
              <w:t>e</w:t>
            </w:r>
            <w:r w:rsidRPr="00436E1A">
              <w:rPr>
                <w:rFonts w:ascii="Arial" w:hAnsi="Arial" w:cs="Arial"/>
                <w:spacing w:val="-1"/>
                <w:szCs w:val="16"/>
              </w:rPr>
              <w:t>n</w:t>
            </w:r>
            <w:r w:rsidRPr="00436E1A">
              <w:rPr>
                <w:rFonts w:ascii="Arial" w:hAnsi="Arial" w:cs="Arial"/>
                <w:spacing w:val="1"/>
                <w:szCs w:val="16"/>
              </w:rPr>
              <w:t>y</w:t>
            </w:r>
            <w:r w:rsidRPr="00436E1A">
              <w:rPr>
                <w:rFonts w:ascii="Arial" w:hAnsi="Arial" w:cs="Arial"/>
                <w:spacing w:val="-1"/>
                <w:szCs w:val="16"/>
              </w:rPr>
              <w:t>ia</w:t>
            </w:r>
            <w:r w:rsidRPr="00436E1A">
              <w:rPr>
                <w:rFonts w:ascii="Arial" w:hAnsi="Arial" w:cs="Arial"/>
                <w:szCs w:val="16"/>
              </w:rPr>
              <w:t>p</w:t>
            </w:r>
            <w:r w:rsidRPr="00436E1A">
              <w:rPr>
                <w:rFonts w:ascii="Arial" w:hAnsi="Arial" w:cs="Arial"/>
                <w:spacing w:val="1"/>
                <w:szCs w:val="16"/>
              </w:rPr>
              <w:t>k</w:t>
            </w:r>
            <w:r w:rsidRPr="00436E1A">
              <w:rPr>
                <w:rFonts w:ascii="Arial" w:hAnsi="Arial" w:cs="Arial"/>
                <w:spacing w:val="-1"/>
                <w:szCs w:val="16"/>
              </w:rPr>
              <w:t>a</w:t>
            </w:r>
            <w:r w:rsidRPr="00436E1A">
              <w:rPr>
                <w:rFonts w:ascii="Arial" w:hAnsi="Arial" w:cs="Arial"/>
                <w:szCs w:val="16"/>
              </w:rPr>
              <w:t>nsar</w:t>
            </w:r>
            <w:r w:rsidRPr="00436E1A">
              <w:rPr>
                <w:rFonts w:ascii="Arial" w:hAnsi="Arial" w:cs="Arial"/>
                <w:spacing w:val="-1"/>
                <w:szCs w:val="16"/>
              </w:rPr>
              <w:t>an</w:t>
            </w:r>
            <w:r w:rsidRPr="00436E1A">
              <w:rPr>
                <w:rFonts w:ascii="Arial" w:hAnsi="Arial" w:cs="Arial"/>
                <w:szCs w:val="16"/>
              </w:rPr>
              <w:t>a</w:t>
            </w:r>
            <w:r w:rsidRPr="00436E1A">
              <w:rPr>
                <w:rFonts w:ascii="Arial" w:hAnsi="Arial" w:cs="Arial"/>
                <w:spacing w:val="-1"/>
                <w:szCs w:val="16"/>
              </w:rPr>
              <w:t>untu</w:t>
            </w:r>
            <w:r w:rsidRPr="00436E1A">
              <w:rPr>
                <w:rFonts w:ascii="Arial" w:hAnsi="Arial" w:cs="Arial"/>
                <w:szCs w:val="16"/>
              </w:rPr>
              <w:t>k me</w:t>
            </w:r>
            <w:r w:rsidRPr="00436E1A">
              <w:rPr>
                <w:rFonts w:ascii="Arial" w:hAnsi="Arial" w:cs="Arial"/>
                <w:spacing w:val="-1"/>
                <w:szCs w:val="16"/>
              </w:rPr>
              <w:t>la</w:t>
            </w:r>
            <w:r w:rsidRPr="00436E1A">
              <w:rPr>
                <w:rFonts w:ascii="Arial" w:hAnsi="Arial" w:cs="Arial"/>
                <w:spacing w:val="1"/>
                <w:szCs w:val="16"/>
              </w:rPr>
              <w:t>k</w:t>
            </w:r>
            <w:r w:rsidRPr="00436E1A">
              <w:rPr>
                <w:rFonts w:ascii="Arial" w:hAnsi="Arial" w:cs="Arial"/>
                <w:szCs w:val="16"/>
              </w:rPr>
              <w:t>sa</w:t>
            </w:r>
            <w:r w:rsidRPr="00436E1A">
              <w:rPr>
                <w:rFonts w:ascii="Arial" w:hAnsi="Arial" w:cs="Arial"/>
                <w:spacing w:val="-1"/>
                <w:szCs w:val="16"/>
              </w:rPr>
              <w:t>na</w:t>
            </w:r>
            <w:r w:rsidRPr="00436E1A">
              <w:rPr>
                <w:rFonts w:ascii="Arial" w:hAnsi="Arial" w:cs="Arial"/>
                <w:spacing w:val="1"/>
                <w:szCs w:val="16"/>
              </w:rPr>
              <w:t>k</w:t>
            </w:r>
            <w:r w:rsidRPr="00436E1A">
              <w:rPr>
                <w:rFonts w:ascii="Arial" w:hAnsi="Arial" w:cs="Arial"/>
                <w:spacing w:val="-1"/>
                <w:szCs w:val="16"/>
              </w:rPr>
              <w:t>a</w:t>
            </w:r>
            <w:r w:rsidRPr="00436E1A">
              <w:rPr>
                <w:rFonts w:ascii="Arial" w:hAnsi="Arial" w:cs="Arial"/>
                <w:szCs w:val="16"/>
              </w:rPr>
              <w:t>n</w:t>
            </w:r>
            <w:r w:rsidRPr="00436E1A">
              <w:rPr>
                <w:rFonts w:ascii="Arial" w:hAnsi="Arial" w:cs="Arial"/>
                <w:spacing w:val="1"/>
                <w:szCs w:val="16"/>
              </w:rPr>
              <w:t>k</w:t>
            </w:r>
            <w:r w:rsidRPr="00436E1A">
              <w:rPr>
                <w:rFonts w:ascii="Arial" w:hAnsi="Arial" w:cs="Arial"/>
                <w:spacing w:val="-2"/>
                <w:szCs w:val="16"/>
              </w:rPr>
              <w:t>e</w:t>
            </w:r>
            <w:r w:rsidRPr="00436E1A">
              <w:rPr>
                <w:rFonts w:ascii="Arial" w:hAnsi="Arial" w:cs="Arial"/>
                <w:szCs w:val="16"/>
              </w:rPr>
              <w:t>g</w:t>
            </w:r>
            <w:r w:rsidRPr="00436E1A">
              <w:rPr>
                <w:rFonts w:ascii="Arial" w:hAnsi="Arial" w:cs="Arial"/>
                <w:spacing w:val="-1"/>
                <w:szCs w:val="16"/>
              </w:rPr>
              <w:t>iata</w:t>
            </w:r>
            <w:r w:rsidRPr="00436E1A">
              <w:rPr>
                <w:rFonts w:ascii="Arial" w:hAnsi="Arial" w:cs="Arial"/>
                <w:szCs w:val="16"/>
              </w:rPr>
              <w:t>n S</w:t>
            </w:r>
            <w:r w:rsidRPr="00436E1A">
              <w:rPr>
                <w:rFonts w:ascii="Arial" w:hAnsi="Arial" w:cs="Arial"/>
                <w:spacing w:val="-1"/>
                <w:szCs w:val="16"/>
              </w:rPr>
              <w:t>A</w:t>
            </w:r>
            <w:r w:rsidRPr="00436E1A">
              <w:rPr>
                <w:rFonts w:ascii="Arial" w:hAnsi="Arial" w:cs="Arial"/>
                <w:szCs w:val="16"/>
              </w:rPr>
              <w:t>R</w:t>
            </w:r>
          </w:p>
        </w:tc>
        <w:tc>
          <w:tcPr>
            <w:tcW w:w="2693"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3" w:after="0" w:line="275" w:lineRule="auto"/>
              <w:ind w:left="102" w:right="74"/>
              <w:rPr>
                <w:rFonts w:ascii="Arial" w:hAnsi="Arial" w:cs="Arial"/>
                <w:sz w:val="36"/>
                <w:szCs w:val="24"/>
              </w:rPr>
            </w:pPr>
            <w:r w:rsidRPr="00436E1A">
              <w:rPr>
                <w:rFonts w:ascii="Arial" w:hAnsi="Arial" w:cs="Arial"/>
                <w:spacing w:val="-1"/>
                <w:szCs w:val="16"/>
              </w:rPr>
              <w:t>T</w:t>
            </w:r>
            <w:r w:rsidRPr="00436E1A">
              <w:rPr>
                <w:rFonts w:ascii="Arial" w:hAnsi="Arial" w:cs="Arial"/>
                <w:szCs w:val="16"/>
              </w:rPr>
              <w:t>N</w:t>
            </w:r>
            <w:r w:rsidRPr="00436E1A">
              <w:rPr>
                <w:rFonts w:ascii="Arial" w:hAnsi="Arial" w:cs="Arial"/>
                <w:spacing w:val="1"/>
                <w:szCs w:val="16"/>
              </w:rPr>
              <w:t>I</w:t>
            </w:r>
            <w:r w:rsidRPr="00436E1A">
              <w:rPr>
                <w:rFonts w:ascii="Arial" w:hAnsi="Arial" w:cs="Arial"/>
                <w:szCs w:val="16"/>
              </w:rPr>
              <w:t xml:space="preserve">, </w:t>
            </w:r>
            <w:r w:rsidRPr="00436E1A">
              <w:rPr>
                <w:rFonts w:ascii="Arial" w:hAnsi="Arial" w:cs="Arial"/>
                <w:spacing w:val="-1"/>
                <w:szCs w:val="16"/>
              </w:rPr>
              <w:t>P</w:t>
            </w:r>
            <w:r w:rsidRPr="00436E1A">
              <w:rPr>
                <w:rFonts w:ascii="Arial" w:hAnsi="Arial" w:cs="Arial"/>
                <w:szCs w:val="16"/>
              </w:rPr>
              <w:t>O</w:t>
            </w:r>
            <w:r w:rsidRPr="00436E1A">
              <w:rPr>
                <w:rFonts w:ascii="Arial" w:hAnsi="Arial" w:cs="Arial"/>
                <w:spacing w:val="-3"/>
                <w:szCs w:val="16"/>
              </w:rPr>
              <w:t>L</w:t>
            </w:r>
            <w:r w:rsidRPr="00436E1A">
              <w:rPr>
                <w:rFonts w:ascii="Arial" w:hAnsi="Arial" w:cs="Arial"/>
                <w:spacing w:val="-1"/>
                <w:szCs w:val="16"/>
              </w:rPr>
              <w:t>R</w:t>
            </w:r>
            <w:r w:rsidRPr="00436E1A">
              <w:rPr>
                <w:rFonts w:ascii="Arial" w:hAnsi="Arial" w:cs="Arial"/>
                <w:spacing w:val="2"/>
                <w:szCs w:val="16"/>
              </w:rPr>
              <w:t>I</w:t>
            </w:r>
            <w:r w:rsidRPr="00436E1A">
              <w:rPr>
                <w:rFonts w:ascii="Arial" w:hAnsi="Arial" w:cs="Arial"/>
                <w:szCs w:val="16"/>
              </w:rPr>
              <w:t xml:space="preserve">, </w:t>
            </w:r>
            <w:r w:rsidRPr="00436E1A">
              <w:rPr>
                <w:rFonts w:ascii="Arial" w:hAnsi="Arial" w:cs="Arial"/>
                <w:spacing w:val="-1"/>
                <w:szCs w:val="16"/>
              </w:rPr>
              <w:t>T</w:t>
            </w:r>
            <w:r w:rsidRPr="00436E1A">
              <w:rPr>
                <w:rFonts w:ascii="Arial" w:hAnsi="Arial" w:cs="Arial"/>
                <w:szCs w:val="16"/>
              </w:rPr>
              <w:t>A</w:t>
            </w:r>
            <w:r w:rsidRPr="00436E1A">
              <w:rPr>
                <w:rFonts w:ascii="Arial" w:hAnsi="Arial" w:cs="Arial"/>
                <w:spacing w:val="-2"/>
                <w:szCs w:val="16"/>
              </w:rPr>
              <w:t>G</w:t>
            </w:r>
            <w:r w:rsidRPr="00436E1A">
              <w:rPr>
                <w:rFonts w:ascii="Arial" w:hAnsi="Arial" w:cs="Arial"/>
                <w:szCs w:val="16"/>
              </w:rPr>
              <w:t xml:space="preserve">ANA, </w:t>
            </w:r>
            <w:r w:rsidRPr="00436E1A">
              <w:rPr>
                <w:rFonts w:ascii="Arial" w:hAnsi="Arial" w:cs="Arial"/>
                <w:spacing w:val="-1"/>
                <w:szCs w:val="16"/>
              </w:rPr>
              <w:t>P</w:t>
            </w:r>
            <w:r w:rsidRPr="00436E1A">
              <w:rPr>
                <w:rFonts w:ascii="Arial" w:hAnsi="Arial" w:cs="Arial"/>
                <w:spacing w:val="-4"/>
                <w:szCs w:val="16"/>
              </w:rPr>
              <w:t>M</w:t>
            </w:r>
            <w:r w:rsidRPr="00436E1A">
              <w:rPr>
                <w:rFonts w:ascii="Arial" w:hAnsi="Arial" w:cs="Arial"/>
                <w:spacing w:val="2"/>
                <w:szCs w:val="16"/>
              </w:rPr>
              <w:t>I</w:t>
            </w:r>
            <w:r w:rsidRPr="00436E1A">
              <w:rPr>
                <w:rFonts w:ascii="Arial" w:hAnsi="Arial" w:cs="Arial"/>
                <w:szCs w:val="16"/>
              </w:rPr>
              <w:t xml:space="preserve">, </w:t>
            </w:r>
            <w:r w:rsidRPr="00436E1A">
              <w:rPr>
                <w:rFonts w:ascii="Arial" w:hAnsi="Arial" w:cs="Arial"/>
                <w:spacing w:val="-1"/>
                <w:szCs w:val="16"/>
              </w:rPr>
              <w:t>P</w:t>
            </w:r>
            <w:r w:rsidRPr="00436E1A">
              <w:rPr>
                <w:rFonts w:ascii="Arial" w:hAnsi="Arial" w:cs="Arial"/>
                <w:szCs w:val="16"/>
              </w:rPr>
              <w:t>O</w:t>
            </w:r>
            <w:r w:rsidRPr="00436E1A">
              <w:rPr>
                <w:rFonts w:ascii="Arial" w:hAnsi="Arial" w:cs="Arial"/>
                <w:spacing w:val="-1"/>
                <w:szCs w:val="16"/>
              </w:rPr>
              <w:t>L.PP</w:t>
            </w:r>
          </w:p>
        </w:tc>
        <w:tc>
          <w:tcPr>
            <w:tcW w:w="19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3" w:after="0" w:line="240" w:lineRule="auto"/>
              <w:ind w:left="102"/>
              <w:rPr>
                <w:rFonts w:ascii="Arial" w:hAnsi="Arial" w:cs="Arial"/>
                <w:sz w:val="36"/>
                <w:szCs w:val="24"/>
              </w:rPr>
            </w:pPr>
            <w:r w:rsidRPr="00436E1A">
              <w:rPr>
                <w:rFonts w:ascii="Arial" w:hAnsi="Arial" w:cs="Arial"/>
                <w:szCs w:val="16"/>
              </w:rPr>
              <w:t>Sa</w:t>
            </w:r>
            <w:r w:rsidRPr="00436E1A">
              <w:rPr>
                <w:rFonts w:ascii="Arial" w:hAnsi="Arial" w:cs="Arial"/>
                <w:spacing w:val="-1"/>
                <w:szCs w:val="16"/>
              </w:rPr>
              <w:t>a</w:t>
            </w:r>
            <w:r w:rsidRPr="00436E1A">
              <w:rPr>
                <w:rFonts w:ascii="Arial" w:hAnsi="Arial" w:cs="Arial"/>
                <w:szCs w:val="16"/>
              </w:rPr>
              <w:t xml:space="preserve">t </w:t>
            </w:r>
            <w:r w:rsidRPr="00436E1A">
              <w:rPr>
                <w:rFonts w:ascii="Arial" w:hAnsi="Arial" w:cs="Arial"/>
                <w:spacing w:val="-1"/>
                <w:szCs w:val="16"/>
              </w:rPr>
              <w:t>t</w:t>
            </w:r>
            <w:r w:rsidRPr="00436E1A">
              <w:rPr>
                <w:rFonts w:ascii="Arial" w:hAnsi="Arial" w:cs="Arial"/>
                <w:szCs w:val="16"/>
              </w:rPr>
              <w:t>e</w:t>
            </w:r>
            <w:r w:rsidRPr="00436E1A">
              <w:rPr>
                <w:rFonts w:ascii="Arial" w:hAnsi="Arial" w:cs="Arial"/>
                <w:spacing w:val="1"/>
                <w:szCs w:val="16"/>
              </w:rPr>
              <w:t>r</w:t>
            </w:r>
            <w:r w:rsidRPr="00436E1A">
              <w:rPr>
                <w:rFonts w:ascii="Arial" w:hAnsi="Arial" w:cs="Arial"/>
                <w:szCs w:val="16"/>
              </w:rPr>
              <w:t>j</w:t>
            </w:r>
            <w:r w:rsidRPr="00436E1A">
              <w:rPr>
                <w:rFonts w:ascii="Arial" w:hAnsi="Arial" w:cs="Arial"/>
                <w:spacing w:val="-3"/>
                <w:szCs w:val="16"/>
              </w:rPr>
              <w:t>a</w:t>
            </w:r>
            <w:r w:rsidRPr="00436E1A">
              <w:rPr>
                <w:rFonts w:ascii="Arial" w:hAnsi="Arial" w:cs="Arial"/>
                <w:szCs w:val="16"/>
              </w:rPr>
              <w:t xml:space="preserve">di </w:t>
            </w:r>
            <w:r w:rsidRPr="00436E1A">
              <w:rPr>
                <w:rFonts w:ascii="Arial" w:hAnsi="Arial" w:cs="Arial"/>
                <w:spacing w:val="-2"/>
                <w:szCs w:val="16"/>
              </w:rPr>
              <w:t>b</w:t>
            </w:r>
            <w:r w:rsidRPr="00436E1A">
              <w:rPr>
                <w:rFonts w:ascii="Arial" w:hAnsi="Arial" w:cs="Arial"/>
                <w:szCs w:val="16"/>
              </w:rPr>
              <w:t>e</w:t>
            </w:r>
            <w:r w:rsidRPr="00436E1A">
              <w:rPr>
                <w:rFonts w:ascii="Arial" w:hAnsi="Arial" w:cs="Arial"/>
                <w:spacing w:val="-1"/>
                <w:szCs w:val="16"/>
              </w:rPr>
              <w:t>n</w:t>
            </w:r>
            <w:r w:rsidRPr="00436E1A">
              <w:rPr>
                <w:rFonts w:ascii="Arial" w:hAnsi="Arial" w:cs="Arial"/>
                <w:szCs w:val="16"/>
              </w:rPr>
              <w:t>ca</w:t>
            </w:r>
            <w:r w:rsidRPr="00436E1A">
              <w:rPr>
                <w:rFonts w:ascii="Arial" w:hAnsi="Arial" w:cs="Arial"/>
                <w:spacing w:val="-1"/>
                <w:szCs w:val="16"/>
              </w:rPr>
              <w:t>n</w:t>
            </w:r>
            <w:r w:rsidRPr="00436E1A">
              <w:rPr>
                <w:rFonts w:ascii="Arial" w:hAnsi="Arial" w:cs="Arial"/>
                <w:szCs w:val="16"/>
              </w:rPr>
              <w:t>a</w:t>
            </w:r>
          </w:p>
        </w:tc>
      </w:tr>
      <w:tr w:rsidR="00A640C9" w:rsidRPr="00436E1A" w:rsidTr="00A640C9">
        <w:trPr>
          <w:trHeight w:hRule="exact" w:val="570"/>
        </w:trPr>
        <w:tc>
          <w:tcPr>
            <w:tcW w:w="567"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40" w:lineRule="auto"/>
              <w:ind w:left="102"/>
              <w:rPr>
                <w:rFonts w:ascii="Arial" w:hAnsi="Arial" w:cs="Arial"/>
                <w:sz w:val="36"/>
                <w:szCs w:val="24"/>
              </w:rPr>
            </w:pPr>
            <w:r w:rsidRPr="00436E1A">
              <w:rPr>
                <w:rFonts w:ascii="Arial" w:hAnsi="Arial" w:cs="Arial"/>
                <w:spacing w:val="1"/>
                <w:szCs w:val="16"/>
              </w:rPr>
              <w:t>3.</w:t>
            </w:r>
          </w:p>
        </w:tc>
        <w:tc>
          <w:tcPr>
            <w:tcW w:w="36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75" w:lineRule="auto"/>
              <w:ind w:left="100" w:right="684"/>
              <w:rPr>
                <w:rFonts w:ascii="Arial" w:hAnsi="Arial" w:cs="Arial"/>
                <w:sz w:val="36"/>
                <w:szCs w:val="24"/>
              </w:rPr>
            </w:pPr>
            <w:r w:rsidRPr="00436E1A">
              <w:rPr>
                <w:rFonts w:ascii="Arial" w:hAnsi="Arial" w:cs="Arial"/>
                <w:spacing w:val="-1"/>
                <w:szCs w:val="16"/>
              </w:rPr>
              <w:t>M</w:t>
            </w:r>
            <w:r w:rsidRPr="00436E1A">
              <w:rPr>
                <w:rFonts w:ascii="Arial" w:hAnsi="Arial" w:cs="Arial"/>
                <w:szCs w:val="16"/>
              </w:rPr>
              <w:t>e</w:t>
            </w:r>
            <w:r w:rsidRPr="00436E1A">
              <w:rPr>
                <w:rFonts w:ascii="Arial" w:hAnsi="Arial" w:cs="Arial"/>
                <w:spacing w:val="-1"/>
                <w:szCs w:val="16"/>
              </w:rPr>
              <w:t>n</w:t>
            </w:r>
            <w:r w:rsidRPr="00436E1A">
              <w:rPr>
                <w:rFonts w:ascii="Arial" w:hAnsi="Arial" w:cs="Arial"/>
                <w:szCs w:val="16"/>
              </w:rPr>
              <w:t>ge</w:t>
            </w:r>
            <w:r w:rsidRPr="00436E1A">
              <w:rPr>
                <w:rFonts w:ascii="Arial" w:hAnsi="Arial" w:cs="Arial"/>
                <w:spacing w:val="1"/>
                <w:szCs w:val="16"/>
              </w:rPr>
              <w:t>r</w:t>
            </w:r>
            <w:r w:rsidRPr="00436E1A">
              <w:rPr>
                <w:rFonts w:ascii="Arial" w:hAnsi="Arial" w:cs="Arial"/>
                <w:spacing w:val="-1"/>
                <w:szCs w:val="16"/>
              </w:rPr>
              <w:t>a</w:t>
            </w:r>
            <w:r w:rsidRPr="00436E1A">
              <w:rPr>
                <w:rFonts w:ascii="Arial" w:hAnsi="Arial" w:cs="Arial"/>
                <w:spacing w:val="-3"/>
                <w:szCs w:val="16"/>
              </w:rPr>
              <w:t>h</w:t>
            </w:r>
            <w:r w:rsidRPr="00436E1A">
              <w:rPr>
                <w:rFonts w:ascii="Arial" w:hAnsi="Arial" w:cs="Arial"/>
                <w:spacing w:val="1"/>
                <w:szCs w:val="16"/>
              </w:rPr>
              <w:t>k</w:t>
            </w:r>
            <w:r w:rsidRPr="00436E1A">
              <w:rPr>
                <w:rFonts w:ascii="Arial" w:hAnsi="Arial" w:cs="Arial"/>
                <w:spacing w:val="-1"/>
                <w:szCs w:val="16"/>
              </w:rPr>
              <w:t>a</w:t>
            </w:r>
            <w:r w:rsidRPr="00436E1A">
              <w:rPr>
                <w:rFonts w:ascii="Arial" w:hAnsi="Arial" w:cs="Arial"/>
                <w:szCs w:val="16"/>
              </w:rPr>
              <w:t xml:space="preserve">n </w:t>
            </w:r>
            <w:r w:rsidRPr="00436E1A">
              <w:rPr>
                <w:rFonts w:ascii="Arial" w:hAnsi="Arial" w:cs="Arial"/>
                <w:spacing w:val="-1"/>
                <w:szCs w:val="16"/>
              </w:rPr>
              <w:t>ti</w:t>
            </w:r>
            <w:r w:rsidRPr="00436E1A">
              <w:rPr>
                <w:rFonts w:ascii="Arial" w:hAnsi="Arial" w:cs="Arial"/>
                <w:szCs w:val="16"/>
              </w:rPr>
              <w:t>m</w:t>
            </w:r>
            <w:r w:rsidRPr="00436E1A">
              <w:rPr>
                <w:rFonts w:ascii="Arial" w:hAnsi="Arial" w:cs="Arial"/>
                <w:spacing w:val="-2"/>
                <w:szCs w:val="16"/>
              </w:rPr>
              <w:t>S</w:t>
            </w:r>
            <w:r w:rsidRPr="00436E1A">
              <w:rPr>
                <w:rFonts w:ascii="Arial" w:hAnsi="Arial" w:cs="Arial"/>
                <w:szCs w:val="16"/>
              </w:rPr>
              <w:t>AR</w:t>
            </w:r>
            <w:r w:rsidRPr="00436E1A">
              <w:rPr>
                <w:rFonts w:ascii="Arial" w:hAnsi="Arial" w:cs="Arial"/>
                <w:spacing w:val="1"/>
                <w:szCs w:val="16"/>
              </w:rPr>
              <w:t>k</w:t>
            </w:r>
            <w:r w:rsidRPr="00436E1A">
              <w:rPr>
                <w:rFonts w:ascii="Arial" w:hAnsi="Arial" w:cs="Arial"/>
                <w:szCs w:val="16"/>
              </w:rPr>
              <w:t>e</w:t>
            </w:r>
            <w:r w:rsidRPr="00436E1A">
              <w:rPr>
                <w:rFonts w:ascii="Arial" w:hAnsi="Arial" w:cs="Arial"/>
                <w:spacing w:val="-3"/>
                <w:szCs w:val="16"/>
              </w:rPr>
              <w:t>l</w:t>
            </w:r>
            <w:r w:rsidRPr="00436E1A">
              <w:rPr>
                <w:rFonts w:ascii="Arial" w:hAnsi="Arial" w:cs="Arial"/>
                <w:spacing w:val="1"/>
                <w:szCs w:val="16"/>
              </w:rPr>
              <w:t>ok</w:t>
            </w:r>
            <w:r w:rsidRPr="00436E1A">
              <w:rPr>
                <w:rFonts w:ascii="Arial" w:hAnsi="Arial" w:cs="Arial"/>
                <w:spacing w:val="-3"/>
                <w:szCs w:val="16"/>
              </w:rPr>
              <w:t>a</w:t>
            </w:r>
            <w:r w:rsidRPr="00436E1A">
              <w:rPr>
                <w:rFonts w:ascii="Arial" w:hAnsi="Arial" w:cs="Arial"/>
                <w:szCs w:val="16"/>
              </w:rPr>
              <w:t>si be</w:t>
            </w:r>
            <w:r w:rsidRPr="00436E1A">
              <w:rPr>
                <w:rFonts w:ascii="Arial" w:hAnsi="Arial" w:cs="Arial"/>
                <w:spacing w:val="-1"/>
                <w:szCs w:val="16"/>
              </w:rPr>
              <w:t>n</w:t>
            </w:r>
            <w:r w:rsidRPr="00436E1A">
              <w:rPr>
                <w:rFonts w:ascii="Arial" w:hAnsi="Arial" w:cs="Arial"/>
                <w:szCs w:val="16"/>
              </w:rPr>
              <w:t>ca</w:t>
            </w:r>
            <w:r w:rsidRPr="00436E1A">
              <w:rPr>
                <w:rFonts w:ascii="Arial" w:hAnsi="Arial" w:cs="Arial"/>
                <w:spacing w:val="-1"/>
                <w:szCs w:val="16"/>
              </w:rPr>
              <w:t>n</w:t>
            </w:r>
            <w:r w:rsidRPr="00436E1A">
              <w:rPr>
                <w:rFonts w:ascii="Arial" w:hAnsi="Arial" w:cs="Arial"/>
                <w:szCs w:val="16"/>
              </w:rPr>
              <w:t>a</w:t>
            </w:r>
          </w:p>
        </w:tc>
        <w:tc>
          <w:tcPr>
            <w:tcW w:w="2693"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75" w:lineRule="auto"/>
              <w:ind w:left="102" w:right="72"/>
              <w:rPr>
                <w:rFonts w:ascii="Arial" w:hAnsi="Arial" w:cs="Arial"/>
                <w:sz w:val="36"/>
                <w:szCs w:val="24"/>
              </w:rPr>
            </w:pPr>
            <w:r w:rsidRPr="00436E1A">
              <w:rPr>
                <w:rFonts w:ascii="Arial" w:hAnsi="Arial" w:cs="Arial"/>
                <w:spacing w:val="-1"/>
                <w:szCs w:val="16"/>
              </w:rPr>
              <w:t>T</w:t>
            </w:r>
            <w:r w:rsidRPr="00436E1A">
              <w:rPr>
                <w:rFonts w:ascii="Arial" w:hAnsi="Arial" w:cs="Arial"/>
                <w:szCs w:val="16"/>
              </w:rPr>
              <w:t>N</w:t>
            </w:r>
            <w:r w:rsidRPr="00436E1A">
              <w:rPr>
                <w:rFonts w:ascii="Arial" w:hAnsi="Arial" w:cs="Arial"/>
                <w:spacing w:val="1"/>
                <w:szCs w:val="16"/>
              </w:rPr>
              <w:t>I</w:t>
            </w:r>
            <w:r w:rsidRPr="00436E1A">
              <w:rPr>
                <w:rFonts w:ascii="Arial" w:hAnsi="Arial" w:cs="Arial"/>
                <w:szCs w:val="16"/>
              </w:rPr>
              <w:t xml:space="preserve">, </w:t>
            </w:r>
            <w:r w:rsidRPr="00436E1A">
              <w:rPr>
                <w:rFonts w:ascii="Arial" w:hAnsi="Arial" w:cs="Arial"/>
                <w:spacing w:val="-1"/>
                <w:szCs w:val="16"/>
              </w:rPr>
              <w:t>P</w:t>
            </w:r>
            <w:r w:rsidRPr="00436E1A">
              <w:rPr>
                <w:rFonts w:ascii="Arial" w:hAnsi="Arial" w:cs="Arial"/>
                <w:szCs w:val="16"/>
              </w:rPr>
              <w:t>O</w:t>
            </w:r>
            <w:r w:rsidRPr="00436E1A">
              <w:rPr>
                <w:rFonts w:ascii="Arial" w:hAnsi="Arial" w:cs="Arial"/>
                <w:spacing w:val="-3"/>
                <w:szCs w:val="16"/>
              </w:rPr>
              <w:t>L</w:t>
            </w:r>
            <w:r w:rsidRPr="00436E1A">
              <w:rPr>
                <w:rFonts w:ascii="Arial" w:hAnsi="Arial" w:cs="Arial"/>
                <w:spacing w:val="-1"/>
                <w:szCs w:val="16"/>
              </w:rPr>
              <w:t>R</w:t>
            </w:r>
            <w:r w:rsidRPr="00436E1A">
              <w:rPr>
                <w:rFonts w:ascii="Arial" w:hAnsi="Arial" w:cs="Arial"/>
                <w:spacing w:val="2"/>
                <w:szCs w:val="16"/>
              </w:rPr>
              <w:t>I</w:t>
            </w:r>
            <w:r w:rsidRPr="00436E1A">
              <w:rPr>
                <w:rFonts w:ascii="Arial" w:hAnsi="Arial" w:cs="Arial"/>
                <w:szCs w:val="16"/>
              </w:rPr>
              <w:t xml:space="preserve">, </w:t>
            </w:r>
            <w:r w:rsidRPr="00436E1A">
              <w:rPr>
                <w:rFonts w:ascii="Arial" w:hAnsi="Arial" w:cs="Arial"/>
                <w:spacing w:val="-1"/>
                <w:szCs w:val="16"/>
              </w:rPr>
              <w:t>T</w:t>
            </w:r>
            <w:r w:rsidRPr="00436E1A">
              <w:rPr>
                <w:rFonts w:ascii="Arial" w:hAnsi="Arial" w:cs="Arial"/>
                <w:szCs w:val="16"/>
              </w:rPr>
              <w:t>A</w:t>
            </w:r>
            <w:r w:rsidRPr="00436E1A">
              <w:rPr>
                <w:rFonts w:ascii="Arial" w:hAnsi="Arial" w:cs="Arial"/>
                <w:spacing w:val="-2"/>
                <w:szCs w:val="16"/>
              </w:rPr>
              <w:t>G</w:t>
            </w:r>
            <w:r w:rsidRPr="00436E1A">
              <w:rPr>
                <w:rFonts w:ascii="Arial" w:hAnsi="Arial" w:cs="Arial"/>
                <w:spacing w:val="2"/>
                <w:szCs w:val="16"/>
              </w:rPr>
              <w:t>A</w:t>
            </w:r>
            <w:r w:rsidRPr="00436E1A">
              <w:rPr>
                <w:rFonts w:ascii="Arial" w:hAnsi="Arial" w:cs="Arial"/>
                <w:szCs w:val="16"/>
              </w:rPr>
              <w:t xml:space="preserve">NA, </w:t>
            </w:r>
            <w:r w:rsidRPr="00436E1A">
              <w:rPr>
                <w:rFonts w:ascii="Arial" w:hAnsi="Arial" w:cs="Arial"/>
                <w:spacing w:val="-1"/>
                <w:szCs w:val="16"/>
              </w:rPr>
              <w:t>P</w:t>
            </w:r>
            <w:r w:rsidRPr="00436E1A">
              <w:rPr>
                <w:rFonts w:ascii="Arial" w:hAnsi="Arial" w:cs="Arial"/>
                <w:spacing w:val="-4"/>
                <w:szCs w:val="16"/>
              </w:rPr>
              <w:t>M</w:t>
            </w:r>
            <w:r w:rsidRPr="00436E1A">
              <w:rPr>
                <w:rFonts w:ascii="Arial" w:hAnsi="Arial" w:cs="Arial"/>
                <w:spacing w:val="2"/>
                <w:szCs w:val="16"/>
              </w:rPr>
              <w:t>I</w:t>
            </w:r>
            <w:r w:rsidRPr="00436E1A">
              <w:rPr>
                <w:rFonts w:ascii="Arial" w:hAnsi="Arial" w:cs="Arial"/>
                <w:szCs w:val="16"/>
              </w:rPr>
              <w:t xml:space="preserve">, </w:t>
            </w:r>
            <w:r w:rsidRPr="00436E1A">
              <w:rPr>
                <w:rFonts w:ascii="Arial" w:hAnsi="Arial" w:cs="Arial"/>
                <w:spacing w:val="-1"/>
                <w:szCs w:val="16"/>
              </w:rPr>
              <w:t>P</w:t>
            </w:r>
            <w:r w:rsidRPr="00436E1A">
              <w:rPr>
                <w:rFonts w:ascii="Arial" w:hAnsi="Arial" w:cs="Arial"/>
                <w:szCs w:val="16"/>
              </w:rPr>
              <w:t xml:space="preserve">OL </w:t>
            </w:r>
            <w:r w:rsidRPr="00436E1A">
              <w:rPr>
                <w:rFonts w:ascii="Arial" w:hAnsi="Arial" w:cs="Arial"/>
                <w:spacing w:val="-1"/>
                <w:szCs w:val="16"/>
              </w:rPr>
              <w:t>P</w:t>
            </w:r>
            <w:r w:rsidRPr="00436E1A">
              <w:rPr>
                <w:rFonts w:ascii="Arial" w:hAnsi="Arial" w:cs="Arial"/>
                <w:szCs w:val="16"/>
              </w:rPr>
              <w:t>P</w:t>
            </w:r>
          </w:p>
        </w:tc>
        <w:tc>
          <w:tcPr>
            <w:tcW w:w="19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40" w:lineRule="auto"/>
              <w:ind w:left="102"/>
              <w:rPr>
                <w:rFonts w:ascii="Arial" w:hAnsi="Arial" w:cs="Arial"/>
                <w:sz w:val="36"/>
                <w:szCs w:val="24"/>
              </w:rPr>
            </w:pPr>
            <w:r w:rsidRPr="00436E1A">
              <w:rPr>
                <w:rFonts w:ascii="Arial" w:hAnsi="Arial" w:cs="Arial"/>
                <w:szCs w:val="16"/>
              </w:rPr>
              <w:t>Sa</w:t>
            </w:r>
            <w:r w:rsidRPr="00436E1A">
              <w:rPr>
                <w:rFonts w:ascii="Arial" w:hAnsi="Arial" w:cs="Arial"/>
                <w:spacing w:val="-1"/>
                <w:szCs w:val="16"/>
              </w:rPr>
              <w:t>a</w:t>
            </w:r>
            <w:r w:rsidRPr="00436E1A">
              <w:rPr>
                <w:rFonts w:ascii="Arial" w:hAnsi="Arial" w:cs="Arial"/>
                <w:szCs w:val="16"/>
              </w:rPr>
              <w:t xml:space="preserve">t </w:t>
            </w:r>
            <w:r w:rsidRPr="00436E1A">
              <w:rPr>
                <w:rFonts w:ascii="Arial" w:hAnsi="Arial" w:cs="Arial"/>
                <w:spacing w:val="-1"/>
                <w:szCs w:val="16"/>
              </w:rPr>
              <w:t>t</w:t>
            </w:r>
            <w:r w:rsidRPr="00436E1A">
              <w:rPr>
                <w:rFonts w:ascii="Arial" w:hAnsi="Arial" w:cs="Arial"/>
                <w:szCs w:val="16"/>
              </w:rPr>
              <w:t>e</w:t>
            </w:r>
            <w:r w:rsidRPr="00436E1A">
              <w:rPr>
                <w:rFonts w:ascii="Arial" w:hAnsi="Arial" w:cs="Arial"/>
                <w:spacing w:val="1"/>
                <w:szCs w:val="16"/>
              </w:rPr>
              <w:t>r</w:t>
            </w:r>
            <w:r w:rsidRPr="00436E1A">
              <w:rPr>
                <w:rFonts w:ascii="Arial" w:hAnsi="Arial" w:cs="Arial"/>
                <w:szCs w:val="16"/>
              </w:rPr>
              <w:t>j</w:t>
            </w:r>
            <w:r w:rsidRPr="00436E1A">
              <w:rPr>
                <w:rFonts w:ascii="Arial" w:hAnsi="Arial" w:cs="Arial"/>
                <w:spacing w:val="-3"/>
                <w:szCs w:val="16"/>
              </w:rPr>
              <w:t>a</w:t>
            </w:r>
            <w:r w:rsidRPr="00436E1A">
              <w:rPr>
                <w:rFonts w:ascii="Arial" w:hAnsi="Arial" w:cs="Arial"/>
                <w:szCs w:val="16"/>
              </w:rPr>
              <w:t xml:space="preserve">di </w:t>
            </w:r>
            <w:r w:rsidRPr="00436E1A">
              <w:rPr>
                <w:rFonts w:ascii="Arial" w:hAnsi="Arial" w:cs="Arial"/>
                <w:spacing w:val="-2"/>
                <w:szCs w:val="16"/>
              </w:rPr>
              <w:t>b</w:t>
            </w:r>
            <w:r w:rsidRPr="00436E1A">
              <w:rPr>
                <w:rFonts w:ascii="Arial" w:hAnsi="Arial" w:cs="Arial"/>
                <w:szCs w:val="16"/>
              </w:rPr>
              <w:t>e</w:t>
            </w:r>
            <w:r w:rsidRPr="00436E1A">
              <w:rPr>
                <w:rFonts w:ascii="Arial" w:hAnsi="Arial" w:cs="Arial"/>
                <w:spacing w:val="-1"/>
                <w:szCs w:val="16"/>
              </w:rPr>
              <w:t>n</w:t>
            </w:r>
            <w:r w:rsidRPr="00436E1A">
              <w:rPr>
                <w:rFonts w:ascii="Arial" w:hAnsi="Arial" w:cs="Arial"/>
                <w:szCs w:val="16"/>
              </w:rPr>
              <w:t>ca</w:t>
            </w:r>
            <w:r w:rsidRPr="00436E1A">
              <w:rPr>
                <w:rFonts w:ascii="Arial" w:hAnsi="Arial" w:cs="Arial"/>
                <w:spacing w:val="-1"/>
                <w:szCs w:val="16"/>
              </w:rPr>
              <w:t>n</w:t>
            </w:r>
            <w:r w:rsidRPr="00436E1A">
              <w:rPr>
                <w:rFonts w:ascii="Arial" w:hAnsi="Arial" w:cs="Arial"/>
                <w:szCs w:val="16"/>
              </w:rPr>
              <w:t>a</w:t>
            </w:r>
          </w:p>
        </w:tc>
      </w:tr>
      <w:tr w:rsidR="00A640C9" w:rsidRPr="00436E1A" w:rsidTr="00A640C9">
        <w:trPr>
          <w:trHeight w:hRule="exact" w:val="623"/>
        </w:trPr>
        <w:tc>
          <w:tcPr>
            <w:tcW w:w="567"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40" w:lineRule="auto"/>
              <w:ind w:left="102"/>
              <w:rPr>
                <w:rFonts w:ascii="Arial" w:hAnsi="Arial" w:cs="Arial"/>
                <w:sz w:val="36"/>
                <w:szCs w:val="24"/>
              </w:rPr>
            </w:pPr>
            <w:r w:rsidRPr="00436E1A">
              <w:rPr>
                <w:rFonts w:ascii="Arial" w:hAnsi="Arial" w:cs="Arial"/>
                <w:spacing w:val="1"/>
                <w:szCs w:val="16"/>
              </w:rPr>
              <w:t>4.</w:t>
            </w:r>
          </w:p>
        </w:tc>
        <w:tc>
          <w:tcPr>
            <w:tcW w:w="36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75" w:lineRule="auto"/>
              <w:ind w:left="100" w:right="161"/>
              <w:rPr>
                <w:rFonts w:ascii="Arial" w:hAnsi="Arial" w:cs="Arial"/>
                <w:sz w:val="36"/>
                <w:szCs w:val="24"/>
              </w:rPr>
            </w:pPr>
            <w:r w:rsidRPr="00436E1A">
              <w:rPr>
                <w:rFonts w:ascii="Arial" w:hAnsi="Arial" w:cs="Arial"/>
                <w:spacing w:val="-1"/>
                <w:szCs w:val="16"/>
              </w:rPr>
              <w:t>M</w:t>
            </w:r>
            <w:r w:rsidRPr="00436E1A">
              <w:rPr>
                <w:rFonts w:ascii="Arial" w:hAnsi="Arial" w:cs="Arial"/>
                <w:szCs w:val="16"/>
              </w:rPr>
              <w:t>e</w:t>
            </w:r>
            <w:r w:rsidRPr="00436E1A">
              <w:rPr>
                <w:rFonts w:ascii="Arial" w:hAnsi="Arial" w:cs="Arial"/>
                <w:spacing w:val="-1"/>
                <w:szCs w:val="16"/>
              </w:rPr>
              <w:t>la</w:t>
            </w:r>
            <w:r w:rsidRPr="00436E1A">
              <w:rPr>
                <w:rFonts w:ascii="Arial" w:hAnsi="Arial" w:cs="Arial"/>
                <w:spacing w:val="1"/>
                <w:szCs w:val="16"/>
              </w:rPr>
              <w:t>k</w:t>
            </w:r>
            <w:r w:rsidRPr="00436E1A">
              <w:rPr>
                <w:rFonts w:ascii="Arial" w:hAnsi="Arial" w:cs="Arial"/>
                <w:spacing w:val="-1"/>
                <w:szCs w:val="16"/>
              </w:rPr>
              <w:t>u</w:t>
            </w:r>
            <w:r w:rsidRPr="00436E1A">
              <w:rPr>
                <w:rFonts w:ascii="Arial" w:hAnsi="Arial" w:cs="Arial"/>
                <w:spacing w:val="1"/>
                <w:szCs w:val="16"/>
              </w:rPr>
              <w:t>k</w:t>
            </w:r>
            <w:r w:rsidRPr="00436E1A">
              <w:rPr>
                <w:rFonts w:ascii="Arial" w:hAnsi="Arial" w:cs="Arial"/>
                <w:spacing w:val="-1"/>
                <w:szCs w:val="16"/>
              </w:rPr>
              <w:t>a</w:t>
            </w:r>
            <w:r w:rsidRPr="00436E1A">
              <w:rPr>
                <w:rFonts w:ascii="Arial" w:hAnsi="Arial" w:cs="Arial"/>
                <w:szCs w:val="16"/>
              </w:rPr>
              <w:t xml:space="preserve">n </w:t>
            </w:r>
            <w:r w:rsidRPr="00436E1A">
              <w:rPr>
                <w:rFonts w:ascii="Arial" w:hAnsi="Arial" w:cs="Arial"/>
                <w:spacing w:val="-2"/>
                <w:szCs w:val="16"/>
              </w:rPr>
              <w:t>p</w:t>
            </w:r>
            <w:r w:rsidRPr="00436E1A">
              <w:rPr>
                <w:rFonts w:ascii="Arial" w:hAnsi="Arial" w:cs="Arial"/>
                <w:szCs w:val="16"/>
              </w:rPr>
              <w:t>e</w:t>
            </w:r>
            <w:r w:rsidRPr="00436E1A">
              <w:rPr>
                <w:rFonts w:ascii="Arial" w:hAnsi="Arial" w:cs="Arial"/>
                <w:spacing w:val="-1"/>
                <w:szCs w:val="16"/>
              </w:rPr>
              <w:t>n</w:t>
            </w:r>
            <w:r w:rsidRPr="00436E1A">
              <w:rPr>
                <w:rFonts w:ascii="Arial" w:hAnsi="Arial" w:cs="Arial"/>
                <w:szCs w:val="16"/>
              </w:rPr>
              <w:t>car</w:t>
            </w:r>
            <w:r w:rsidRPr="00436E1A">
              <w:rPr>
                <w:rFonts w:ascii="Arial" w:hAnsi="Arial" w:cs="Arial"/>
                <w:spacing w:val="-1"/>
                <w:szCs w:val="16"/>
              </w:rPr>
              <w:t>ia</w:t>
            </w:r>
            <w:r w:rsidRPr="00436E1A">
              <w:rPr>
                <w:rFonts w:ascii="Arial" w:hAnsi="Arial" w:cs="Arial"/>
                <w:szCs w:val="16"/>
              </w:rPr>
              <w:t>nd</w:t>
            </w:r>
            <w:r w:rsidRPr="00436E1A">
              <w:rPr>
                <w:rFonts w:ascii="Arial" w:hAnsi="Arial" w:cs="Arial"/>
                <w:spacing w:val="-1"/>
                <w:szCs w:val="16"/>
              </w:rPr>
              <w:t>a</w:t>
            </w:r>
            <w:r w:rsidRPr="00436E1A">
              <w:rPr>
                <w:rFonts w:ascii="Arial" w:hAnsi="Arial" w:cs="Arial"/>
                <w:szCs w:val="16"/>
              </w:rPr>
              <w:t>npe</w:t>
            </w:r>
            <w:r w:rsidRPr="00436E1A">
              <w:rPr>
                <w:rFonts w:ascii="Arial" w:hAnsi="Arial" w:cs="Arial"/>
                <w:spacing w:val="1"/>
                <w:szCs w:val="16"/>
              </w:rPr>
              <w:t>r</w:t>
            </w:r>
            <w:r w:rsidRPr="00436E1A">
              <w:rPr>
                <w:rFonts w:ascii="Arial" w:hAnsi="Arial" w:cs="Arial"/>
                <w:spacing w:val="-3"/>
                <w:szCs w:val="16"/>
              </w:rPr>
              <w:t>t</w:t>
            </w:r>
            <w:r w:rsidRPr="00436E1A">
              <w:rPr>
                <w:rFonts w:ascii="Arial" w:hAnsi="Arial" w:cs="Arial"/>
                <w:spacing w:val="1"/>
                <w:szCs w:val="16"/>
              </w:rPr>
              <w:t>o</w:t>
            </w:r>
            <w:r w:rsidRPr="00436E1A">
              <w:rPr>
                <w:rFonts w:ascii="Arial" w:hAnsi="Arial" w:cs="Arial"/>
                <w:spacing w:val="-1"/>
                <w:szCs w:val="16"/>
              </w:rPr>
              <w:t>l</w:t>
            </w:r>
            <w:r w:rsidRPr="00436E1A">
              <w:rPr>
                <w:rFonts w:ascii="Arial" w:hAnsi="Arial" w:cs="Arial"/>
                <w:spacing w:val="1"/>
                <w:szCs w:val="16"/>
              </w:rPr>
              <w:t>o</w:t>
            </w:r>
            <w:r w:rsidRPr="00436E1A">
              <w:rPr>
                <w:rFonts w:ascii="Arial" w:hAnsi="Arial" w:cs="Arial"/>
                <w:spacing w:val="-1"/>
                <w:szCs w:val="16"/>
              </w:rPr>
              <w:t>n</w:t>
            </w:r>
            <w:r w:rsidRPr="00436E1A">
              <w:rPr>
                <w:rFonts w:ascii="Arial" w:hAnsi="Arial" w:cs="Arial"/>
                <w:szCs w:val="16"/>
              </w:rPr>
              <w:t>g</w:t>
            </w:r>
            <w:r w:rsidRPr="00436E1A">
              <w:rPr>
                <w:rFonts w:ascii="Arial" w:hAnsi="Arial" w:cs="Arial"/>
                <w:spacing w:val="-1"/>
                <w:szCs w:val="16"/>
              </w:rPr>
              <w:t>a</w:t>
            </w:r>
            <w:r w:rsidRPr="00436E1A">
              <w:rPr>
                <w:rFonts w:ascii="Arial" w:hAnsi="Arial" w:cs="Arial"/>
                <w:szCs w:val="16"/>
              </w:rPr>
              <w:t xml:space="preserve">n </w:t>
            </w:r>
            <w:r w:rsidRPr="00436E1A">
              <w:rPr>
                <w:rFonts w:ascii="Arial" w:hAnsi="Arial" w:cs="Arial"/>
                <w:spacing w:val="1"/>
                <w:szCs w:val="16"/>
              </w:rPr>
              <w:t>k</w:t>
            </w:r>
            <w:r w:rsidRPr="00436E1A">
              <w:rPr>
                <w:rFonts w:ascii="Arial" w:hAnsi="Arial" w:cs="Arial"/>
                <w:spacing w:val="-2"/>
                <w:szCs w:val="16"/>
              </w:rPr>
              <w:t>o</w:t>
            </w:r>
            <w:r w:rsidRPr="00436E1A">
              <w:rPr>
                <w:rFonts w:ascii="Arial" w:hAnsi="Arial" w:cs="Arial"/>
                <w:spacing w:val="1"/>
                <w:szCs w:val="16"/>
              </w:rPr>
              <w:t>r</w:t>
            </w:r>
            <w:r w:rsidRPr="00436E1A">
              <w:rPr>
                <w:rFonts w:ascii="Arial" w:hAnsi="Arial" w:cs="Arial"/>
                <w:szCs w:val="16"/>
              </w:rPr>
              <w:t>b</w:t>
            </w:r>
            <w:r w:rsidRPr="00436E1A">
              <w:rPr>
                <w:rFonts w:ascii="Arial" w:hAnsi="Arial" w:cs="Arial"/>
                <w:spacing w:val="-1"/>
                <w:szCs w:val="16"/>
              </w:rPr>
              <w:t>a</w:t>
            </w:r>
            <w:r w:rsidRPr="00436E1A">
              <w:rPr>
                <w:rFonts w:ascii="Arial" w:hAnsi="Arial" w:cs="Arial"/>
                <w:szCs w:val="16"/>
              </w:rPr>
              <w:t>n</w:t>
            </w:r>
          </w:p>
        </w:tc>
        <w:tc>
          <w:tcPr>
            <w:tcW w:w="2693"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75" w:lineRule="auto"/>
              <w:ind w:left="102" w:right="75"/>
              <w:rPr>
                <w:rFonts w:ascii="Arial" w:hAnsi="Arial" w:cs="Arial"/>
                <w:sz w:val="36"/>
                <w:szCs w:val="24"/>
              </w:rPr>
            </w:pPr>
            <w:r w:rsidRPr="00436E1A">
              <w:rPr>
                <w:rFonts w:ascii="Arial" w:hAnsi="Arial" w:cs="Arial"/>
                <w:spacing w:val="-1"/>
                <w:szCs w:val="16"/>
              </w:rPr>
              <w:t>T</w:t>
            </w:r>
            <w:r w:rsidRPr="00436E1A">
              <w:rPr>
                <w:rFonts w:ascii="Arial" w:hAnsi="Arial" w:cs="Arial"/>
                <w:szCs w:val="16"/>
              </w:rPr>
              <w:t>N</w:t>
            </w:r>
            <w:r w:rsidRPr="00436E1A">
              <w:rPr>
                <w:rFonts w:ascii="Arial" w:hAnsi="Arial" w:cs="Arial"/>
                <w:spacing w:val="1"/>
                <w:szCs w:val="16"/>
              </w:rPr>
              <w:t>I</w:t>
            </w:r>
            <w:r w:rsidRPr="00436E1A">
              <w:rPr>
                <w:rFonts w:ascii="Arial" w:hAnsi="Arial" w:cs="Arial"/>
                <w:spacing w:val="-1"/>
                <w:szCs w:val="16"/>
              </w:rPr>
              <w:t>/P</w:t>
            </w:r>
            <w:r w:rsidRPr="00436E1A">
              <w:rPr>
                <w:rFonts w:ascii="Arial" w:hAnsi="Arial" w:cs="Arial"/>
                <w:szCs w:val="16"/>
              </w:rPr>
              <w:t>O</w:t>
            </w:r>
            <w:r w:rsidRPr="00436E1A">
              <w:rPr>
                <w:rFonts w:ascii="Arial" w:hAnsi="Arial" w:cs="Arial"/>
                <w:spacing w:val="-3"/>
                <w:szCs w:val="16"/>
              </w:rPr>
              <w:t>L</w:t>
            </w:r>
            <w:r w:rsidRPr="00436E1A">
              <w:rPr>
                <w:rFonts w:ascii="Arial" w:hAnsi="Arial" w:cs="Arial"/>
                <w:spacing w:val="1"/>
                <w:szCs w:val="16"/>
              </w:rPr>
              <w:t>R</w:t>
            </w:r>
            <w:r w:rsidRPr="00436E1A">
              <w:rPr>
                <w:rFonts w:ascii="Arial" w:hAnsi="Arial" w:cs="Arial"/>
                <w:spacing w:val="2"/>
                <w:szCs w:val="16"/>
              </w:rPr>
              <w:t>I</w:t>
            </w:r>
            <w:r w:rsidRPr="00436E1A">
              <w:rPr>
                <w:rFonts w:ascii="Arial" w:hAnsi="Arial" w:cs="Arial"/>
                <w:szCs w:val="16"/>
              </w:rPr>
              <w:t>,</w:t>
            </w:r>
            <w:r w:rsidRPr="00436E1A">
              <w:rPr>
                <w:rFonts w:ascii="Arial" w:hAnsi="Arial" w:cs="Arial"/>
                <w:spacing w:val="1"/>
                <w:szCs w:val="16"/>
              </w:rPr>
              <w:t>D</w:t>
            </w:r>
            <w:r w:rsidRPr="00436E1A">
              <w:rPr>
                <w:rFonts w:ascii="Arial" w:hAnsi="Arial" w:cs="Arial"/>
                <w:spacing w:val="-2"/>
                <w:szCs w:val="16"/>
              </w:rPr>
              <w:t>o</w:t>
            </w:r>
            <w:r w:rsidRPr="00436E1A">
              <w:rPr>
                <w:rFonts w:ascii="Arial" w:hAnsi="Arial" w:cs="Arial"/>
                <w:spacing w:val="1"/>
                <w:szCs w:val="16"/>
              </w:rPr>
              <w:t>k</w:t>
            </w:r>
            <w:r w:rsidRPr="00436E1A">
              <w:rPr>
                <w:rFonts w:ascii="Arial" w:hAnsi="Arial" w:cs="Arial"/>
                <w:spacing w:val="-1"/>
                <w:szCs w:val="16"/>
              </w:rPr>
              <w:t>t</w:t>
            </w:r>
            <w:r w:rsidRPr="00436E1A">
              <w:rPr>
                <w:rFonts w:ascii="Arial" w:hAnsi="Arial" w:cs="Arial"/>
                <w:szCs w:val="16"/>
              </w:rPr>
              <w:t>e</w:t>
            </w:r>
            <w:r w:rsidRPr="00436E1A">
              <w:rPr>
                <w:rFonts w:ascii="Arial" w:hAnsi="Arial" w:cs="Arial"/>
                <w:spacing w:val="1"/>
                <w:szCs w:val="16"/>
              </w:rPr>
              <w:t>r</w:t>
            </w:r>
            <w:r w:rsidRPr="00436E1A">
              <w:rPr>
                <w:rFonts w:ascii="Arial" w:hAnsi="Arial" w:cs="Arial"/>
                <w:szCs w:val="16"/>
              </w:rPr>
              <w:t>,</w:t>
            </w:r>
            <w:r w:rsidRPr="00436E1A">
              <w:rPr>
                <w:rFonts w:ascii="Arial" w:hAnsi="Arial" w:cs="Arial"/>
                <w:spacing w:val="-1"/>
                <w:szCs w:val="16"/>
              </w:rPr>
              <w:t>T</w:t>
            </w:r>
            <w:r w:rsidRPr="00436E1A">
              <w:rPr>
                <w:rFonts w:ascii="Arial" w:hAnsi="Arial" w:cs="Arial"/>
                <w:spacing w:val="-2"/>
                <w:szCs w:val="16"/>
              </w:rPr>
              <w:t>A</w:t>
            </w:r>
            <w:r w:rsidRPr="00436E1A">
              <w:rPr>
                <w:rFonts w:ascii="Arial" w:hAnsi="Arial" w:cs="Arial"/>
                <w:szCs w:val="16"/>
              </w:rPr>
              <w:t>GA</w:t>
            </w:r>
            <w:r w:rsidRPr="00436E1A">
              <w:rPr>
                <w:rFonts w:ascii="Arial" w:hAnsi="Arial" w:cs="Arial"/>
                <w:spacing w:val="-3"/>
                <w:szCs w:val="16"/>
              </w:rPr>
              <w:t>N</w:t>
            </w:r>
            <w:r w:rsidRPr="00436E1A">
              <w:rPr>
                <w:rFonts w:ascii="Arial" w:hAnsi="Arial" w:cs="Arial"/>
                <w:szCs w:val="16"/>
              </w:rPr>
              <w:t xml:space="preserve">A, </w:t>
            </w:r>
            <w:r w:rsidRPr="00436E1A">
              <w:rPr>
                <w:rFonts w:ascii="Arial" w:hAnsi="Arial" w:cs="Arial"/>
                <w:spacing w:val="-1"/>
                <w:szCs w:val="16"/>
              </w:rPr>
              <w:t>L</w:t>
            </w:r>
            <w:r w:rsidRPr="00436E1A">
              <w:rPr>
                <w:rFonts w:ascii="Arial" w:hAnsi="Arial" w:cs="Arial"/>
                <w:szCs w:val="16"/>
              </w:rPr>
              <w:t xml:space="preserve">SM </w:t>
            </w:r>
            <w:r w:rsidRPr="00436E1A">
              <w:rPr>
                <w:rFonts w:ascii="Arial" w:hAnsi="Arial" w:cs="Arial"/>
                <w:spacing w:val="-1"/>
                <w:szCs w:val="16"/>
              </w:rPr>
              <w:t>P</w:t>
            </w:r>
            <w:r w:rsidRPr="00436E1A">
              <w:rPr>
                <w:rFonts w:ascii="Arial" w:hAnsi="Arial" w:cs="Arial"/>
                <w:szCs w:val="16"/>
              </w:rPr>
              <w:t>e</w:t>
            </w:r>
            <w:r w:rsidRPr="00436E1A">
              <w:rPr>
                <w:rFonts w:ascii="Arial" w:hAnsi="Arial" w:cs="Arial"/>
                <w:spacing w:val="1"/>
                <w:szCs w:val="16"/>
              </w:rPr>
              <w:t>d</w:t>
            </w:r>
            <w:r w:rsidRPr="00436E1A">
              <w:rPr>
                <w:rFonts w:ascii="Arial" w:hAnsi="Arial" w:cs="Arial"/>
                <w:spacing w:val="-1"/>
                <w:szCs w:val="16"/>
              </w:rPr>
              <w:t>ul</w:t>
            </w:r>
            <w:r w:rsidRPr="00436E1A">
              <w:rPr>
                <w:rFonts w:ascii="Arial" w:hAnsi="Arial" w:cs="Arial"/>
                <w:szCs w:val="16"/>
              </w:rPr>
              <w:t>i</w:t>
            </w:r>
          </w:p>
        </w:tc>
        <w:tc>
          <w:tcPr>
            <w:tcW w:w="19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40" w:lineRule="auto"/>
              <w:ind w:left="102"/>
              <w:rPr>
                <w:rFonts w:ascii="Arial" w:hAnsi="Arial" w:cs="Arial"/>
                <w:sz w:val="36"/>
                <w:szCs w:val="24"/>
              </w:rPr>
            </w:pPr>
            <w:r w:rsidRPr="00436E1A">
              <w:rPr>
                <w:rFonts w:ascii="Arial" w:hAnsi="Arial" w:cs="Arial"/>
                <w:szCs w:val="16"/>
              </w:rPr>
              <w:t>S</w:t>
            </w:r>
            <w:r w:rsidRPr="00436E1A">
              <w:rPr>
                <w:rFonts w:ascii="Arial" w:hAnsi="Arial" w:cs="Arial"/>
                <w:spacing w:val="1"/>
                <w:szCs w:val="16"/>
              </w:rPr>
              <w:t>e</w:t>
            </w:r>
            <w:r w:rsidRPr="00436E1A">
              <w:rPr>
                <w:rFonts w:ascii="Arial" w:hAnsi="Arial" w:cs="Arial"/>
                <w:spacing w:val="-1"/>
                <w:szCs w:val="16"/>
              </w:rPr>
              <w:t>t</w:t>
            </w:r>
            <w:r w:rsidRPr="00436E1A">
              <w:rPr>
                <w:rFonts w:ascii="Arial" w:hAnsi="Arial" w:cs="Arial"/>
                <w:szCs w:val="16"/>
              </w:rPr>
              <w:t>e</w:t>
            </w:r>
            <w:r w:rsidRPr="00436E1A">
              <w:rPr>
                <w:rFonts w:ascii="Arial" w:hAnsi="Arial" w:cs="Arial"/>
                <w:spacing w:val="-1"/>
                <w:szCs w:val="16"/>
              </w:rPr>
              <w:t>la</w:t>
            </w:r>
            <w:r w:rsidRPr="00436E1A">
              <w:rPr>
                <w:rFonts w:ascii="Arial" w:hAnsi="Arial" w:cs="Arial"/>
                <w:szCs w:val="16"/>
              </w:rPr>
              <w:t>h be</w:t>
            </w:r>
            <w:r w:rsidRPr="00436E1A">
              <w:rPr>
                <w:rFonts w:ascii="Arial" w:hAnsi="Arial" w:cs="Arial"/>
                <w:spacing w:val="-3"/>
                <w:szCs w:val="16"/>
              </w:rPr>
              <w:t>n</w:t>
            </w:r>
            <w:r w:rsidRPr="00436E1A">
              <w:rPr>
                <w:rFonts w:ascii="Arial" w:hAnsi="Arial" w:cs="Arial"/>
                <w:szCs w:val="16"/>
              </w:rPr>
              <w:t>ca</w:t>
            </w:r>
            <w:r w:rsidRPr="00436E1A">
              <w:rPr>
                <w:rFonts w:ascii="Arial" w:hAnsi="Arial" w:cs="Arial"/>
                <w:spacing w:val="-1"/>
                <w:szCs w:val="16"/>
              </w:rPr>
              <w:t>n</w:t>
            </w:r>
            <w:r w:rsidRPr="00436E1A">
              <w:rPr>
                <w:rFonts w:ascii="Arial" w:hAnsi="Arial" w:cs="Arial"/>
                <w:szCs w:val="16"/>
              </w:rPr>
              <w:t>a</w:t>
            </w:r>
          </w:p>
        </w:tc>
      </w:tr>
      <w:tr w:rsidR="00A640C9" w:rsidRPr="00436E1A" w:rsidTr="00A640C9">
        <w:trPr>
          <w:trHeight w:hRule="exact" w:val="687"/>
        </w:trPr>
        <w:tc>
          <w:tcPr>
            <w:tcW w:w="567"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40" w:lineRule="auto"/>
              <w:ind w:left="102"/>
              <w:rPr>
                <w:rFonts w:ascii="Arial" w:hAnsi="Arial" w:cs="Arial"/>
                <w:sz w:val="36"/>
                <w:szCs w:val="24"/>
              </w:rPr>
            </w:pPr>
            <w:r w:rsidRPr="00436E1A">
              <w:rPr>
                <w:rFonts w:ascii="Arial" w:hAnsi="Arial" w:cs="Arial"/>
                <w:spacing w:val="1"/>
                <w:szCs w:val="16"/>
              </w:rPr>
              <w:t>5.</w:t>
            </w:r>
          </w:p>
        </w:tc>
        <w:tc>
          <w:tcPr>
            <w:tcW w:w="36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78" w:lineRule="auto"/>
              <w:ind w:left="100" w:right="79"/>
              <w:rPr>
                <w:rFonts w:ascii="Arial" w:hAnsi="Arial" w:cs="Arial"/>
                <w:sz w:val="36"/>
                <w:szCs w:val="24"/>
              </w:rPr>
            </w:pPr>
            <w:r w:rsidRPr="00436E1A">
              <w:rPr>
                <w:rFonts w:ascii="Arial" w:hAnsi="Arial" w:cs="Arial"/>
                <w:spacing w:val="-1"/>
                <w:szCs w:val="16"/>
              </w:rPr>
              <w:t>M</w:t>
            </w:r>
            <w:r w:rsidRPr="00436E1A">
              <w:rPr>
                <w:rFonts w:ascii="Arial" w:hAnsi="Arial" w:cs="Arial"/>
                <w:szCs w:val="16"/>
              </w:rPr>
              <w:t>e</w:t>
            </w:r>
            <w:r w:rsidRPr="00436E1A">
              <w:rPr>
                <w:rFonts w:ascii="Arial" w:hAnsi="Arial" w:cs="Arial"/>
                <w:spacing w:val="-1"/>
                <w:szCs w:val="16"/>
              </w:rPr>
              <w:t>n</w:t>
            </w:r>
            <w:r w:rsidRPr="00436E1A">
              <w:rPr>
                <w:rFonts w:ascii="Arial" w:hAnsi="Arial" w:cs="Arial"/>
                <w:szCs w:val="16"/>
              </w:rPr>
              <w:t>em</w:t>
            </w:r>
            <w:r w:rsidRPr="00436E1A">
              <w:rPr>
                <w:rFonts w:ascii="Arial" w:hAnsi="Arial" w:cs="Arial"/>
                <w:spacing w:val="-1"/>
                <w:szCs w:val="16"/>
              </w:rPr>
              <w:t>u</w:t>
            </w:r>
            <w:r w:rsidRPr="00436E1A">
              <w:rPr>
                <w:rFonts w:ascii="Arial" w:hAnsi="Arial" w:cs="Arial"/>
                <w:spacing w:val="1"/>
                <w:szCs w:val="16"/>
              </w:rPr>
              <w:t>k</w:t>
            </w:r>
            <w:r w:rsidRPr="00436E1A">
              <w:rPr>
                <w:rFonts w:ascii="Arial" w:hAnsi="Arial" w:cs="Arial"/>
                <w:spacing w:val="-1"/>
                <w:szCs w:val="16"/>
              </w:rPr>
              <w:t>a</w:t>
            </w:r>
            <w:r w:rsidRPr="00436E1A">
              <w:rPr>
                <w:rFonts w:ascii="Arial" w:hAnsi="Arial" w:cs="Arial"/>
                <w:szCs w:val="16"/>
              </w:rPr>
              <w:t>n d</w:t>
            </w:r>
            <w:r w:rsidRPr="00436E1A">
              <w:rPr>
                <w:rFonts w:ascii="Arial" w:hAnsi="Arial" w:cs="Arial"/>
                <w:spacing w:val="-1"/>
                <w:szCs w:val="16"/>
              </w:rPr>
              <w:t>a</w:t>
            </w:r>
            <w:r w:rsidRPr="00436E1A">
              <w:rPr>
                <w:rFonts w:ascii="Arial" w:hAnsi="Arial" w:cs="Arial"/>
                <w:szCs w:val="16"/>
              </w:rPr>
              <w:t>nme</w:t>
            </w:r>
            <w:r w:rsidRPr="00436E1A">
              <w:rPr>
                <w:rFonts w:ascii="Arial" w:hAnsi="Arial" w:cs="Arial"/>
                <w:spacing w:val="-4"/>
                <w:szCs w:val="16"/>
              </w:rPr>
              <w:t>n</w:t>
            </w:r>
            <w:r w:rsidRPr="00436E1A">
              <w:rPr>
                <w:rFonts w:ascii="Arial" w:hAnsi="Arial" w:cs="Arial"/>
                <w:szCs w:val="16"/>
              </w:rPr>
              <w:t>ge</w:t>
            </w:r>
            <w:r w:rsidRPr="00436E1A">
              <w:rPr>
                <w:rFonts w:ascii="Arial" w:hAnsi="Arial" w:cs="Arial"/>
                <w:spacing w:val="1"/>
                <w:szCs w:val="16"/>
              </w:rPr>
              <w:t>v</w:t>
            </w:r>
            <w:r w:rsidRPr="00436E1A">
              <w:rPr>
                <w:rFonts w:ascii="Arial" w:hAnsi="Arial" w:cs="Arial"/>
                <w:spacing w:val="-3"/>
                <w:szCs w:val="16"/>
              </w:rPr>
              <w:t>a</w:t>
            </w:r>
            <w:r w:rsidRPr="00436E1A">
              <w:rPr>
                <w:rFonts w:ascii="Arial" w:hAnsi="Arial" w:cs="Arial"/>
                <w:spacing w:val="1"/>
                <w:szCs w:val="16"/>
              </w:rPr>
              <w:t>k</w:t>
            </w:r>
            <w:r w:rsidRPr="00436E1A">
              <w:rPr>
                <w:rFonts w:ascii="Arial" w:hAnsi="Arial" w:cs="Arial"/>
                <w:spacing w:val="-1"/>
                <w:szCs w:val="16"/>
              </w:rPr>
              <w:t>u</w:t>
            </w:r>
            <w:r w:rsidRPr="00436E1A">
              <w:rPr>
                <w:rFonts w:ascii="Arial" w:hAnsi="Arial" w:cs="Arial"/>
                <w:spacing w:val="-3"/>
                <w:szCs w:val="16"/>
              </w:rPr>
              <w:t>a</w:t>
            </w:r>
            <w:r w:rsidRPr="00436E1A">
              <w:rPr>
                <w:rFonts w:ascii="Arial" w:hAnsi="Arial" w:cs="Arial"/>
                <w:szCs w:val="16"/>
              </w:rPr>
              <w:t xml:space="preserve">si </w:t>
            </w:r>
            <w:r w:rsidRPr="00436E1A">
              <w:rPr>
                <w:rFonts w:ascii="Arial" w:hAnsi="Arial" w:cs="Arial"/>
                <w:spacing w:val="-2"/>
                <w:szCs w:val="16"/>
              </w:rPr>
              <w:t>k</w:t>
            </w:r>
            <w:r w:rsidRPr="00436E1A">
              <w:rPr>
                <w:rFonts w:ascii="Arial" w:hAnsi="Arial" w:cs="Arial"/>
                <w:spacing w:val="1"/>
                <w:szCs w:val="16"/>
              </w:rPr>
              <w:t>o</w:t>
            </w:r>
            <w:r w:rsidRPr="00436E1A">
              <w:rPr>
                <w:rFonts w:ascii="Arial" w:hAnsi="Arial" w:cs="Arial"/>
                <w:spacing w:val="-1"/>
                <w:szCs w:val="16"/>
              </w:rPr>
              <w:t>r</w:t>
            </w:r>
            <w:r w:rsidRPr="00436E1A">
              <w:rPr>
                <w:rFonts w:ascii="Arial" w:hAnsi="Arial" w:cs="Arial"/>
                <w:szCs w:val="16"/>
              </w:rPr>
              <w:t>b</w:t>
            </w:r>
            <w:r w:rsidRPr="00436E1A">
              <w:rPr>
                <w:rFonts w:ascii="Arial" w:hAnsi="Arial" w:cs="Arial"/>
                <w:spacing w:val="-1"/>
                <w:szCs w:val="16"/>
              </w:rPr>
              <w:t>a</w:t>
            </w:r>
            <w:r w:rsidRPr="00436E1A">
              <w:rPr>
                <w:rFonts w:ascii="Arial" w:hAnsi="Arial" w:cs="Arial"/>
                <w:szCs w:val="16"/>
              </w:rPr>
              <w:t>n me</w:t>
            </w:r>
            <w:r w:rsidRPr="00436E1A">
              <w:rPr>
                <w:rFonts w:ascii="Arial" w:hAnsi="Arial" w:cs="Arial"/>
                <w:spacing w:val="-1"/>
                <w:szCs w:val="16"/>
              </w:rPr>
              <w:t>nin</w:t>
            </w:r>
            <w:r w:rsidRPr="00436E1A">
              <w:rPr>
                <w:rFonts w:ascii="Arial" w:hAnsi="Arial" w:cs="Arial"/>
                <w:szCs w:val="16"/>
              </w:rPr>
              <w:t>gg</w:t>
            </w:r>
            <w:r w:rsidRPr="00436E1A">
              <w:rPr>
                <w:rFonts w:ascii="Arial" w:hAnsi="Arial" w:cs="Arial"/>
                <w:spacing w:val="-1"/>
                <w:szCs w:val="16"/>
              </w:rPr>
              <w:t>a</w:t>
            </w:r>
            <w:r w:rsidRPr="00436E1A">
              <w:rPr>
                <w:rFonts w:ascii="Arial" w:hAnsi="Arial" w:cs="Arial"/>
                <w:szCs w:val="16"/>
              </w:rPr>
              <w:t>l d</w:t>
            </w:r>
            <w:r w:rsidRPr="00436E1A">
              <w:rPr>
                <w:rFonts w:ascii="Arial" w:hAnsi="Arial" w:cs="Arial"/>
                <w:spacing w:val="-1"/>
                <w:szCs w:val="16"/>
              </w:rPr>
              <w:t>a</w:t>
            </w:r>
            <w:r w:rsidRPr="00436E1A">
              <w:rPr>
                <w:rFonts w:ascii="Arial" w:hAnsi="Arial" w:cs="Arial"/>
                <w:szCs w:val="16"/>
              </w:rPr>
              <w:t>n</w:t>
            </w:r>
            <w:r w:rsidRPr="00436E1A">
              <w:rPr>
                <w:rFonts w:ascii="Arial" w:hAnsi="Arial" w:cs="Arial"/>
                <w:spacing w:val="1"/>
                <w:szCs w:val="16"/>
              </w:rPr>
              <w:t>y</w:t>
            </w:r>
            <w:r w:rsidRPr="00436E1A">
              <w:rPr>
                <w:rFonts w:ascii="Arial" w:hAnsi="Arial" w:cs="Arial"/>
                <w:spacing w:val="-1"/>
                <w:szCs w:val="16"/>
              </w:rPr>
              <w:t>an</w:t>
            </w:r>
            <w:r w:rsidRPr="00436E1A">
              <w:rPr>
                <w:rFonts w:ascii="Arial" w:hAnsi="Arial" w:cs="Arial"/>
                <w:szCs w:val="16"/>
              </w:rPr>
              <w:t xml:space="preserve">g </w:t>
            </w:r>
            <w:r w:rsidRPr="00436E1A">
              <w:rPr>
                <w:rFonts w:ascii="Arial" w:hAnsi="Arial" w:cs="Arial"/>
                <w:spacing w:val="-1"/>
                <w:szCs w:val="16"/>
              </w:rPr>
              <w:t>lu</w:t>
            </w:r>
            <w:r w:rsidRPr="00436E1A">
              <w:rPr>
                <w:rFonts w:ascii="Arial" w:hAnsi="Arial" w:cs="Arial"/>
                <w:spacing w:val="1"/>
                <w:szCs w:val="16"/>
              </w:rPr>
              <w:t>k</w:t>
            </w:r>
            <w:r w:rsidRPr="00436E1A">
              <w:rPr>
                <w:rFonts w:ascii="Arial" w:hAnsi="Arial" w:cs="Arial"/>
                <w:szCs w:val="16"/>
              </w:rPr>
              <w:t>a</w:t>
            </w:r>
          </w:p>
        </w:tc>
        <w:tc>
          <w:tcPr>
            <w:tcW w:w="2693"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78" w:lineRule="auto"/>
              <w:ind w:left="102" w:right="75"/>
              <w:rPr>
                <w:rFonts w:ascii="Arial" w:hAnsi="Arial" w:cs="Arial"/>
                <w:sz w:val="36"/>
                <w:szCs w:val="24"/>
              </w:rPr>
            </w:pPr>
            <w:r w:rsidRPr="00436E1A">
              <w:rPr>
                <w:rFonts w:ascii="Arial" w:hAnsi="Arial" w:cs="Arial"/>
                <w:spacing w:val="-1"/>
                <w:szCs w:val="16"/>
              </w:rPr>
              <w:t>T</w:t>
            </w:r>
            <w:r w:rsidRPr="00436E1A">
              <w:rPr>
                <w:rFonts w:ascii="Arial" w:hAnsi="Arial" w:cs="Arial"/>
                <w:szCs w:val="16"/>
              </w:rPr>
              <w:t>N</w:t>
            </w:r>
            <w:r w:rsidRPr="00436E1A">
              <w:rPr>
                <w:rFonts w:ascii="Arial" w:hAnsi="Arial" w:cs="Arial"/>
                <w:spacing w:val="1"/>
                <w:szCs w:val="16"/>
              </w:rPr>
              <w:t>I</w:t>
            </w:r>
            <w:r w:rsidRPr="00436E1A">
              <w:rPr>
                <w:rFonts w:ascii="Arial" w:hAnsi="Arial" w:cs="Arial"/>
                <w:spacing w:val="-1"/>
                <w:szCs w:val="16"/>
              </w:rPr>
              <w:t>/P</w:t>
            </w:r>
            <w:r w:rsidRPr="00436E1A">
              <w:rPr>
                <w:rFonts w:ascii="Arial" w:hAnsi="Arial" w:cs="Arial"/>
                <w:szCs w:val="16"/>
              </w:rPr>
              <w:t>O</w:t>
            </w:r>
            <w:r w:rsidRPr="00436E1A">
              <w:rPr>
                <w:rFonts w:ascii="Arial" w:hAnsi="Arial" w:cs="Arial"/>
                <w:spacing w:val="-3"/>
                <w:szCs w:val="16"/>
              </w:rPr>
              <w:t>L</w:t>
            </w:r>
            <w:r w:rsidRPr="00436E1A">
              <w:rPr>
                <w:rFonts w:ascii="Arial" w:hAnsi="Arial" w:cs="Arial"/>
                <w:spacing w:val="1"/>
                <w:szCs w:val="16"/>
              </w:rPr>
              <w:t>R</w:t>
            </w:r>
            <w:r w:rsidRPr="00436E1A">
              <w:rPr>
                <w:rFonts w:ascii="Arial" w:hAnsi="Arial" w:cs="Arial"/>
                <w:spacing w:val="2"/>
                <w:szCs w:val="16"/>
              </w:rPr>
              <w:t>I</w:t>
            </w:r>
            <w:r w:rsidRPr="00436E1A">
              <w:rPr>
                <w:rFonts w:ascii="Arial" w:hAnsi="Arial" w:cs="Arial"/>
                <w:szCs w:val="16"/>
              </w:rPr>
              <w:t>,</w:t>
            </w:r>
            <w:r w:rsidRPr="00436E1A">
              <w:rPr>
                <w:rFonts w:ascii="Arial" w:hAnsi="Arial" w:cs="Arial"/>
                <w:spacing w:val="1"/>
                <w:szCs w:val="16"/>
              </w:rPr>
              <w:t>D</w:t>
            </w:r>
            <w:r w:rsidRPr="00436E1A">
              <w:rPr>
                <w:rFonts w:ascii="Arial" w:hAnsi="Arial" w:cs="Arial"/>
                <w:spacing w:val="-2"/>
                <w:szCs w:val="16"/>
              </w:rPr>
              <w:t>o</w:t>
            </w:r>
            <w:r w:rsidRPr="00436E1A">
              <w:rPr>
                <w:rFonts w:ascii="Arial" w:hAnsi="Arial" w:cs="Arial"/>
                <w:spacing w:val="1"/>
                <w:szCs w:val="16"/>
              </w:rPr>
              <w:t>k</w:t>
            </w:r>
            <w:r w:rsidRPr="00436E1A">
              <w:rPr>
                <w:rFonts w:ascii="Arial" w:hAnsi="Arial" w:cs="Arial"/>
                <w:spacing w:val="-1"/>
                <w:szCs w:val="16"/>
              </w:rPr>
              <w:t>t</w:t>
            </w:r>
            <w:r w:rsidRPr="00436E1A">
              <w:rPr>
                <w:rFonts w:ascii="Arial" w:hAnsi="Arial" w:cs="Arial"/>
                <w:szCs w:val="16"/>
              </w:rPr>
              <w:t>e</w:t>
            </w:r>
            <w:r w:rsidRPr="00436E1A">
              <w:rPr>
                <w:rFonts w:ascii="Arial" w:hAnsi="Arial" w:cs="Arial"/>
                <w:spacing w:val="1"/>
                <w:szCs w:val="16"/>
              </w:rPr>
              <w:t>r</w:t>
            </w:r>
            <w:r w:rsidRPr="00436E1A">
              <w:rPr>
                <w:rFonts w:ascii="Arial" w:hAnsi="Arial" w:cs="Arial"/>
                <w:szCs w:val="16"/>
              </w:rPr>
              <w:t>,</w:t>
            </w:r>
            <w:r w:rsidRPr="00436E1A">
              <w:rPr>
                <w:rFonts w:ascii="Arial" w:hAnsi="Arial" w:cs="Arial"/>
                <w:spacing w:val="-1"/>
                <w:szCs w:val="16"/>
              </w:rPr>
              <w:t>T</w:t>
            </w:r>
            <w:r w:rsidRPr="00436E1A">
              <w:rPr>
                <w:rFonts w:ascii="Arial" w:hAnsi="Arial" w:cs="Arial"/>
                <w:spacing w:val="-2"/>
                <w:szCs w:val="16"/>
              </w:rPr>
              <w:t>A</w:t>
            </w:r>
            <w:r w:rsidRPr="00436E1A">
              <w:rPr>
                <w:rFonts w:ascii="Arial" w:hAnsi="Arial" w:cs="Arial"/>
                <w:szCs w:val="16"/>
              </w:rPr>
              <w:t>GA</w:t>
            </w:r>
            <w:r w:rsidRPr="00436E1A">
              <w:rPr>
                <w:rFonts w:ascii="Arial" w:hAnsi="Arial" w:cs="Arial"/>
                <w:spacing w:val="-3"/>
                <w:szCs w:val="16"/>
              </w:rPr>
              <w:t>N</w:t>
            </w:r>
            <w:r w:rsidRPr="00436E1A">
              <w:rPr>
                <w:rFonts w:ascii="Arial" w:hAnsi="Arial" w:cs="Arial"/>
                <w:szCs w:val="16"/>
              </w:rPr>
              <w:t xml:space="preserve">A, </w:t>
            </w:r>
            <w:r w:rsidRPr="00436E1A">
              <w:rPr>
                <w:rFonts w:ascii="Arial" w:hAnsi="Arial" w:cs="Arial"/>
                <w:spacing w:val="-1"/>
                <w:szCs w:val="16"/>
              </w:rPr>
              <w:t>L</w:t>
            </w:r>
            <w:r w:rsidRPr="00436E1A">
              <w:rPr>
                <w:rFonts w:ascii="Arial" w:hAnsi="Arial" w:cs="Arial"/>
                <w:szCs w:val="16"/>
              </w:rPr>
              <w:t xml:space="preserve">SM </w:t>
            </w:r>
            <w:r w:rsidRPr="00436E1A">
              <w:rPr>
                <w:rFonts w:ascii="Arial" w:hAnsi="Arial" w:cs="Arial"/>
                <w:spacing w:val="-1"/>
                <w:szCs w:val="16"/>
              </w:rPr>
              <w:t>P</w:t>
            </w:r>
            <w:r w:rsidRPr="00436E1A">
              <w:rPr>
                <w:rFonts w:ascii="Arial" w:hAnsi="Arial" w:cs="Arial"/>
                <w:szCs w:val="16"/>
              </w:rPr>
              <w:t>e</w:t>
            </w:r>
            <w:r w:rsidRPr="00436E1A">
              <w:rPr>
                <w:rFonts w:ascii="Arial" w:hAnsi="Arial" w:cs="Arial"/>
                <w:spacing w:val="1"/>
                <w:szCs w:val="16"/>
              </w:rPr>
              <w:t>d</w:t>
            </w:r>
            <w:r w:rsidRPr="00436E1A">
              <w:rPr>
                <w:rFonts w:ascii="Arial" w:hAnsi="Arial" w:cs="Arial"/>
                <w:spacing w:val="-1"/>
                <w:szCs w:val="16"/>
              </w:rPr>
              <w:t>ul</w:t>
            </w:r>
            <w:r w:rsidRPr="00436E1A">
              <w:rPr>
                <w:rFonts w:ascii="Arial" w:hAnsi="Arial" w:cs="Arial"/>
                <w:szCs w:val="16"/>
              </w:rPr>
              <w:t>i</w:t>
            </w:r>
          </w:p>
        </w:tc>
        <w:tc>
          <w:tcPr>
            <w:tcW w:w="19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40" w:lineRule="auto"/>
              <w:ind w:left="102"/>
              <w:rPr>
                <w:rFonts w:ascii="Arial" w:hAnsi="Arial" w:cs="Arial"/>
                <w:sz w:val="36"/>
                <w:szCs w:val="24"/>
              </w:rPr>
            </w:pPr>
            <w:r w:rsidRPr="00436E1A">
              <w:rPr>
                <w:rFonts w:ascii="Arial" w:hAnsi="Arial" w:cs="Arial"/>
                <w:szCs w:val="16"/>
              </w:rPr>
              <w:t>S</w:t>
            </w:r>
            <w:r w:rsidRPr="00436E1A">
              <w:rPr>
                <w:rFonts w:ascii="Arial" w:hAnsi="Arial" w:cs="Arial"/>
                <w:spacing w:val="1"/>
                <w:szCs w:val="16"/>
              </w:rPr>
              <w:t>e</w:t>
            </w:r>
            <w:r w:rsidRPr="00436E1A">
              <w:rPr>
                <w:rFonts w:ascii="Arial" w:hAnsi="Arial" w:cs="Arial"/>
                <w:spacing w:val="-1"/>
                <w:szCs w:val="16"/>
              </w:rPr>
              <w:t>t</w:t>
            </w:r>
            <w:r w:rsidRPr="00436E1A">
              <w:rPr>
                <w:rFonts w:ascii="Arial" w:hAnsi="Arial" w:cs="Arial"/>
                <w:szCs w:val="16"/>
              </w:rPr>
              <w:t>e</w:t>
            </w:r>
            <w:r w:rsidRPr="00436E1A">
              <w:rPr>
                <w:rFonts w:ascii="Arial" w:hAnsi="Arial" w:cs="Arial"/>
                <w:spacing w:val="-1"/>
                <w:szCs w:val="16"/>
              </w:rPr>
              <w:t>la</w:t>
            </w:r>
            <w:r w:rsidRPr="00436E1A">
              <w:rPr>
                <w:rFonts w:ascii="Arial" w:hAnsi="Arial" w:cs="Arial"/>
                <w:szCs w:val="16"/>
              </w:rPr>
              <w:t>h be</w:t>
            </w:r>
            <w:r w:rsidRPr="00436E1A">
              <w:rPr>
                <w:rFonts w:ascii="Arial" w:hAnsi="Arial" w:cs="Arial"/>
                <w:spacing w:val="-3"/>
                <w:szCs w:val="16"/>
              </w:rPr>
              <w:t>n</w:t>
            </w:r>
            <w:r w:rsidRPr="00436E1A">
              <w:rPr>
                <w:rFonts w:ascii="Arial" w:hAnsi="Arial" w:cs="Arial"/>
                <w:szCs w:val="16"/>
              </w:rPr>
              <w:t>ca</w:t>
            </w:r>
            <w:r w:rsidRPr="00436E1A">
              <w:rPr>
                <w:rFonts w:ascii="Arial" w:hAnsi="Arial" w:cs="Arial"/>
                <w:spacing w:val="-1"/>
                <w:szCs w:val="16"/>
              </w:rPr>
              <w:t>n</w:t>
            </w:r>
            <w:r w:rsidRPr="00436E1A">
              <w:rPr>
                <w:rFonts w:ascii="Arial" w:hAnsi="Arial" w:cs="Arial"/>
                <w:szCs w:val="16"/>
              </w:rPr>
              <w:t>a</w:t>
            </w:r>
          </w:p>
        </w:tc>
      </w:tr>
      <w:tr w:rsidR="00A640C9" w:rsidRPr="00436E1A" w:rsidTr="00A640C9">
        <w:trPr>
          <w:trHeight w:hRule="exact" w:val="626"/>
        </w:trPr>
        <w:tc>
          <w:tcPr>
            <w:tcW w:w="567"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3" w:after="0" w:line="240" w:lineRule="auto"/>
              <w:ind w:left="102"/>
              <w:rPr>
                <w:rFonts w:ascii="Arial" w:hAnsi="Arial" w:cs="Arial"/>
                <w:sz w:val="36"/>
                <w:szCs w:val="24"/>
              </w:rPr>
            </w:pPr>
            <w:r w:rsidRPr="00436E1A">
              <w:rPr>
                <w:rFonts w:ascii="Arial" w:hAnsi="Arial" w:cs="Arial"/>
                <w:spacing w:val="1"/>
                <w:szCs w:val="16"/>
              </w:rPr>
              <w:t>6</w:t>
            </w:r>
            <w:r w:rsidRPr="00436E1A">
              <w:rPr>
                <w:rFonts w:ascii="Arial" w:hAnsi="Arial" w:cs="Arial"/>
                <w:szCs w:val="16"/>
              </w:rPr>
              <w:t>.</w:t>
            </w:r>
          </w:p>
        </w:tc>
        <w:tc>
          <w:tcPr>
            <w:tcW w:w="36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3" w:after="0" w:line="275" w:lineRule="auto"/>
              <w:ind w:left="100" w:right="877"/>
              <w:rPr>
                <w:rFonts w:ascii="Arial" w:hAnsi="Arial" w:cs="Arial"/>
                <w:sz w:val="36"/>
                <w:szCs w:val="24"/>
              </w:rPr>
            </w:pPr>
            <w:r w:rsidRPr="00436E1A">
              <w:rPr>
                <w:rFonts w:ascii="Arial" w:hAnsi="Arial" w:cs="Arial"/>
                <w:spacing w:val="-1"/>
                <w:szCs w:val="16"/>
              </w:rPr>
              <w:t>M</w:t>
            </w:r>
            <w:r w:rsidRPr="00436E1A">
              <w:rPr>
                <w:rFonts w:ascii="Arial" w:hAnsi="Arial" w:cs="Arial"/>
                <w:szCs w:val="16"/>
              </w:rPr>
              <w:t>e</w:t>
            </w:r>
            <w:r w:rsidRPr="00436E1A">
              <w:rPr>
                <w:rFonts w:ascii="Arial" w:hAnsi="Arial" w:cs="Arial"/>
                <w:spacing w:val="-1"/>
                <w:szCs w:val="16"/>
              </w:rPr>
              <w:t>n</w:t>
            </w:r>
            <w:r w:rsidRPr="00436E1A">
              <w:rPr>
                <w:rFonts w:ascii="Arial" w:hAnsi="Arial" w:cs="Arial"/>
                <w:szCs w:val="16"/>
              </w:rPr>
              <w:t>g</w:t>
            </w:r>
            <w:r w:rsidRPr="00436E1A">
              <w:rPr>
                <w:rFonts w:ascii="Arial" w:hAnsi="Arial" w:cs="Arial"/>
                <w:spacing w:val="-1"/>
                <w:szCs w:val="16"/>
              </w:rPr>
              <w:t>i</w:t>
            </w:r>
            <w:r w:rsidRPr="00436E1A">
              <w:rPr>
                <w:rFonts w:ascii="Arial" w:hAnsi="Arial" w:cs="Arial"/>
                <w:szCs w:val="16"/>
              </w:rPr>
              <w:t>de</w:t>
            </w:r>
            <w:r w:rsidRPr="00436E1A">
              <w:rPr>
                <w:rFonts w:ascii="Arial" w:hAnsi="Arial" w:cs="Arial"/>
                <w:spacing w:val="-1"/>
                <w:szCs w:val="16"/>
              </w:rPr>
              <w:t>nti</w:t>
            </w:r>
            <w:r w:rsidRPr="00436E1A">
              <w:rPr>
                <w:rFonts w:ascii="Arial" w:hAnsi="Arial" w:cs="Arial"/>
                <w:spacing w:val="1"/>
                <w:szCs w:val="16"/>
              </w:rPr>
              <w:t>f</w:t>
            </w:r>
            <w:r w:rsidRPr="00436E1A">
              <w:rPr>
                <w:rFonts w:ascii="Arial" w:hAnsi="Arial" w:cs="Arial"/>
                <w:spacing w:val="-1"/>
                <w:szCs w:val="16"/>
              </w:rPr>
              <w:t>i</w:t>
            </w:r>
            <w:r w:rsidRPr="00436E1A">
              <w:rPr>
                <w:rFonts w:ascii="Arial" w:hAnsi="Arial" w:cs="Arial"/>
                <w:spacing w:val="1"/>
                <w:szCs w:val="16"/>
              </w:rPr>
              <w:t>k</w:t>
            </w:r>
            <w:r w:rsidRPr="00436E1A">
              <w:rPr>
                <w:rFonts w:ascii="Arial" w:hAnsi="Arial" w:cs="Arial"/>
                <w:spacing w:val="-1"/>
                <w:szCs w:val="16"/>
              </w:rPr>
              <w:t>a</w:t>
            </w:r>
            <w:r w:rsidRPr="00436E1A">
              <w:rPr>
                <w:rFonts w:ascii="Arial" w:hAnsi="Arial" w:cs="Arial"/>
                <w:szCs w:val="16"/>
              </w:rPr>
              <w:t>si</w:t>
            </w:r>
            <w:r w:rsidRPr="00436E1A">
              <w:rPr>
                <w:rFonts w:ascii="Arial" w:hAnsi="Arial" w:cs="Arial"/>
                <w:spacing w:val="1"/>
                <w:szCs w:val="16"/>
              </w:rPr>
              <w:t>k</w:t>
            </w:r>
            <w:r w:rsidRPr="00436E1A">
              <w:rPr>
                <w:rFonts w:ascii="Arial" w:hAnsi="Arial" w:cs="Arial"/>
                <w:spacing w:val="-2"/>
                <w:szCs w:val="16"/>
              </w:rPr>
              <w:t>o</w:t>
            </w:r>
            <w:r w:rsidRPr="00436E1A">
              <w:rPr>
                <w:rFonts w:ascii="Arial" w:hAnsi="Arial" w:cs="Arial"/>
                <w:spacing w:val="1"/>
                <w:szCs w:val="16"/>
              </w:rPr>
              <w:t>r</w:t>
            </w:r>
            <w:r w:rsidRPr="00436E1A">
              <w:rPr>
                <w:rFonts w:ascii="Arial" w:hAnsi="Arial" w:cs="Arial"/>
                <w:szCs w:val="16"/>
              </w:rPr>
              <w:t>b</w:t>
            </w:r>
            <w:r w:rsidRPr="00436E1A">
              <w:rPr>
                <w:rFonts w:ascii="Arial" w:hAnsi="Arial" w:cs="Arial"/>
                <w:spacing w:val="-1"/>
                <w:szCs w:val="16"/>
              </w:rPr>
              <w:t>a</w:t>
            </w:r>
            <w:r w:rsidRPr="00436E1A">
              <w:rPr>
                <w:rFonts w:ascii="Arial" w:hAnsi="Arial" w:cs="Arial"/>
                <w:szCs w:val="16"/>
              </w:rPr>
              <w:t>n</w:t>
            </w:r>
            <w:r w:rsidRPr="00436E1A">
              <w:rPr>
                <w:rFonts w:ascii="Arial" w:hAnsi="Arial" w:cs="Arial"/>
                <w:spacing w:val="1"/>
                <w:szCs w:val="16"/>
              </w:rPr>
              <w:t>y</w:t>
            </w:r>
            <w:r w:rsidRPr="00436E1A">
              <w:rPr>
                <w:rFonts w:ascii="Arial" w:hAnsi="Arial" w:cs="Arial"/>
                <w:spacing w:val="-1"/>
                <w:szCs w:val="16"/>
              </w:rPr>
              <w:t>a</w:t>
            </w:r>
            <w:r w:rsidRPr="00436E1A">
              <w:rPr>
                <w:rFonts w:ascii="Arial" w:hAnsi="Arial" w:cs="Arial"/>
                <w:spacing w:val="-3"/>
                <w:szCs w:val="16"/>
              </w:rPr>
              <w:t>n</w:t>
            </w:r>
            <w:r w:rsidRPr="00436E1A">
              <w:rPr>
                <w:rFonts w:ascii="Arial" w:hAnsi="Arial" w:cs="Arial"/>
                <w:szCs w:val="16"/>
              </w:rPr>
              <w:t>g me</w:t>
            </w:r>
            <w:r w:rsidRPr="00436E1A">
              <w:rPr>
                <w:rFonts w:ascii="Arial" w:hAnsi="Arial" w:cs="Arial"/>
                <w:spacing w:val="-1"/>
                <w:szCs w:val="16"/>
              </w:rPr>
              <w:t>nin</w:t>
            </w:r>
            <w:r w:rsidRPr="00436E1A">
              <w:rPr>
                <w:rFonts w:ascii="Arial" w:hAnsi="Arial" w:cs="Arial"/>
                <w:szCs w:val="16"/>
              </w:rPr>
              <w:t>gg</w:t>
            </w:r>
            <w:r w:rsidRPr="00436E1A">
              <w:rPr>
                <w:rFonts w:ascii="Arial" w:hAnsi="Arial" w:cs="Arial"/>
                <w:spacing w:val="-1"/>
                <w:szCs w:val="16"/>
              </w:rPr>
              <w:t>a</w:t>
            </w:r>
            <w:r w:rsidRPr="00436E1A">
              <w:rPr>
                <w:rFonts w:ascii="Arial" w:hAnsi="Arial" w:cs="Arial"/>
                <w:szCs w:val="16"/>
              </w:rPr>
              <w:t>l d</w:t>
            </w:r>
            <w:r w:rsidRPr="00436E1A">
              <w:rPr>
                <w:rFonts w:ascii="Arial" w:hAnsi="Arial" w:cs="Arial"/>
                <w:spacing w:val="-1"/>
                <w:szCs w:val="16"/>
              </w:rPr>
              <w:t>a</w:t>
            </w:r>
            <w:r w:rsidRPr="00436E1A">
              <w:rPr>
                <w:rFonts w:ascii="Arial" w:hAnsi="Arial" w:cs="Arial"/>
                <w:szCs w:val="16"/>
              </w:rPr>
              <w:t>n</w:t>
            </w:r>
            <w:r w:rsidRPr="00436E1A">
              <w:rPr>
                <w:rFonts w:ascii="Arial" w:hAnsi="Arial" w:cs="Arial"/>
                <w:spacing w:val="1"/>
                <w:szCs w:val="16"/>
              </w:rPr>
              <w:t>y</w:t>
            </w:r>
            <w:r w:rsidRPr="00436E1A">
              <w:rPr>
                <w:rFonts w:ascii="Arial" w:hAnsi="Arial" w:cs="Arial"/>
                <w:spacing w:val="-1"/>
                <w:szCs w:val="16"/>
              </w:rPr>
              <w:t>an</w:t>
            </w:r>
            <w:r w:rsidRPr="00436E1A">
              <w:rPr>
                <w:rFonts w:ascii="Arial" w:hAnsi="Arial" w:cs="Arial"/>
                <w:szCs w:val="16"/>
              </w:rPr>
              <w:t xml:space="preserve">g </w:t>
            </w:r>
            <w:r w:rsidRPr="00436E1A">
              <w:rPr>
                <w:rFonts w:ascii="Arial" w:hAnsi="Arial" w:cs="Arial"/>
                <w:spacing w:val="-1"/>
                <w:szCs w:val="16"/>
              </w:rPr>
              <w:t>lu</w:t>
            </w:r>
            <w:r w:rsidRPr="00436E1A">
              <w:rPr>
                <w:rFonts w:ascii="Arial" w:hAnsi="Arial" w:cs="Arial"/>
                <w:spacing w:val="1"/>
                <w:szCs w:val="16"/>
              </w:rPr>
              <w:t>k</w:t>
            </w:r>
            <w:r w:rsidRPr="00436E1A">
              <w:rPr>
                <w:rFonts w:ascii="Arial" w:hAnsi="Arial" w:cs="Arial"/>
                <w:szCs w:val="16"/>
              </w:rPr>
              <w:t>a</w:t>
            </w:r>
          </w:p>
        </w:tc>
        <w:tc>
          <w:tcPr>
            <w:tcW w:w="2693"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3" w:after="0" w:line="275" w:lineRule="auto"/>
              <w:ind w:left="102" w:right="75"/>
              <w:rPr>
                <w:rFonts w:ascii="Arial" w:hAnsi="Arial" w:cs="Arial"/>
                <w:sz w:val="36"/>
                <w:szCs w:val="24"/>
              </w:rPr>
            </w:pPr>
            <w:r w:rsidRPr="00436E1A">
              <w:rPr>
                <w:rFonts w:ascii="Arial" w:hAnsi="Arial" w:cs="Arial"/>
                <w:spacing w:val="-1"/>
                <w:szCs w:val="16"/>
              </w:rPr>
              <w:t>T</w:t>
            </w:r>
            <w:r w:rsidRPr="00436E1A">
              <w:rPr>
                <w:rFonts w:ascii="Arial" w:hAnsi="Arial" w:cs="Arial"/>
                <w:szCs w:val="16"/>
              </w:rPr>
              <w:t>N</w:t>
            </w:r>
            <w:r w:rsidRPr="00436E1A">
              <w:rPr>
                <w:rFonts w:ascii="Arial" w:hAnsi="Arial" w:cs="Arial"/>
                <w:spacing w:val="1"/>
                <w:szCs w:val="16"/>
              </w:rPr>
              <w:t>I</w:t>
            </w:r>
            <w:r w:rsidRPr="00436E1A">
              <w:rPr>
                <w:rFonts w:ascii="Arial" w:hAnsi="Arial" w:cs="Arial"/>
                <w:spacing w:val="-1"/>
                <w:szCs w:val="16"/>
              </w:rPr>
              <w:t>/P</w:t>
            </w:r>
            <w:r w:rsidRPr="00436E1A">
              <w:rPr>
                <w:rFonts w:ascii="Arial" w:hAnsi="Arial" w:cs="Arial"/>
                <w:szCs w:val="16"/>
              </w:rPr>
              <w:t>O</w:t>
            </w:r>
            <w:r w:rsidRPr="00436E1A">
              <w:rPr>
                <w:rFonts w:ascii="Arial" w:hAnsi="Arial" w:cs="Arial"/>
                <w:spacing w:val="-3"/>
                <w:szCs w:val="16"/>
              </w:rPr>
              <w:t>L</w:t>
            </w:r>
            <w:r w:rsidRPr="00436E1A">
              <w:rPr>
                <w:rFonts w:ascii="Arial" w:hAnsi="Arial" w:cs="Arial"/>
                <w:spacing w:val="1"/>
                <w:szCs w:val="16"/>
              </w:rPr>
              <w:t>R</w:t>
            </w:r>
            <w:r w:rsidRPr="00436E1A">
              <w:rPr>
                <w:rFonts w:ascii="Arial" w:hAnsi="Arial" w:cs="Arial"/>
                <w:spacing w:val="2"/>
                <w:szCs w:val="16"/>
              </w:rPr>
              <w:t>I</w:t>
            </w:r>
            <w:r w:rsidRPr="00436E1A">
              <w:rPr>
                <w:rFonts w:ascii="Arial" w:hAnsi="Arial" w:cs="Arial"/>
                <w:szCs w:val="16"/>
              </w:rPr>
              <w:t>,</w:t>
            </w:r>
            <w:r w:rsidRPr="00436E1A">
              <w:rPr>
                <w:rFonts w:ascii="Arial" w:hAnsi="Arial" w:cs="Arial"/>
                <w:spacing w:val="1"/>
                <w:szCs w:val="16"/>
              </w:rPr>
              <w:t>D</w:t>
            </w:r>
            <w:r w:rsidRPr="00436E1A">
              <w:rPr>
                <w:rFonts w:ascii="Arial" w:hAnsi="Arial" w:cs="Arial"/>
                <w:spacing w:val="-2"/>
                <w:szCs w:val="16"/>
              </w:rPr>
              <w:t>o</w:t>
            </w:r>
            <w:r w:rsidRPr="00436E1A">
              <w:rPr>
                <w:rFonts w:ascii="Arial" w:hAnsi="Arial" w:cs="Arial"/>
                <w:spacing w:val="1"/>
                <w:szCs w:val="16"/>
              </w:rPr>
              <w:t>k</w:t>
            </w:r>
            <w:r w:rsidRPr="00436E1A">
              <w:rPr>
                <w:rFonts w:ascii="Arial" w:hAnsi="Arial" w:cs="Arial"/>
                <w:spacing w:val="-1"/>
                <w:szCs w:val="16"/>
              </w:rPr>
              <w:t>t</w:t>
            </w:r>
            <w:r w:rsidRPr="00436E1A">
              <w:rPr>
                <w:rFonts w:ascii="Arial" w:hAnsi="Arial" w:cs="Arial"/>
                <w:szCs w:val="16"/>
              </w:rPr>
              <w:t>e</w:t>
            </w:r>
            <w:r w:rsidRPr="00436E1A">
              <w:rPr>
                <w:rFonts w:ascii="Arial" w:hAnsi="Arial" w:cs="Arial"/>
                <w:spacing w:val="1"/>
                <w:szCs w:val="16"/>
              </w:rPr>
              <w:t>r</w:t>
            </w:r>
            <w:r w:rsidRPr="00436E1A">
              <w:rPr>
                <w:rFonts w:ascii="Arial" w:hAnsi="Arial" w:cs="Arial"/>
                <w:szCs w:val="16"/>
              </w:rPr>
              <w:t>,</w:t>
            </w:r>
            <w:r w:rsidRPr="00436E1A">
              <w:rPr>
                <w:rFonts w:ascii="Arial" w:hAnsi="Arial" w:cs="Arial"/>
                <w:spacing w:val="-1"/>
                <w:szCs w:val="16"/>
              </w:rPr>
              <w:t>T</w:t>
            </w:r>
            <w:r w:rsidRPr="00436E1A">
              <w:rPr>
                <w:rFonts w:ascii="Arial" w:hAnsi="Arial" w:cs="Arial"/>
                <w:spacing w:val="-2"/>
                <w:szCs w:val="16"/>
              </w:rPr>
              <w:t>A</w:t>
            </w:r>
            <w:r w:rsidRPr="00436E1A">
              <w:rPr>
                <w:rFonts w:ascii="Arial" w:hAnsi="Arial" w:cs="Arial"/>
                <w:szCs w:val="16"/>
              </w:rPr>
              <w:t>GA</w:t>
            </w:r>
            <w:r w:rsidRPr="00436E1A">
              <w:rPr>
                <w:rFonts w:ascii="Arial" w:hAnsi="Arial" w:cs="Arial"/>
                <w:spacing w:val="-3"/>
                <w:szCs w:val="16"/>
              </w:rPr>
              <w:t>N</w:t>
            </w:r>
            <w:r w:rsidRPr="00436E1A">
              <w:rPr>
                <w:rFonts w:ascii="Arial" w:hAnsi="Arial" w:cs="Arial"/>
                <w:szCs w:val="16"/>
              </w:rPr>
              <w:t xml:space="preserve">A, </w:t>
            </w:r>
            <w:r w:rsidRPr="00436E1A">
              <w:rPr>
                <w:rFonts w:ascii="Arial" w:hAnsi="Arial" w:cs="Arial"/>
                <w:spacing w:val="-1"/>
                <w:szCs w:val="16"/>
              </w:rPr>
              <w:t>L</w:t>
            </w:r>
            <w:r w:rsidRPr="00436E1A">
              <w:rPr>
                <w:rFonts w:ascii="Arial" w:hAnsi="Arial" w:cs="Arial"/>
                <w:szCs w:val="16"/>
              </w:rPr>
              <w:t xml:space="preserve">SM </w:t>
            </w:r>
            <w:r w:rsidRPr="00436E1A">
              <w:rPr>
                <w:rFonts w:ascii="Arial" w:hAnsi="Arial" w:cs="Arial"/>
                <w:spacing w:val="-1"/>
                <w:szCs w:val="16"/>
              </w:rPr>
              <w:t>P</w:t>
            </w:r>
            <w:r w:rsidRPr="00436E1A">
              <w:rPr>
                <w:rFonts w:ascii="Arial" w:hAnsi="Arial" w:cs="Arial"/>
                <w:szCs w:val="16"/>
              </w:rPr>
              <w:t>e</w:t>
            </w:r>
            <w:r w:rsidRPr="00436E1A">
              <w:rPr>
                <w:rFonts w:ascii="Arial" w:hAnsi="Arial" w:cs="Arial"/>
                <w:spacing w:val="1"/>
                <w:szCs w:val="16"/>
              </w:rPr>
              <w:t>d</w:t>
            </w:r>
            <w:r w:rsidRPr="00436E1A">
              <w:rPr>
                <w:rFonts w:ascii="Arial" w:hAnsi="Arial" w:cs="Arial"/>
                <w:spacing w:val="-1"/>
                <w:szCs w:val="16"/>
              </w:rPr>
              <w:t>ul</w:t>
            </w:r>
            <w:r w:rsidRPr="00436E1A">
              <w:rPr>
                <w:rFonts w:ascii="Arial" w:hAnsi="Arial" w:cs="Arial"/>
                <w:szCs w:val="16"/>
              </w:rPr>
              <w:t>i</w:t>
            </w:r>
          </w:p>
        </w:tc>
        <w:tc>
          <w:tcPr>
            <w:tcW w:w="19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3" w:after="0" w:line="240" w:lineRule="auto"/>
              <w:ind w:left="102"/>
              <w:rPr>
                <w:rFonts w:ascii="Arial" w:hAnsi="Arial" w:cs="Arial"/>
                <w:sz w:val="36"/>
                <w:szCs w:val="24"/>
              </w:rPr>
            </w:pPr>
            <w:r w:rsidRPr="00436E1A">
              <w:rPr>
                <w:rFonts w:ascii="Arial" w:hAnsi="Arial" w:cs="Arial"/>
                <w:szCs w:val="16"/>
              </w:rPr>
              <w:t>S</w:t>
            </w:r>
            <w:r w:rsidRPr="00436E1A">
              <w:rPr>
                <w:rFonts w:ascii="Arial" w:hAnsi="Arial" w:cs="Arial"/>
                <w:spacing w:val="1"/>
                <w:szCs w:val="16"/>
              </w:rPr>
              <w:t>e</w:t>
            </w:r>
            <w:r w:rsidRPr="00436E1A">
              <w:rPr>
                <w:rFonts w:ascii="Arial" w:hAnsi="Arial" w:cs="Arial"/>
                <w:spacing w:val="-1"/>
                <w:szCs w:val="16"/>
              </w:rPr>
              <w:t>t</w:t>
            </w:r>
            <w:r w:rsidRPr="00436E1A">
              <w:rPr>
                <w:rFonts w:ascii="Arial" w:hAnsi="Arial" w:cs="Arial"/>
                <w:szCs w:val="16"/>
              </w:rPr>
              <w:t>e</w:t>
            </w:r>
            <w:r w:rsidRPr="00436E1A">
              <w:rPr>
                <w:rFonts w:ascii="Arial" w:hAnsi="Arial" w:cs="Arial"/>
                <w:spacing w:val="-1"/>
                <w:szCs w:val="16"/>
              </w:rPr>
              <w:t>la</w:t>
            </w:r>
            <w:r w:rsidRPr="00436E1A">
              <w:rPr>
                <w:rFonts w:ascii="Arial" w:hAnsi="Arial" w:cs="Arial"/>
                <w:szCs w:val="16"/>
              </w:rPr>
              <w:t>h be</w:t>
            </w:r>
            <w:r w:rsidRPr="00436E1A">
              <w:rPr>
                <w:rFonts w:ascii="Arial" w:hAnsi="Arial" w:cs="Arial"/>
                <w:spacing w:val="-3"/>
                <w:szCs w:val="16"/>
              </w:rPr>
              <w:t>n</w:t>
            </w:r>
            <w:r w:rsidRPr="00436E1A">
              <w:rPr>
                <w:rFonts w:ascii="Arial" w:hAnsi="Arial" w:cs="Arial"/>
                <w:szCs w:val="16"/>
              </w:rPr>
              <w:t>ca</w:t>
            </w:r>
            <w:r w:rsidRPr="00436E1A">
              <w:rPr>
                <w:rFonts w:ascii="Arial" w:hAnsi="Arial" w:cs="Arial"/>
                <w:spacing w:val="-1"/>
                <w:szCs w:val="16"/>
              </w:rPr>
              <w:t>n</w:t>
            </w:r>
            <w:r w:rsidRPr="00436E1A">
              <w:rPr>
                <w:rFonts w:ascii="Arial" w:hAnsi="Arial" w:cs="Arial"/>
                <w:szCs w:val="16"/>
              </w:rPr>
              <w:t>a</w:t>
            </w:r>
          </w:p>
        </w:tc>
      </w:tr>
      <w:tr w:rsidR="00A640C9" w:rsidRPr="00436E1A" w:rsidTr="00A640C9">
        <w:trPr>
          <w:trHeight w:hRule="exact" w:val="846"/>
        </w:trPr>
        <w:tc>
          <w:tcPr>
            <w:tcW w:w="567"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40" w:lineRule="auto"/>
              <w:ind w:left="102"/>
              <w:rPr>
                <w:rFonts w:ascii="Arial" w:hAnsi="Arial" w:cs="Arial"/>
                <w:sz w:val="36"/>
                <w:szCs w:val="24"/>
              </w:rPr>
            </w:pPr>
            <w:r w:rsidRPr="00436E1A">
              <w:rPr>
                <w:rFonts w:ascii="Arial" w:hAnsi="Arial" w:cs="Arial"/>
                <w:spacing w:val="1"/>
                <w:szCs w:val="16"/>
              </w:rPr>
              <w:t>7.</w:t>
            </w:r>
          </w:p>
        </w:tc>
        <w:tc>
          <w:tcPr>
            <w:tcW w:w="36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75" w:lineRule="auto"/>
              <w:ind w:left="100" w:right="81"/>
              <w:rPr>
                <w:rFonts w:ascii="Arial" w:hAnsi="Arial" w:cs="Arial"/>
                <w:sz w:val="36"/>
                <w:szCs w:val="24"/>
              </w:rPr>
            </w:pPr>
            <w:r w:rsidRPr="00436E1A">
              <w:rPr>
                <w:rFonts w:ascii="Arial" w:hAnsi="Arial" w:cs="Arial"/>
                <w:spacing w:val="-1"/>
                <w:szCs w:val="16"/>
              </w:rPr>
              <w:t>M</w:t>
            </w:r>
            <w:r w:rsidRPr="00436E1A">
              <w:rPr>
                <w:rFonts w:ascii="Arial" w:hAnsi="Arial" w:cs="Arial"/>
                <w:szCs w:val="16"/>
              </w:rPr>
              <w:t>e</w:t>
            </w:r>
            <w:r w:rsidRPr="00436E1A">
              <w:rPr>
                <w:rFonts w:ascii="Arial" w:hAnsi="Arial" w:cs="Arial"/>
                <w:spacing w:val="-1"/>
                <w:szCs w:val="16"/>
              </w:rPr>
              <w:t>la</w:t>
            </w:r>
            <w:r w:rsidRPr="00436E1A">
              <w:rPr>
                <w:rFonts w:ascii="Arial" w:hAnsi="Arial" w:cs="Arial"/>
                <w:szCs w:val="16"/>
              </w:rPr>
              <w:t>p</w:t>
            </w:r>
            <w:r w:rsidRPr="00436E1A">
              <w:rPr>
                <w:rFonts w:ascii="Arial" w:hAnsi="Arial" w:cs="Arial"/>
                <w:spacing w:val="1"/>
                <w:szCs w:val="16"/>
              </w:rPr>
              <w:t>o</w:t>
            </w:r>
            <w:r w:rsidRPr="00436E1A">
              <w:rPr>
                <w:rFonts w:ascii="Arial" w:hAnsi="Arial" w:cs="Arial"/>
                <w:spacing w:val="-1"/>
                <w:szCs w:val="16"/>
              </w:rPr>
              <w:t>r</w:t>
            </w:r>
            <w:r w:rsidRPr="00436E1A">
              <w:rPr>
                <w:rFonts w:ascii="Arial" w:hAnsi="Arial" w:cs="Arial"/>
                <w:spacing w:val="1"/>
                <w:szCs w:val="16"/>
              </w:rPr>
              <w:t>k</w:t>
            </w:r>
            <w:r w:rsidRPr="00436E1A">
              <w:rPr>
                <w:rFonts w:ascii="Arial" w:hAnsi="Arial" w:cs="Arial"/>
                <w:spacing w:val="-1"/>
                <w:szCs w:val="16"/>
              </w:rPr>
              <w:t>a</w:t>
            </w:r>
            <w:r w:rsidRPr="00436E1A">
              <w:rPr>
                <w:rFonts w:ascii="Arial" w:hAnsi="Arial" w:cs="Arial"/>
                <w:szCs w:val="16"/>
              </w:rPr>
              <w:t xml:space="preserve">n </w:t>
            </w:r>
            <w:r w:rsidRPr="00436E1A">
              <w:rPr>
                <w:rFonts w:ascii="Arial" w:hAnsi="Arial" w:cs="Arial"/>
                <w:spacing w:val="-1"/>
                <w:szCs w:val="16"/>
              </w:rPr>
              <w:t>ha</w:t>
            </w:r>
            <w:r w:rsidRPr="00436E1A">
              <w:rPr>
                <w:rFonts w:ascii="Arial" w:hAnsi="Arial" w:cs="Arial"/>
                <w:szCs w:val="16"/>
              </w:rPr>
              <w:t>s</w:t>
            </w:r>
            <w:r w:rsidRPr="00436E1A">
              <w:rPr>
                <w:rFonts w:ascii="Arial" w:hAnsi="Arial" w:cs="Arial"/>
                <w:spacing w:val="-1"/>
                <w:szCs w:val="16"/>
              </w:rPr>
              <w:t>i</w:t>
            </w:r>
            <w:r w:rsidRPr="00436E1A">
              <w:rPr>
                <w:rFonts w:ascii="Arial" w:hAnsi="Arial" w:cs="Arial"/>
                <w:szCs w:val="16"/>
              </w:rPr>
              <w:t>lpe</w:t>
            </w:r>
            <w:r w:rsidRPr="00436E1A">
              <w:rPr>
                <w:rFonts w:ascii="Arial" w:hAnsi="Arial" w:cs="Arial"/>
                <w:spacing w:val="-1"/>
                <w:szCs w:val="16"/>
              </w:rPr>
              <w:t>n</w:t>
            </w:r>
            <w:r w:rsidRPr="00436E1A">
              <w:rPr>
                <w:rFonts w:ascii="Arial" w:hAnsi="Arial" w:cs="Arial"/>
                <w:szCs w:val="16"/>
              </w:rPr>
              <w:t>car</w:t>
            </w:r>
            <w:r w:rsidRPr="00436E1A">
              <w:rPr>
                <w:rFonts w:ascii="Arial" w:hAnsi="Arial" w:cs="Arial"/>
                <w:spacing w:val="-1"/>
                <w:szCs w:val="16"/>
              </w:rPr>
              <w:t>ian</w:t>
            </w:r>
            <w:r w:rsidRPr="00436E1A">
              <w:rPr>
                <w:rFonts w:ascii="Arial" w:hAnsi="Arial" w:cs="Arial"/>
                <w:szCs w:val="16"/>
              </w:rPr>
              <w:t>,</w:t>
            </w:r>
            <w:r w:rsidRPr="00436E1A">
              <w:rPr>
                <w:rFonts w:ascii="Arial" w:hAnsi="Arial" w:cs="Arial"/>
                <w:spacing w:val="-2"/>
                <w:szCs w:val="16"/>
              </w:rPr>
              <w:t xml:space="preserve"> p</w:t>
            </w:r>
            <w:r w:rsidRPr="00436E1A">
              <w:rPr>
                <w:rFonts w:ascii="Arial" w:hAnsi="Arial" w:cs="Arial"/>
                <w:szCs w:val="16"/>
              </w:rPr>
              <w:t>e</w:t>
            </w:r>
            <w:r w:rsidRPr="00436E1A">
              <w:rPr>
                <w:rFonts w:ascii="Arial" w:hAnsi="Arial" w:cs="Arial"/>
                <w:spacing w:val="-1"/>
                <w:szCs w:val="16"/>
              </w:rPr>
              <w:t>n</w:t>
            </w:r>
            <w:r w:rsidRPr="00436E1A">
              <w:rPr>
                <w:rFonts w:ascii="Arial" w:hAnsi="Arial" w:cs="Arial"/>
                <w:szCs w:val="16"/>
              </w:rPr>
              <w:t>em</w:t>
            </w:r>
            <w:r w:rsidRPr="00436E1A">
              <w:rPr>
                <w:rFonts w:ascii="Arial" w:hAnsi="Arial" w:cs="Arial"/>
                <w:spacing w:val="-1"/>
                <w:szCs w:val="16"/>
              </w:rPr>
              <w:t>ua</w:t>
            </w:r>
            <w:r w:rsidRPr="00436E1A">
              <w:rPr>
                <w:rFonts w:ascii="Arial" w:hAnsi="Arial" w:cs="Arial"/>
                <w:szCs w:val="16"/>
              </w:rPr>
              <w:t>n d</w:t>
            </w:r>
            <w:r w:rsidRPr="00436E1A">
              <w:rPr>
                <w:rFonts w:ascii="Arial" w:hAnsi="Arial" w:cs="Arial"/>
                <w:spacing w:val="-1"/>
                <w:szCs w:val="16"/>
              </w:rPr>
              <w:t>a</w:t>
            </w:r>
            <w:r w:rsidRPr="00436E1A">
              <w:rPr>
                <w:rFonts w:ascii="Arial" w:hAnsi="Arial" w:cs="Arial"/>
                <w:szCs w:val="16"/>
              </w:rPr>
              <w:t xml:space="preserve">n </w:t>
            </w:r>
            <w:r w:rsidRPr="00436E1A">
              <w:rPr>
                <w:rFonts w:ascii="Arial" w:hAnsi="Arial" w:cs="Arial"/>
                <w:spacing w:val="-1"/>
                <w:szCs w:val="16"/>
              </w:rPr>
              <w:t>i</w:t>
            </w:r>
            <w:r w:rsidRPr="00436E1A">
              <w:rPr>
                <w:rFonts w:ascii="Arial" w:hAnsi="Arial" w:cs="Arial"/>
                <w:szCs w:val="16"/>
              </w:rPr>
              <w:t>de</w:t>
            </w:r>
            <w:r w:rsidRPr="00436E1A">
              <w:rPr>
                <w:rFonts w:ascii="Arial" w:hAnsi="Arial" w:cs="Arial"/>
                <w:spacing w:val="-1"/>
                <w:szCs w:val="16"/>
              </w:rPr>
              <w:t>nti</w:t>
            </w:r>
            <w:r w:rsidRPr="00436E1A">
              <w:rPr>
                <w:rFonts w:ascii="Arial" w:hAnsi="Arial" w:cs="Arial"/>
                <w:spacing w:val="1"/>
                <w:szCs w:val="16"/>
              </w:rPr>
              <w:t>f</w:t>
            </w:r>
            <w:r w:rsidRPr="00436E1A">
              <w:rPr>
                <w:rFonts w:ascii="Arial" w:hAnsi="Arial" w:cs="Arial"/>
                <w:spacing w:val="-1"/>
                <w:szCs w:val="16"/>
              </w:rPr>
              <w:t>i</w:t>
            </w:r>
            <w:r w:rsidRPr="00436E1A">
              <w:rPr>
                <w:rFonts w:ascii="Arial" w:hAnsi="Arial" w:cs="Arial"/>
                <w:spacing w:val="1"/>
                <w:szCs w:val="16"/>
              </w:rPr>
              <w:t>k</w:t>
            </w:r>
            <w:r w:rsidRPr="00436E1A">
              <w:rPr>
                <w:rFonts w:ascii="Arial" w:hAnsi="Arial" w:cs="Arial"/>
                <w:spacing w:val="-3"/>
                <w:szCs w:val="16"/>
              </w:rPr>
              <w:t>a</w:t>
            </w:r>
            <w:r w:rsidRPr="00436E1A">
              <w:rPr>
                <w:rFonts w:ascii="Arial" w:hAnsi="Arial" w:cs="Arial"/>
                <w:szCs w:val="16"/>
              </w:rPr>
              <w:t xml:space="preserve">si </w:t>
            </w:r>
            <w:r w:rsidRPr="00436E1A">
              <w:rPr>
                <w:rFonts w:ascii="Arial" w:hAnsi="Arial" w:cs="Arial"/>
                <w:spacing w:val="-2"/>
                <w:szCs w:val="16"/>
              </w:rPr>
              <w:t>k</w:t>
            </w:r>
            <w:r w:rsidRPr="00436E1A">
              <w:rPr>
                <w:rFonts w:ascii="Arial" w:hAnsi="Arial" w:cs="Arial"/>
                <w:spacing w:val="1"/>
                <w:szCs w:val="16"/>
              </w:rPr>
              <w:t>o</w:t>
            </w:r>
            <w:r w:rsidRPr="00436E1A">
              <w:rPr>
                <w:rFonts w:ascii="Arial" w:hAnsi="Arial" w:cs="Arial"/>
                <w:spacing w:val="-1"/>
                <w:szCs w:val="16"/>
              </w:rPr>
              <w:t>r</w:t>
            </w:r>
            <w:r w:rsidRPr="00436E1A">
              <w:rPr>
                <w:rFonts w:ascii="Arial" w:hAnsi="Arial" w:cs="Arial"/>
                <w:szCs w:val="16"/>
              </w:rPr>
              <w:t>b</w:t>
            </w:r>
            <w:r w:rsidRPr="00436E1A">
              <w:rPr>
                <w:rFonts w:ascii="Arial" w:hAnsi="Arial" w:cs="Arial"/>
                <w:spacing w:val="-1"/>
                <w:szCs w:val="16"/>
              </w:rPr>
              <w:t>a</w:t>
            </w:r>
            <w:r w:rsidRPr="00436E1A">
              <w:rPr>
                <w:rFonts w:ascii="Arial" w:hAnsi="Arial" w:cs="Arial"/>
                <w:szCs w:val="16"/>
              </w:rPr>
              <w:t>n</w:t>
            </w:r>
            <w:r w:rsidRPr="00436E1A">
              <w:rPr>
                <w:rFonts w:ascii="Arial" w:hAnsi="Arial" w:cs="Arial"/>
                <w:spacing w:val="1"/>
                <w:szCs w:val="16"/>
              </w:rPr>
              <w:t>k</w:t>
            </w:r>
            <w:r w:rsidRPr="00436E1A">
              <w:rPr>
                <w:rFonts w:ascii="Arial" w:hAnsi="Arial" w:cs="Arial"/>
                <w:szCs w:val="16"/>
              </w:rPr>
              <w:t>ep</w:t>
            </w:r>
            <w:r w:rsidRPr="00436E1A">
              <w:rPr>
                <w:rFonts w:ascii="Arial" w:hAnsi="Arial" w:cs="Arial"/>
                <w:spacing w:val="-1"/>
                <w:szCs w:val="16"/>
              </w:rPr>
              <w:t>i</w:t>
            </w:r>
            <w:r w:rsidRPr="00436E1A">
              <w:rPr>
                <w:rFonts w:ascii="Arial" w:hAnsi="Arial" w:cs="Arial"/>
                <w:spacing w:val="-3"/>
                <w:szCs w:val="16"/>
              </w:rPr>
              <w:t>h</w:t>
            </w:r>
            <w:r w:rsidRPr="00436E1A">
              <w:rPr>
                <w:rFonts w:ascii="Arial" w:hAnsi="Arial" w:cs="Arial"/>
                <w:spacing w:val="-1"/>
                <w:szCs w:val="16"/>
              </w:rPr>
              <w:t>a</w:t>
            </w:r>
            <w:r w:rsidRPr="00436E1A">
              <w:rPr>
                <w:rFonts w:ascii="Arial" w:hAnsi="Arial" w:cs="Arial"/>
                <w:szCs w:val="16"/>
              </w:rPr>
              <w:t>k p</w:t>
            </w:r>
            <w:r w:rsidRPr="00436E1A">
              <w:rPr>
                <w:rFonts w:ascii="Arial" w:hAnsi="Arial" w:cs="Arial"/>
                <w:spacing w:val="1"/>
                <w:szCs w:val="16"/>
              </w:rPr>
              <w:t>o</w:t>
            </w:r>
            <w:r w:rsidRPr="00436E1A">
              <w:rPr>
                <w:rFonts w:ascii="Arial" w:hAnsi="Arial" w:cs="Arial"/>
                <w:spacing w:val="-2"/>
                <w:szCs w:val="16"/>
              </w:rPr>
              <w:t>s</w:t>
            </w:r>
            <w:r w:rsidRPr="00436E1A">
              <w:rPr>
                <w:rFonts w:ascii="Arial" w:hAnsi="Arial" w:cs="Arial"/>
                <w:spacing w:val="1"/>
                <w:szCs w:val="16"/>
              </w:rPr>
              <w:t>k</w:t>
            </w:r>
            <w:r w:rsidRPr="00436E1A">
              <w:rPr>
                <w:rFonts w:ascii="Arial" w:hAnsi="Arial" w:cs="Arial"/>
                <w:szCs w:val="16"/>
              </w:rPr>
              <w:t>o</w:t>
            </w:r>
          </w:p>
        </w:tc>
        <w:tc>
          <w:tcPr>
            <w:tcW w:w="2693"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75" w:lineRule="auto"/>
              <w:ind w:left="102" w:right="75"/>
              <w:rPr>
                <w:rFonts w:ascii="Arial" w:hAnsi="Arial" w:cs="Arial"/>
                <w:sz w:val="36"/>
                <w:szCs w:val="24"/>
              </w:rPr>
            </w:pPr>
            <w:r w:rsidRPr="00436E1A">
              <w:rPr>
                <w:rFonts w:ascii="Arial" w:hAnsi="Arial" w:cs="Arial"/>
                <w:spacing w:val="-1"/>
                <w:szCs w:val="16"/>
              </w:rPr>
              <w:t>T</w:t>
            </w:r>
            <w:r w:rsidRPr="00436E1A">
              <w:rPr>
                <w:rFonts w:ascii="Arial" w:hAnsi="Arial" w:cs="Arial"/>
                <w:szCs w:val="16"/>
              </w:rPr>
              <w:t>AGA</w:t>
            </w:r>
            <w:r w:rsidRPr="00436E1A">
              <w:rPr>
                <w:rFonts w:ascii="Arial" w:hAnsi="Arial" w:cs="Arial"/>
                <w:spacing w:val="-2"/>
                <w:szCs w:val="16"/>
              </w:rPr>
              <w:t>N</w:t>
            </w:r>
            <w:r w:rsidRPr="00436E1A">
              <w:rPr>
                <w:rFonts w:ascii="Arial" w:hAnsi="Arial" w:cs="Arial"/>
                <w:szCs w:val="16"/>
              </w:rPr>
              <w:t xml:space="preserve">A, </w:t>
            </w:r>
            <w:r w:rsidRPr="00436E1A">
              <w:rPr>
                <w:rFonts w:ascii="Arial" w:hAnsi="Arial" w:cs="Arial"/>
                <w:spacing w:val="-1"/>
                <w:szCs w:val="16"/>
              </w:rPr>
              <w:t>T</w:t>
            </w:r>
            <w:r w:rsidRPr="00436E1A">
              <w:rPr>
                <w:rFonts w:ascii="Arial" w:hAnsi="Arial" w:cs="Arial"/>
                <w:szCs w:val="16"/>
              </w:rPr>
              <w:t>N</w:t>
            </w:r>
            <w:r w:rsidRPr="00436E1A">
              <w:rPr>
                <w:rFonts w:ascii="Arial" w:hAnsi="Arial" w:cs="Arial"/>
                <w:spacing w:val="1"/>
                <w:szCs w:val="16"/>
              </w:rPr>
              <w:t>I</w:t>
            </w:r>
            <w:r w:rsidRPr="00436E1A">
              <w:rPr>
                <w:rFonts w:ascii="Arial" w:hAnsi="Arial" w:cs="Arial"/>
                <w:spacing w:val="-1"/>
                <w:szCs w:val="16"/>
              </w:rPr>
              <w:t>/P</w:t>
            </w:r>
            <w:r w:rsidRPr="00436E1A">
              <w:rPr>
                <w:rFonts w:ascii="Arial" w:hAnsi="Arial" w:cs="Arial"/>
                <w:szCs w:val="16"/>
              </w:rPr>
              <w:t>O</w:t>
            </w:r>
            <w:r w:rsidRPr="00436E1A">
              <w:rPr>
                <w:rFonts w:ascii="Arial" w:hAnsi="Arial" w:cs="Arial"/>
                <w:spacing w:val="-3"/>
                <w:szCs w:val="16"/>
              </w:rPr>
              <w:t>L</w:t>
            </w:r>
            <w:r w:rsidRPr="00436E1A">
              <w:rPr>
                <w:rFonts w:ascii="Arial" w:hAnsi="Arial" w:cs="Arial"/>
                <w:spacing w:val="-1"/>
                <w:szCs w:val="16"/>
              </w:rPr>
              <w:t>R</w:t>
            </w:r>
            <w:r w:rsidRPr="00436E1A">
              <w:rPr>
                <w:rFonts w:ascii="Arial" w:hAnsi="Arial" w:cs="Arial"/>
                <w:spacing w:val="2"/>
                <w:szCs w:val="16"/>
              </w:rPr>
              <w:t>I</w:t>
            </w:r>
            <w:r w:rsidRPr="00436E1A">
              <w:rPr>
                <w:rFonts w:ascii="Arial" w:hAnsi="Arial" w:cs="Arial"/>
                <w:szCs w:val="16"/>
              </w:rPr>
              <w:t>, U</w:t>
            </w:r>
            <w:r w:rsidRPr="00436E1A">
              <w:rPr>
                <w:rFonts w:ascii="Arial" w:hAnsi="Arial" w:cs="Arial"/>
                <w:spacing w:val="-1"/>
                <w:szCs w:val="16"/>
              </w:rPr>
              <w:t>n</w:t>
            </w:r>
            <w:r w:rsidRPr="00436E1A">
              <w:rPr>
                <w:rFonts w:ascii="Arial" w:hAnsi="Arial" w:cs="Arial"/>
                <w:szCs w:val="16"/>
              </w:rPr>
              <w:t>s</w:t>
            </w:r>
            <w:r w:rsidRPr="00436E1A">
              <w:rPr>
                <w:rFonts w:ascii="Arial" w:hAnsi="Arial" w:cs="Arial"/>
                <w:spacing w:val="-3"/>
                <w:szCs w:val="16"/>
              </w:rPr>
              <w:t>u</w:t>
            </w:r>
            <w:r w:rsidRPr="00436E1A">
              <w:rPr>
                <w:rFonts w:ascii="Arial" w:hAnsi="Arial" w:cs="Arial"/>
                <w:szCs w:val="16"/>
              </w:rPr>
              <w:t>r m</w:t>
            </w:r>
            <w:r w:rsidRPr="00436E1A">
              <w:rPr>
                <w:rFonts w:ascii="Arial" w:hAnsi="Arial" w:cs="Arial"/>
                <w:spacing w:val="-1"/>
                <w:szCs w:val="16"/>
              </w:rPr>
              <w:t>a</w:t>
            </w:r>
            <w:r w:rsidRPr="00436E1A">
              <w:rPr>
                <w:rFonts w:ascii="Arial" w:hAnsi="Arial" w:cs="Arial"/>
                <w:szCs w:val="16"/>
              </w:rPr>
              <w:t>s</w:t>
            </w:r>
            <w:r w:rsidRPr="00436E1A">
              <w:rPr>
                <w:rFonts w:ascii="Arial" w:hAnsi="Arial" w:cs="Arial"/>
                <w:spacing w:val="1"/>
                <w:szCs w:val="16"/>
              </w:rPr>
              <w:t>y</w:t>
            </w:r>
            <w:r w:rsidRPr="00436E1A">
              <w:rPr>
                <w:rFonts w:ascii="Arial" w:hAnsi="Arial" w:cs="Arial"/>
                <w:spacing w:val="-1"/>
                <w:szCs w:val="16"/>
              </w:rPr>
              <w:t>a</w:t>
            </w:r>
            <w:r w:rsidRPr="00436E1A">
              <w:rPr>
                <w:rFonts w:ascii="Arial" w:hAnsi="Arial" w:cs="Arial"/>
                <w:spacing w:val="1"/>
                <w:szCs w:val="16"/>
              </w:rPr>
              <w:t>r</w:t>
            </w:r>
            <w:r w:rsidRPr="00436E1A">
              <w:rPr>
                <w:rFonts w:ascii="Arial" w:hAnsi="Arial" w:cs="Arial"/>
                <w:spacing w:val="-3"/>
                <w:szCs w:val="16"/>
              </w:rPr>
              <w:t>a</w:t>
            </w:r>
            <w:r w:rsidRPr="00436E1A">
              <w:rPr>
                <w:rFonts w:ascii="Arial" w:hAnsi="Arial" w:cs="Arial"/>
                <w:spacing w:val="1"/>
                <w:szCs w:val="16"/>
              </w:rPr>
              <w:t>k</w:t>
            </w:r>
            <w:r w:rsidRPr="00436E1A">
              <w:rPr>
                <w:rFonts w:ascii="Arial" w:hAnsi="Arial" w:cs="Arial"/>
                <w:spacing w:val="-1"/>
                <w:szCs w:val="16"/>
              </w:rPr>
              <w:t>at</w:t>
            </w:r>
            <w:r w:rsidRPr="00436E1A">
              <w:rPr>
                <w:rFonts w:ascii="Arial" w:hAnsi="Arial" w:cs="Arial"/>
                <w:szCs w:val="16"/>
              </w:rPr>
              <w:t xml:space="preserve">, </w:t>
            </w:r>
            <w:r w:rsidRPr="00436E1A">
              <w:rPr>
                <w:rFonts w:ascii="Arial" w:hAnsi="Arial" w:cs="Arial"/>
                <w:spacing w:val="-1"/>
                <w:szCs w:val="16"/>
              </w:rPr>
              <w:t>L</w:t>
            </w:r>
            <w:r w:rsidRPr="00436E1A">
              <w:rPr>
                <w:rFonts w:ascii="Arial" w:hAnsi="Arial" w:cs="Arial"/>
                <w:szCs w:val="16"/>
              </w:rPr>
              <w:t>SM</w:t>
            </w:r>
            <w:r w:rsidRPr="00436E1A">
              <w:rPr>
                <w:rFonts w:ascii="Arial" w:hAnsi="Arial" w:cs="Arial"/>
                <w:spacing w:val="-1"/>
                <w:szCs w:val="16"/>
              </w:rPr>
              <w:t>P</w:t>
            </w:r>
            <w:r w:rsidRPr="00436E1A">
              <w:rPr>
                <w:rFonts w:ascii="Arial" w:hAnsi="Arial" w:cs="Arial"/>
                <w:szCs w:val="16"/>
              </w:rPr>
              <w:t>e</w:t>
            </w:r>
            <w:r w:rsidRPr="00436E1A">
              <w:rPr>
                <w:rFonts w:ascii="Arial" w:hAnsi="Arial" w:cs="Arial"/>
                <w:spacing w:val="1"/>
                <w:szCs w:val="16"/>
              </w:rPr>
              <w:t>d</w:t>
            </w:r>
            <w:r w:rsidRPr="00436E1A">
              <w:rPr>
                <w:rFonts w:ascii="Arial" w:hAnsi="Arial" w:cs="Arial"/>
                <w:spacing w:val="-1"/>
                <w:szCs w:val="16"/>
              </w:rPr>
              <w:t>ul</w:t>
            </w:r>
            <w:r w:rsidRPr="00436E1A">
              <w:rPr>
                <w:rFonts w:ascii="Arial" w:hAnsi="Arial" w:cs="Arial"/>
                <w:szCs w:val="16"/>
              </w:rPr>
              <w:t>i</w:t>
            </w:r>
          </w:p>
        </w:tc>
        <w:tc>
          <w:tcPr>
            <w:tcW w:w="1985" w:type="dxa"/>
            <w:tcBorders>
              <w:top w:val="single" w:sz="4" w:space="0" w:color="000000"/>
              <w:left w:val="single" w:sz="4" w:space="0" w:color="000000"/>
              <w:bottom w:val="single" w:sz="4" w:space="0" w:color="000000"/>
              <w:right w:val="single" w:sz="4" w:space="0" w:color="000000"/>
            </w:tcBorders>
          </w:tcPr>
          <w:p w:rsidR="00A640C9" w:rsidRPr="00436E1A" w:rsidRDefault="00A640C9" w:rsidP="00A40E09">
            <w:pPr>
              <w:widowControl w:val="0"/>
              <w:autoSpaceDE w:val="0"/>
              <w:autoSpaceDN w:val="0"/>
              <w:adjustRightInd w:val="0"/>
              <w:spacing w:before="1" w:after="0" w:line="240" w:lineRule="auto"/>
              <w:ind w:left="102"/>
              <w:rPr>
                <w:rFonts w:ascii="Arial" w:hAnsi="Arial" w:cs="Arial"/>
                <w:sz w:val="36"/>
                <w:szCs w:val="24"/>
              </w:rPr>
            </w:pPr>
            <w:r w:rsidRPr="00436E1A">
              <w:rPr>
                <w:rFonts w:ascii="Arial" w:hAnsi="Arial" w:cs="Arial"/>
                <w:szCs w:val="16"/>
              </w:rPr>
              <w:t>S</w:t>
            </w:r>
            <w:r w:rsidRPr="00436E1A">
              <w:rPr>
                <w:rFonts w:ascii="Arial" w:hAnsi="Arial" w:cs="Arial"/>
                <w:spacing w:val="1"/>
                <w:szCs w:val="16"/>
              </w:rPr>
              <w:t>e</w:t>
            </w:r>
            <w:r w:rsidRPr="00436E1A">
              <w:rPr>
                <w:rFonts w:ascii="Arial" w:hAnsi="Arial" w:cs="Arial"/>
                <w:spacing w:val="-1"/>
                <w:szCs w:val="16"/>
              </w:rPr>
              <w:t>t</w:t>
            </w:r>
            <w:r w:rsidRPr="00436E1A">
              <w:rPr>
                <w:rFonts w:ascii="Arial" w:hAnsi="Arial" w:cs="Arial"/>
                <w:szCs w:val="16"/>
              </w:rPr>
              <w:t>e</w:t>
            </w:r>
            <w:r w:rsidRPr="00436E1A">
              <w:rPr>
                <w:rFonts w:ascii="Arial" w:hAnsi="Arial" w:cs="Arial"/>
                <w:spacing w:val="-1"/>
                <w:szCs w:val="16"/>
              </w:rPr>
              <w:t>la</w:t>
            </w:r>
            <w:r w:rsidRPr="00436E1A">
              <w:rPr>
                <w:rFonts w:ascii="Arial" w:hAnsi="Arial" w:cs="Arial"/>
                <w:szCs w:val="16"/>
              </w:rPr>
              <w:t>h be</w:t>
            </w:r>
            <w:r w:rsidRPr="00436E1A">
              <w:rPr>
                <w:rFonts w:ascii="Arial" w:hAnsi="Arial" w:cs="Arial"/>
                <w:spacing w:val="-3"/>
                <w:szCs w:val="16"/>
              </w:rPr>
              <w:t>n</w:t>
            </w:r>
            <w:r w:rsidRPr="00436E1A">
              <w:rPr>
                <w:rFonts w:ascii="Arial" w:hAnsi="Arial" w:cs="Arial"/>
                <w:szCs w:val="16"/>
              </w:rPr>
              <w:t>ca</w:t>
            </w:r>
            <w:r w:rsidRPr="00436E1A">
              <w:rPr>
                <w:rFonts w:ascii="Arial" w:hAnsi="Arial" w:cs="Arial"/>
                <w:spacing w:val="-1"/>
                <w:szCs w:val="16"/>
              </w:rPr>
              <w:t>n</w:t>
            </w:r>
            <w:r w:rsidRPr="00436E1A">
              <w:rPr>
                <w:rFonts w:ascii="Arial" w:hAnsi="Arial" w:cs="Arial"/>
                <w:szCs w:val="16"/>
              </w:rPr>
              <w:t>a</w:t>
            </w:r>
          </w:p>
        </w:tc>
      </w:tr>
    </w:tbl>
    <w:p w:rsidR="00A640C9" w:rsidRPr="00436E1A" w:rsidRDefault="00A640C9" w:rsidP="00A640C9">
      <w:pPr>
        <w:widowControl w:val="0"/>
        <w:autoSpaceDE w:val="0"/>
        <w:autoSpaceDN w:val="0"/>
        <w:adjustRightInd w:val="0"/>
        <w:spacing w:after="0" w:line="200" w:lineRule="exact"/>
        <w:rPr>
          <w:rFonts w:ascii="Arial" w:hAnsi="Arial" w:cs="Arial"/>
          <w:sz w:val="28"/>
          <w:szCs w:val="20"/>
        </w:rPr>
      </w:pPr>
    </w:p>
    <w:p w:rsidR="003D1991" w:rsidRDefault="003D1991" w:rsidP="00E75CDE">
      <w:pPr>
        <w:jc w:val="both"/>
        <w:rPr>
          <w:rFonts w:ascii="Arial" w:hAnsi="Arial" w:cs="Arial"/>
          <w:b/>
          <w:bCs/>
          <w:color w:val="FF0000"/>
          <w:sz w:val="24"/>
        </w:rPr>
      </w:pPr>
    </w:p>
    <w:p w:rsidR="00CF0CF7" w:rsidRDefault="00D615DC" w:rsidP="00CF0CF7">
      <w:pPr>
        <w:widowControl w:val="0"/>
        <w:autoSpaceDE w:val="0"/>
        <w:autoSpaceDN w:val="0"/>
        <w:adjustRightInd w:val="0"/>
        <w:spacing w:before="44" w:after="0" w:line="240" w:lineRule="auto"/>
        <w:rPr>
          <w:rFonts w:ascii="Arial" w:hAnsi="Arial" w:cs="Arial"/>
          <w:b/>
          <w:bCs/>
          <w:sz w:val="24"/>
          <w:szCs w:val="20"/>
        </w:rPr>
      </w:pPr>
      <w:r>
        <w:rPr>
          <w:rFonts w:ascii="Arial" w:hAnsi="Arial" w:cs="Arial"/>
          <w:b/>
          <w:bCs/>
          <w:sz w:val="24"/>
          <w:szCs w:val="20"/>
        </w:rPr>
        <w:t>7.</w:t>
      </w:r>
      <w:r w:rsidR="00CF0CF7" w:rsidRPr="00CF0CF7">
        <w:rPr>
          <w:rFonts w:ascii="Arial" w:hAnsi="Arial" w:cs="Arial"/>
          <w:b/>
          <w:bCs/>
          <w:sz w:val="24"/>
          <w:szCs w:val="20"/>
        </w:rPr>
        <w:t>1.4. Proyeksi Kebutuhan</w:t>
      </w:r>
    </w:p>
    <w:p w:rsidR="00CF0CF7" w:rsidRPr="00CF0CF7" w:rsidRDefault="00CF0CF7" w:rsidP="00CF0CF7">
      <w:pPr>
        <w:widowControl w:val="0"/>
        <w:autoSpaceDE w:val="0"/>
        <w:autoSpaceDN w:val="0"/>
        <w:adjustRightInd w:val="0"/>
        <w:spacing w:before="44" w:after="0" w:line="240" w:lineRule="auto"/>
        <w:rPr>
          <w:rFonts w:ascii="Arial" w:hAnsi="Arial" w:cs="Arial"/>
          <w:b/>
          <w:bCs/>
          <w:sz w:val="24"/>
          <w:szCs w:val="20"/>
        </w:rPr>
      </w:pPr>
    </w:p>
    <w:p w:rsidR="00CF0CF7" w:rsidRPr="00CF0CF7" w:rsidRDefault="00CF0CF7" w:rsidP="00CF0CF7">
      <w:pPr>
        <w:widowControl w:val="0"/>
        <w:autoSpaceDE w:val="0"/>
        <w:autoSpaceDN w:val="0"/>
        <w:adjustRightInd w:val="0"/>
        <w:spacing w:before="44" w:after="0" w:line="240" w:lineRule="auto"/>
        <w:jc w:val="center"/>
        <w:rPr>
          <w:rFonts w:cs="Calibri"/>
          <w:sz w:val="20"/>
          <w:szCs w:val="20"/>
        </w:rPr>
      </w:pPr>
      <w:r w:rsidRPr="00CF0CF7">
        <w:rPr>
          <w:rFonts w:ascii="Arial" w:hAnsi="Arial" w:cs="Arial"/>
          <w:b/>
          <w:bCs/>
          <w:sz w:val="20"/>
          <w:szCs w:val="20"/>
        </w:rPr>
        <w:t>Ta</w:t>
      </w:r>
      <w:r w:rsidRPr="00CF0CF7">
        <w:rPr>
          <w:rFonts w:ascii="Arial" w:hAnsi="Arial" w:cs="Arial"/>
          <w:b/>
          <w:bCs/>
          <w:spacing w:val="1"/>
          <w:sz w:val="20"/>
          <w:szCs w:val="20"/>
        </w:rPr>
        <w:t>b</w:t>
      </w:r>
      <w:r w:rsidRPr="00CF0CF7">
        <w:rPr>
          <w:rFonts w:ascii="Arial" w:hAnsi="Arial" w:cs="Arial"/>
          <w:b/>
          <w:bCs/>
          <w:sz w:val="20"/>
          <w:szCs w:val="20"/>
        </w:rPr>
        <w:t>el</w:t>
      </w:r>
      <w:r w:rsidR="00DC74E6">
        <w:rPr>
          <w:rFonts w:ascii="Arial" w:hAnsi="Arial" w:cs="Arial"/>
          <w:b/>
          <w:bCs/>
          <w:sz w:val="20"/>
          <w:szCs w:val="20"/>
        </w:rPr>
        <w:t>9</w:t>
      </w:r>
      <w:r w:rsidRPr="00CF0CF7">
        <w:rPr>
          <w:rFonts w:ascii="Arial" w:hAnsi="Arial" w:cs="Arial"/>
          <w:b/>
          <w:bCs/>
          <w:sz w:val="20"/>
          <w:szCs w:val="20"/>
        </w:rPr>
        <w:t>.P</w:t>
      </w:r>
      <w:r w:rsidRPr="00CF0CF7">
        <w:rPr>
          <w:rFonts w:ascii="Arial" w:hAnsi="Arial" w:cs="Arial"/>
          <w:b/>
          <w:bCs/>
          <w:spacing w:val="1"/>
          <w:sz w:val="20"/>
          <w:szCs w:val="20"/>
        </w:rPr>
        <w:t>ro</w:t>
      </w:r>
      <w:r w:rsidRPr="00CF0CF7">
        <w:rPr>
          <w:rFonts w:ascii="Arial" w:hAnsi="Arial" w:cs="Arial"/>
          <w:b/>
          <w:bCs/>
          <w:spacing w:val="-1"/>
          <w:sz w:val="20"/>
          <w:szCs w:val="20"/>
        </w:rPr>
        <w:t>y</w:t>
      </w:r>
      <w:r w:rsidRPr="00CF0CF7">
        <w:rPr>
          <w:rFonts w:ascii="Arial" w:hAnsi="Arial" w:cs="Arial"/>
          <w:b/>
          <w:bCs/>
          <w:sz w:val="20"/>
          <w:szCs w:val="20"/>
        </w:rPr>
        <w:t>ek</w:t>
      </w:r>
      <w:r w:rsidRPr="00CF0CF7">
        <w:rPr>
          <w:rFonts w:ascii="Arial" w:hAnsi="Arial" w:cs="Arial"/>
          <w:b/>
          <w:bCs/>
          <w:spacing w:val="2"/>
          <w:sz w:val="20"/>
          <w:szCs w:val="20"/>
        </w:rPr>
        <w:t>s</w:t>
      </w:r>
      <w:r w:rsidRPr="00CF0CF7">
        <w:rPr>
          <w:rFonts w:ascii="Arial" w:hAnsi="Arial" w:cs="Arial"/>
          <w:b/>
          <w:bCs/>
          <w:sz w:val="20"/>
          <w:szCs w:val="20"/>
        </w:rPr>
        <w:t>iKe</w:t>
      </w:r>
      <w:r w:rsidRPr="00CF0CF7">
        <w:rPr>
          <w:rFonts w:ascii="Arial" w:hAnsi="Arial" w:cs="Arial"/>
          <w:b/>
          <w:bCs/>
          <w:spacing w:val="1"/>
          <w:sz w:val="20"/>
          <w:szCs w:val="20"/>
        </w:rPr>
        <w:t>bu</w:t>
      </w:r>
      <w:r w:rsidRPr="00CF0CF7">
        <w:rPr>
          <w:rFonts w:ascii="Arial" w:hAnsi="Arial" w:cs="Arial"/>
          <w:b/>
          <w:bCs/>
          <w:sz w:val="20"/>
          <w:szCs w:val="20"/>
        </w:rPr>
        <w:t>t</w:t>
      </w:r>
      <w:r w:rsidRPr="00CF0CF7">
        <w:rPr>
          <w:rFonts w:ascii="Arial" w:hAnsi="Arial" w:cs="Arial"/>
          <w:b/>
          <w:bCs/>
          <w:spacing w:val="2"/>
          <w:sz w:val="20"/>
          <w:szCs w:val="20"/>
        </w:rPr>
        <w:t>u</w:t>
      </w:r>
      <w:r w:rsidRPr="00CF0CF7">
        <w:rPr>
          <w:rFonts w:ascii="Arial" w:hAnsi="Arial" w:cs="Arial"/>
          <w:b/>
          <w:bCs/>
          <w:spacing w:val="1"/>
          <w:sz w:val="20"/>
          <w:szCs w:val="20"/>
        </w:rPr>
        <w:t>h</w:t>
      </w:r>
      <w:r w:rsidRPr="00CF0CF7">
        <w:rPr>
          <w:rFonts w:ascii="Arial" w:hAnsi="Arial" w:cs="Arial"/>
          <w:b/>
          <w:bCs/>
          <w:sz w:val="20"/>
          <w:szCs w:val="20"/>
        </w:rPr>
        <w:t>an</w:t>
      </w:r>
      <w:r w:rsidR="00FA5B06">
        <w:rPr>
          <w:rFonts w:ascii="Arial" w:hAnsi="Arial" w:cs="Arial"/>
          <w:b/>
          <w:bCs/>
          <w:spacing w:val="1"/>
          <w:sz w:val="20"/>
          <w:szCs w:val="20"/>
        </w:rPr>
        <w:t>Sektor</w:t>
      </w:r>
      <w:r w:rsidRPr="00CF0CF7">
        <w:rPr>
          <w:rFonts w:ascii="Arial" w:hAnsi="Arial" w:cs="Arial"/>
          <w:b/>
          <w:bCs/>
          <w:sz w:val="20"/>
          <w:szCs w:val="20"/>
        </w:rPr>
        <w:t>S</w:t>
      </w:r>
      <w:r w:rsidRPr="00CF0CF7">
        <w:rPr>
          <w:rFonts w:ascii="Arial" w:hAnsi="Arial" w:cs="Arial"/>
          <w:b/>
          <w:bCs/>
          <w:spacing w:val="-1"/>
          <w:sz w:val="20"/>
          <w:szCs w:val="20"/>
        </w:rPr>
        <w:t>A</w:t>
      </w:r>
      <w:r w:rsidRPr="00CF0CF7">
        <w:rPr>
          <w:rFonts w:ascii="Arial" w:hAnsi="Arial" w:cs="Arial"/>
          <w:b/>
          <w:bCs/>
          <w:sz w:val="20"/>
          <w:szCs w:val="20"/>
        </w:rPr>
        <w:t>R</w:t>
      </w:r>
      <w:r w:rsidRPr="00CF0CF7">
        <w:rPr>
          <w:rFonts w:ascii="Arial" w:hAnsi="Arial" w:cs="Arial"/>
          <w:b/>
          <w:bCs/>
          <w:spacing w:val="1"/>
          <w:sz w:val="20"/>
          <w:szCs w:val="20"/>
        </w:rPr>
        <w:t>d</w:t>
      </w:r>
      <w:r w:rsidRPr="00CF0CF7">
        <w:rPr>
          <w:rFonts w:ascii="Arial" w:hAnsi="Arial" w:cs="Arial"/>
          <w:b/>
          <w:bCs/>
          <w:sz w:val="20"/>
          <w:szCs w:val="20"/>
        </w:rPr>
        <w:t>an</w:t>
      </w:r>
      <w:r w:rsidRPr="00CF0CF7">
        <w:rPr>
          <w:rFonts w:ascii="Arial" w:hAnsi="Arial" w:cs="Arial"/>
          <w:b/>
          <w:bCs/>
          <w:spacing w:val="-1"/>
          <w:sz w:val="20"/>
          <w:szCs w:val="20"/>
        </w:rPr>
        <w:t>Ev</w:t>
      </w:r>
      <w:r w:rsidRPr="00CF0CF7">
        <w:rPr>
          <w:rFonts w:ascii="Arial" w:hAnsi="Arial" w:cs="Arial"/>
          <w:b/>
          <w:bCs/>
          <w:sz w:val="20"/>
          <w:szCs w:val="20"/>
        </w:rPr>
        <w:t>ak</w:t>
      </w:r>
      <w:r w:rsidRPr="00CF0CF7">
        <w:rPr>
          <w:rFonts w:ascii="Arial" w:hAnsi="Arial" w:cs="Arial"/>
          <w:b/>
          <w:bCs/>
          <w:spacing w:val="1"/>
          <w:sz w:val="20"/>
          <w:szCs w:val="20"/>
        </w:rPr>
        <w:t>u</w:t>
      </w:r>
      <w:r w:rsidRPr="00CF0CF7">
        <w:rPr>
          <w:rFonts w:ascii="Arial" w:hAnsi="Arial" w:cs="Arial"/>
          <w:b/>
          <w:bCs/>
          <w:sz w:val="20"/>
          <w:szCs w:val="20"/>
        </w:rPr>
        <w:t>a</w:t>
      </w:r>
      <w:r w:rsidRPr="00CF0CF7">
        <w:rPr>
          <w:rFonts w:ascii="Arial" w:hAnsi="Arial" w:cs="Arial"/>
          <w:b/>
          <w:bCs/>
          <w:spacing w:val="2"/>
          <w:sz w:val="20"/>
          <w:szCs w:val="20"/>
        </w:rPr>
        <w:t>s</w:t>
      </w:r>
      <w:r w:rsidRPr="00CF0CF7">
        <w:rPr>
          <w:rFonts w:ascii="Arial" w:hAnsi="Arial" w:cs="Arial"/>
          <w:b/>
          <w:bCs/>
          <w:sz w:val="20"/>
          <w:szCs w:val="20"/>
        </w:rPr>
        <w:t>i</w:t>
      </w:r>
    </w:p>
    <w:p w:rsidR="00CF0CF7" w:rsidRDefault="00CF0CF7" w:rsidP="00CF0CF7">
      <w:pPr>
        <w:widowControl w:val="0"/>
        <w:autoSpaceDE w:val="0"/>
        <w:autoSpaceDN w:val="0"/>
        <w:adjustRightInd w:val="0"/>
        <w:spacing w:before="6" w:after="0" w:line="110" w:lineRule="exact"/>
        <w:rPr>
          <w:rFonts w:cs="Calibri"/>
          <w:sz w:val="11"/>
          <w:szCs w:val="11"/>
        </w:rPr>
      </w:pPr>
    </w:p>
    <w:p w:rsidR="003D1991" w:rsidRDefault="003D1991" w:rsidP="00E75CDE">
      <w:pPr>
        <w:jc w:val="both"/>
        <w:rPr>
          <w:rFonts w:ascii="Arial" w:hAnsi="Arial" w:cs="Arial"/>
          <w:b/>
          <w:bCs/>
          <w:color w:val="FF0000"/>
          <w:sz w:val="20"/>
          <w:szCs w:val="20"/>
        </w:rPr>
      </w:pPr>
    </w:p>
    <w:tbl>
      <w:tblPr>
        <w:tblW w:w="9214" w:type="dxa"/>
        <w:tblInd w:w="250" w:type="dxa"/>
        <w:tblLook w:val="04A0"/>
      </w:tblPr>
      <w:tblGrid>
        <w:gridCol w:w="522"/>
        <w:gridCol w:w="1563"/>
        <w:gridCol w:w="1030"/>
        <w:gridCol w:w="916"/>
        <w:gridCol w:w="917"/>
        <w:gridCol w:w="906"/>
        <w:gridCol w:w="505"/>
        <w:gridCol w:w="1084"/>
        <w:gridCol w:w="1771"/>
      </w:tblGrid>
      <w:tr w:rsidR="00360100" w:rsidRPr="00360100" w:rsidTr="0085003C">
        <w:trPr>
          <w:trHeight w:val="20"/>
        </w:trPr>
        <w:tc>
          <w:tcPr>
            <w:tcW w:w="522" w:type="dxa"/>
            <w:tcBorders>
              <w:top w:val="single" w:sz="4" w:space="0" w:color="auto"/>
              <w:left w:val="single" w:sz="4" w:space="0" w:color="auto"/>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sz w:val="20"/>
                <w:szCs w:val="24"/>
                <w:lang w:val="id-ID" w:eastAsia="id-ID"/>
              </w:rPr>
            </w:pPr>
            <w:r w:rsidRPr="00360100">
              <w:rPr>
                <w:rFonts w:ascii="Arial" w:eastAsia="Times New Roman" w:hAnsi="Arial" w:cs="Arial"/>
                <w:b/>
                <w:bCs/>
                <w:color w:val="000000"/>
                <w:sz w:val="20"/>
                <w:szCs w:val="24"/>
                <w:lang w:val="id-ID" w:eastAsia="id-ID"/>
              </w:rPr>
              <w:t>NO</w:t>
            </w:r>
          </w:p>
        </w:tc>
        <w:tc>
          <w:tcPr>
            <w:tcW w:w="1563" w:type="dxa"/>
            <w:tcBorders>
              <w:top w:val="single" w:sz="4" w:space="0" w:color="auto"/>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sz w:val="20"/>
                <w:szCs w:val="24"/>
                <w:lang w:val="id-ID" w:eastAsia="id-ID"/>
              </w:rPr>
            </w:pPr>
            <w:r w:rsidRPr="00360100">
              <w:rPr>
                <w:rFonts w:ascii="Arial" w:eastAsia="Times New Roman" w:hAnsi="Arial" w:cs="Arial"/>
                <w:b/>
                <w:bCs/>
                <w:color w:val="000000"/>
                <w:sz w:val="20"/>
                <w:szCs w:val="24"/>
                <w:lang w:val="id-ID" w:eastAsia="id-ID"/>
              </w:rPr>
              <w:t>JENIS KEBUTUHAN</w:t>
            </w:r>
          </w:p>
        </w:tc>
        <w:tc>
          <w:tcPr>
            <w:tcW w:w="1030" w:type="dxa"/>
            <w:tcBorders>
              <w:top w:val="single" w:sz="4" w:space="0" w:color="auto"/>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sz w:val="20"/>
                <w:szCs w:val="24"/>
                <w:lang w:val="id-ID" w:eastAsia="id-ID"/>
              </w:rPr>
            </w:pPr>
            <w:r w:rsidRPr="00360100">
              <w:rPr>
                <w:rFonts w:ascii="Arial" w:eastAsia="Times New Roman" w:hAnsi="Arial" w:cs="Arial"/>
                <w:b/>
                <w:bCs/>
                <w:color w:val="000000"/>
                <w:sz w:val="20"/>
                <w:szCs w:val="24"/>
                <w:lang w:val="id-ID" w:eastAsia="id-ID"/>
              </w:rPr>
              <w:t>SAT</w:t>
            </w:r>
          </w:p>
        </w:tc>
        <w:tc>
          <w:tcPr>
            <w:tcW w:w="916" w:type="dxa"/>
            <w:tcBorders>
              <w:top w:val="single" w:sz="4" w:space="0" w:color="auto"/>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sz w:val="20"/>
                <w:szCs w:val="24"/>
                <w:lang w:val="id-ID" w:eastAsia="id-ID"/>
              </w:rPr>
            </w:pPr>
            <w:r w:rsidRPr="00360100">
              <w:rPr>
                <w:rFonts w:ascii="Arial" w:eastAsia="Times New Roman" w:hAnsi="Arial" w:cs="Arial"/>
                <w:b/>
                <w:bCs/>
                <w:color w:val="000000"/>
                <w:sz w:val="20"/>
                <w:szCs w:val="24"/>
                <w:lang w:val="id-ID" w:eastAsia="id-ID"/>
              </w:rPr>
              <w:t>KBTHN</w:t>
            </w:r>
          </w:p>
        </w:tc>
        <w:tc>
          <w:tcPr>
            <w:tcW w:w="917" w:type="dxa"/>
            <w:tcBorders>
              <w:top w:val="single" w:sz="4" w:space="0" w:color="auto"/>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sz w:val="20"/>
                <w:szCs w:val="24"/>
                <w:lang w:val="id-ID" w:eastAsia="id-ID"/>
              </w:rPr>
            </w:pPr>
            <w:r w:rsidRPr="00360100">
              <w:rPr>
                <w:rFonts w:ascii="Arial" w:eastAsia="Times New Roman" w:hAnsi="Arial" w:cs="Arial"/>
                <w:b/>
                <w:bCs/>
                <w:color w:val="000000"/>
                <w:sz w:val="20"/>
                <w:szCs w:val="24"/>
                <w:lang w:val="id-ID" w:eastAsia="id-ID"/>
              </w:rPr>
              <w:t>PRSDN</w:t>
            </w:r>
          </w:p>
        </w:tc>
        <w:tc>
          <w:tcPr>
            <w:tcW w:w="906" w:type="dxa"/>
            <w:tcBorders>
              <w:top w:val="single" w:sz="4" w:space="0" w:color="auto"/>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sz w:val="20"/>
                <w:szCs w:val="24"/>
                <w:lang w:val="id-ID" w:eastAsia="id-ID"/>
              </w:rPr>
            </w:pPr>
            <w:r w:rsidRPr="00360100">
              <w:rPr>
                <w:rFonts w:ascii="Arial" w:eastAsia="Times New Roman" w:hAnsi="Arial" w:cs="Arial"/>
                <w:b/>
                <w:bCs/>
                <w:color w:val="000000"/>
                <w:sz w:val="20"/>
                <w:szCs w:val="24"/>
                <w:lang w:val="id-ID" w:eastAsia="id-ID"/>
              </w:rPr>
              <w:t>KSJGN</w:t>
            </w:r>
          </w:p>
        </w:tc>
        <w:tc>
          <w:tcPr>
            <w:tcW w:w="505" w:type="dxa"/>
            <w:tcBorders>
              <w:top w:val="single" w:sz="4" w:space="0" w:color="auto"/>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sz w:val="20"/>
                <w:szCs w:val="24"/>
                <w:lang w:val="id-ID" w:eastAsia="id-ID"/>
              </w:rPr>
            </w:pPr>
            <w:r w:rsidRPr="00360100">
              <w:rPr>
                <w:rFonts w:ascii="Arial" w:eastAsia="Times New Roman" w:hAnsi="Arial" w:cs="Arial"/>
                <w:b/>
                <w:bCs/>
                <w:color w:val="000000"/>
                <w:sz w:val="20"/>
                <w:szCs w:val="24"/>
                <w:lang w:val="id-ID" w:eastAsia="id-ID"/>
              </w:rPr>
              <w:t>HR</w:t>
            </w:r>
          </w:p>
        </w:tc>
        <w:tc>
          <w:tcPr>
            <w:tcW w:w="1084" w:type="dxa"/>
            <w:tcBorders>
              <w:top w:val="single" w:sz="4" w:space="0" w:color="auto"/>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sz w:val="20"/>
                <w:szCs w:val="24"/>
                <w:lang w:val="id-ID" w:eastAsia="id-ID"/>
              </w:rPr>
            </w:pPr>
            <w:r w:rsidRPr="00360100">
              <w:rPr>
                <w:rFonts w:ascii="Arial" w:eastAsia="Times New Roman" w:hAnsi="Arial" w:cs="Arial"/>
                <w:b/>
                <w:bCs/>
                <w:color w:val="000000"/>
                <w:sz w:val="20"/>
                <w:szCs w:val="24"/>
                <w:lang w:val="id-ID" w:eastAsia="id-ID"/>
              </w:rPr>
              <w:t>HARGA (Rp.)</w:t>
            </w:r>
          </w:p>
        </w:tc>
        <w:tc>
          <w:tcPr>
            <w:tcW w:w="1771" w:type="dxa"/>
            <w:tcBorders>
              <w:top w:val="single" w:sz="4" w:space="0" w:color="auto"/>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sz w:val="20"/>
                <w:szCs w:val="24"/>
                <w:lang w:val="id-ID" w:eastAsia="id-ID"/>
              </w:rPr>
            </w:pPr>
            <w:r w:rsidRPr="00360100">
              <w:rPr>
                <w:rFonts w:ascii="Arial" w:eastAsia="Times New Roman" w:hAnsi="Arial" w:cs="Arial"/>
                <w:b/>
                <w:bCs/>
                <w:color w:val="000000"/>
                <w:sz w:val="20"/>
                <w:szCs w:val="24"/>
                <w:lang w:val="id-ID" w:eastAsia="id-ID"/>
              </w:rPr>
              <w:t>JUMLAH (Rp.)</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lang w:val="id-ID" w:eastAsia="id-ID"/>
              </w:rPr>
            </w:pPr>
            <w:r w:rsidRPr="00360100">
              <w:rPr>
                <w:rFonts w:ascii="Arial" w:eastAsia="Times New Roman" w:hAnsi="Arial" w:cs="Arial"/>
                <w:b/>
                <w:bCs/>
                <w:color w:val="000000"/>
                <w:lang w:val="id-ID" w:eastAsia="id-ID"/>
              </w:rPr>
              <w:t>1</w:t>
            </w:r>
          </w:p>
        </w:tc>
        <w:tc>
          <w:tcPr>
            <w:tcW w:w="1563" w:type="dxa"/>
            <w:tcBorders>
              <w:top w:val="nil"/>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lang w:val="id-ID" w:eastAsia="id-ID"/>
              </w:rPr>
            </w:pPr>
            <w:r w:rsidRPr="00360100">
              <w:rPr>
                <w:rFonts w:ascii="Arial" w:eastAsia="Times New Roman" w:hAnsi="Arial" w:cs="Arial"/>
                <w:b/>
                <w:bCs/>
                <w:color w:val="000000"/>
                <w:lang w:val="id-ID" w:eastAsia="id-ID"/>
              </w:rPr>
              <w:t>2</w:t>
            </w:r>
          </w:p>
        </w:tc>
        <w:tc>
          <w:tcPr>
            <w:tcW w:w="1030" w:type="dxa"/>
            <w:tcBorders>
              <w:top w:val="nil"/>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lang w:val="id-ID" w:eastAsia="id-ID"/>
              </w:rPr>
            </w:pPr>
            <w:r w:rsidRPr="00360100">
              <w:rPr>
                <w:rFonts w:ascii="Arial" w:eastAsia="Times New Roman" w:hAnsi="Arial" w:cs="Arial"/>
                <w:b/>
                <w:bCs/>
                <w:color w:val="000000"/>
                <w:lang w:val="id-ID" w:eastAsia="id-ID"/>
              </w:rPr>
              <w:t>3</w:t>
            </w:r>
          </w:p>
        </w:tc>
        <w:tc>
          <w:tcPr>
            <w:tcW w:w="916" w:type="dxa"/>
            <w:tcBorders>
              <w:top w:val="nil"/>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lang w:val="id-ID" w:eastAsia="id-ID"/>
              </w:rPr>
            </w:pPr>
            <w:r w:rsidRPr="00360100">
              <w:rPr>
                <w:rFonts w:ascii="Arial" w:eastAsia="Times New Roman" w:hAnsi="Arial" w:cs="Arial"/>
                <w:b/>
                <w:bCs/>
                <w:color w:val="000000"/>
                <w:lang w:val="id-ID" w:eastAsia="id-ID"/>
              </w:rPr>
              <w:t>4</w:t>
            </w:r>
          </w:p>
        </w:tc>
        <w:tc>
          <w:tcPr>
            <w:tcW w:w="917" w:type="dxa"/>
            <w:tcBorders>
              <w:top w:val="nil"/>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lang w:val="id-ID" w:eastAsia="id-ID"/>
              </w:rPr>
            </w:pPr>
            <w:r w:rsidRPr="00360100">
              <w:rPr>
                <w:rFonts w:ascii="Arial" w:eastAsia="Times New Roman" w:hAnsi="Arial" w:cs="Arial"/>
                <w:b/>
                <w:bCs/>
                <w:color w:val="000000"/>
                <w:lang w:val="id-ID" w:eastAsia="id-ID"/>
              </w:rPr>
              <w:t>5</w:t>
            </w:r>
          </w:p>
        </w:tc>
        <w:tc>
          <w:tcPr>
            <w:tcW w:w="906" w:type="dxa"/>
            <w:tcBorders>
              <w:top w:val="nil"/>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lang w:val="id-ID" w:eastAsia="id-ID"/>
              </w:rPr>
            </w:pPr>
            <w:r w:rsidRPr="00360100">
              <w:rPr>
                <w:rFonts w:ascii="Arial" w:eastAsia="Times New Roman" w:hAnsi="Arial" w:cs="Arial"/>
                <w:b/>
                <w:bCs/>
                <w:color w:val="000000"/>
                <w:lang w:val="id-ID" w:eastAsia="id-ID"/>
              </w:rPr>
              <w:t>6</w:t>
            </w:r>
          </w:p>
        </w:tc>
        <w:tc>
          <w:tcPr>
            <w:tcW w:w="505" w:type="dxa"/>
            <w:tcBorders>
              <w:top w:val="nil"/>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lang w:val="id-ID" w:eastAsia="id-ID"/>
              </w:rPr>
            </w:pPr>
            <w:r w:rsidRPr="00360100">
              <w:rPr>
                <w:rFonts w:ascii="Arial" w:eastAsia="Times New Roman" w:hAnsi="Arial" w:cs="Arial"/>
                <w:b/>
                <w:bCs/>
                <w:color w:val="000000"/>
                <w:lang w:val="id-ID" w:eastAsia="id-ID"/>
              </w:rPr>
              <w:t>7</w:t>
            </w:r>
          </w:p>
        </w:tc>
        <w:tc>
          <w:tcPr>
            <w:tcW w:w="1084" w:type="dxa"/>
            <w:tcBorders>
              <w:top w:val="nil"/>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lang w:val="id-ID" w:eastAsia="id-ID"/>
              </w:rPr>
            </w:pPr>
            <w:r w:rsidRPr="00360100">
              <w:rPr>
                <w:rFonts w:ascii="Arial" w:eastAsia="Times New Roman" w:hAnsi="Arial" w:cs="Arial"/>
                <w:b/>
                <w:bCs/>
                <w:color w:val="000000"/>
                <w:lang w:val="id-ID" w:eastAsia="id-ID"/>
              </w:rPr>
              <w:t>8</w:t>
            </w:r>
          </w:p>
        </w:tc>
        <w:tc>
          <w:tcPr>
            <w:tcW w:w="1771" w:type="dxa"/>
            <w:tcBorders>
              <w:top w:val="nil"/>
              <w:left w:val="nil"/>
              <w:bottom w:val="single" w:sz="4" w:space="0" w:color="auto"/>
              <w:right w:val="single" w:sz="4" w:space="0" w:color="auto"/>
            </w:tcBorders>
            <w:shd w:val="clear" w:color="000000" w:fill="D8D8D8"/>
            <w:vAlign w:val="center"/>
            <w:hideMark/>
          </w:tcPr>
          <w:p w:rsidR="00360100" w:rsidRPr="00360100" w:rsidRDefault="00360100" w:rsidP="00C812DB">
            <w:pPr>
              <w:spacing w:after="0" w:line="240" w:lineRule="auto"/>
              <w:jc w:val="center"/>
              <w:rPr>
                <w:rFonts w:ascii="Arial" w:eastAsia="Times New Roman" w:hAnsi="Arial" w:cs="Arial"/>
                <w:b/>
                <w:bCs/>
                <w:color w:val="000000"/>
                <w:lang w:val="id-ID" w:eastAsia="id-ID"/>
              </w:rPr>
            </w:pPr>
            <w:r w:rsidRPr="00360100">
              <w:rPr>
                <w:rFonts w:ascii="Arial" w:eastAsia="Times New Roman" w:hAnsi="Arial" w:cs="Arial"/>
                <w:b/>
                <w:bCs/>
                <w:color w:val="000000"/>
                <w:lang w:val="id-ID" w:eastAsia="id-ID"/>
              </w:rPr>
              <w:t>9</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1</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Kantong Mayat</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23</w:t>
            </w:r>
          </w:p>
        </w:tc>
        <w:tc>
          <w:tcPr>
            <w:tcW w:w="917"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27</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2</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Tandu</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20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360100" w:rsidP="00360100">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50</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3</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RIG</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2</w:t>
            </w:r>
          </w:p>
        </w:tc>
        <w:tc>
          <w:tcPr>
            <w:tcW w:w="917"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5</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r>
      <w:tr w:rsidR="00360100" w:rsidRPr="00360100" w:rsidTr="0085003C">
        <w:trPr>
          <w:trHeight w:val="20"/>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4</w:t>
            </w:r>
          </w:p>
        </w:tc>
        <w:tc>
          <w:tcPr>
            <w:tcW w:w="1563" w:type="dxa"/>
            <w:tcBorders>
              <w:top w:val="single" w:sz="4"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Handy Talky</w:t>
            </w:r>
          </w:p>
        </w:tc>
        <w:tc>
          <w:tcPr>
            <w:tcW w:w="1030" w:type="dxa"/>
            <w:tcBorders>
              <w:top w:val="single" w:sz="4"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single" w:sz="4" w:space="0" w:color="auto"/>
              <w:left w:val="nil"/>
              <w:bottom w:val="single" w:sz="4" w:space="0" w:color="auto"/>
              <w:right w:val="single" w:sz="4" w:space="0" w:color="auto"/>
            </w:tcBorders>
            <w:shd w:val="clear" w:color="auto" w:fill="auto"/>
            <w:hideMark/>
          </w:tcPr>
          <w:p w:rsidR="00360100" w:rsidRPr="00360100" w:rsidRDefault="00D25D62"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100</w:t>
            </w:r>
          </w:p>
        </w:tc>
        <w:tc>
          <w:tcPr>
            <w:tcW w:w="917" w:type="dxa"/>
            <w:tcBorders>
              <w:top w:val="single" w:sz="4"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78</w:t>
            </w:r>
          </w:p>
        </w:tc>
        <w:tc>
          <w:tcPr>
            <w:tcW w:w="906" w:type="dxa"/>
            <w:tcBorders>
              <w:top w:val="single" w:sz="4"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505" w:type="dxa"/>
            <w:tcBorders>
              <w:top w:val="single" w:sz="4"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1084" w:type="dxa"/>
            <w:tcBorders>
              <w:top w:val="single" w:sz="4" w:space="0" w:color="auto"/>
              <w:left w:val="nil"/>
              <w:bottom w:val="single" w:sz="4" w:space="0" w:color="auto"/>
              <w:right w:val="single" w:sz="4" w:space="0" w:color="auto"/>
            </w:tcBorders>
            <w:shd w:val="clear" w:color="auto" w:fill="auto"/>
            <w:hideMark/>
          </w:tcPr>
          <w:p w:rsidR="00360100" w:rsidRPr="00360100" w:rsidRDefault="00D25D62"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1750000</w:t>
            </w:r>
          </w:p>
        </w:tc>
        <w:tc>
          <w:tcPr>
            <w:tcW w:w="1771" w:type="dxa"/>
            <w:tcBorders>
              <w:top w:val="single" w:sz="4" w:space="0" w:color="auto"/>
              <w:left w:val="nil"/>
              <w:bottom w:val="single" w:sz="4" w:space="0" w:color="auto"/>
              <w:right w:val="single" w:sz="4" w:space="0" w:color="auto"/>
            </w:tcBorders>
            <w:shd w:val="clear" w:color="auto" w:fill="auto"/>
            <w:hideMark/>
          </w:tcPr>
          <w:p w:rsidR="00360100" w:rsidRPr="00360100" w:rsidRDefault="00D25D62"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38.500.000</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5</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Accu</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10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10</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w:t>
            </w: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w:t>
            </w: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6</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Petugas Inti SAR</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Orang</w:t>
            </w:r>
          </w:p>
        </w:tc>
        <w:tc>
          <w:tcPr>
            <w:tcW w:w="916" w:type="dxa"/>
            <w:tcBorders>
              <w:top w:val="nil"/>
              <w:left w:val="nil"/>
              <w:bottom w:val="single" w:sz="4" w:space="0" w:color="auto"/>
              <w:right w:val="single" w:sz="4" w:space="0" w:color="auto"/>
            </w:tcBorders>
            <w:shd w:val="clear" w:color="auto" w:fill="auto"/>
            <w:hideMark/>
          </w:tcPr>
          <w:p w:rsidR="00360100" w:rsidRPr="00360100" w:rsidRDefault="00042A9F"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8</w:t>
            </w:r>
            <w:r w:rsidR="00360100" w:rsidRPr="00360100">
              <w:rPr>
                <w:rFonts w:ascii="Arial" w:eastAsia="Times New Roman" w:hAnsi="Arial" w:cs="Arial"/>
                <w:color w:val="000000"/>
                <w:lang w:eastAsia="id-ID"/>
              </w:rPr>
              <w:t>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042A9F"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87</w:t>
            </w:r>
          </w:p>
        </w:tc>
        <w:tc>
          <w:tcPr>
            <w:tcW w:w="906"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505"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1084"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1771"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7</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Lokasi Pemakaman</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Lokasi</w:t>
            </w:r>
          </w:p>
        </w:tc>
        <w:tc>
          <w:tcPr>
            <w:tcW w:w="916" w:type="dxa"/>
            <w:tcBorders>
              <w:top w:val="nil"/>
              <w:left w:val="nil"/>
              <w:bottom w:val="single" w:sz="4" w:space="0" w:color="auto"/>
              <w:right w:val="single" w:sz="4" w:space="0" w:color="auto"/>
            </w:tcBorders>
            <w:shd w:val="clear" w:color="auto" w:fill="auto"/>
            <w:hideMark/>
          </w:tcPr>
          <w:p w:rsidR="00360100" w:rsidRPr="00042A9F" w:rsidRDefault="00042A9F"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2</w:t>
            </w:r>
          </w:p>
        </w:tc>
        <w:tc>
          <w:tcPr>
            <w:tcW w:w="917" w:type="dxa"/>
            <w:tcBorders>
              <w:top w:val="nil"/>
              <w:left w:val="nil"/>
              <w:bottom w:val="single" w:sz="4" w:space="0" w:color="auto"/>
              <w:right w:val="single" w:sz="4" w:space="0" w:color="auto"/>
            </w:tcBorders>
            <w:shd w:val="clear" w:color="auto" w:fill="auto"/>
            <w:hideMark/>
          </w:tcPr>
          <w:p w:rsidR="00360100" w:rsidRPr="00D25D62" w:rsidRDefault="00D25D62"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2</w:t>
            </w:r>
          </w:p>
        </w:tc>
        <w:tc>
          <w:tcPr>
            <w:tcW w:w="906"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505"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1084"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1771"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8</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Jas Hujan/ Rain Coat</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042A9F">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50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042A9F"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1</w:t>
            </w:r>
            <w:r w:rsidR="00360100" w:rsidRPr="00360100">
              <w:rPr>
                <w:rFonts w:ascii="Arial" w:eastAsia="Times New Roman" w:hAnsi="Arial" w:cs="Arial"/>
                <w:color w:val="000000"/>
                <w:lang w:eastAsia="id-ID"/>
              </w:rPr>
              <w:t>00</w:t>
            </w:r>
          </w:p>
        </w:tc>
        <w:tc>
          <w:tcPr>
            <w:tcW w:w="906"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505"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1084"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1771"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9</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Sarung Tangan Steril</w:t>
            </w:r>
          </w:p>
        </w:tc>
        <w:tc>
          <w:tcPr>
            <w:tcW w:w="1030" w:type="dxa"/>
            <w:tcBorders>
              <w:top w:val="nil"/>
              <w:left w:val="nil"/>
              <w:bottom w:val="single" w:sz="4" w:space="0" w:color="auto"/>
              <w:right w:val="single" w:sz="4" w:space="0" w:color="auto"/>
            </w:tcBorders>
            <w:shd w:val="clear" w:color="auto" w:fill="auto"/>
            <w:hideMark/>
          </w:tcPr>
          <w:p w:rsidR="00360100" w:rsidRPr="00042A9F" w:rsidRDefault="00042A9F"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 xml:space="preserve">Pasang </w:t>
            </w:r>
          </w:p>
        </w:tc>
        <w:tc>
          <w:tcPr>
            <w:tcW w:w="916" w:type="dxa"/>
            <w:tcBorders>
              <w:top w:val="nil"/>
              <w:left w:val="nil"/>
              <w:bottom w:val="single" w:sz="4" w:space="0" w:color="auto"/>
              <w:right w:val="single" w:sz="4" w:space="0" w:color="auto"/>
            </w:tcBorders>
            <w:shd w:val="clear" w:color="auto" w:fill="auto"/>
            <w:hideMark/>
          </w:tcPr>
          <w:p w:rsidR="00360100" w:rsidRPr="00360100" w:rsidRDefault="00042A9F" w:rsidP="00042A9F">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5</w:t>
            </w:r>
            <w:r w:rsidR="00360100" w:rsidRPr="00360100">
              <w:rPr>
                <w:rFonts w:ascii="Arial" w:eastAsia="Times New Roman" w:hAnsi="Arial" w:cs="Arial"/>
                <w:color w:val="000000"/>
                <w:lang w:eastAsia="id-ID"/>
              </w:rPr>
              <w:t>00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042A9F" w:rsidP="00042A9F">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10</w:t>
            </w:r>
            <w:r w:rsidR="00360100" w:rsidRPr="00360100">
              <w:rPr>
                <w:rFonts w:ascii="Arial" w:eastAsia="Times New Roman" w:hAnsi="Arial" w:cs="Arial"/>
                <w:color w:val="000000"/>
                <w:lang w:eastAsia="id-ID"/>
              </w:rPr>
              <w:t>00</w:t>
            </w:r>
          </w:p>
        </w:tc>
        <w:tc>
          <w:tcPr>
            <w:tcW w:w="906"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505"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1084"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1771"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10</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Masker</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Box</w:t>
            </w:r>
          </w:p>
        </w:tc>
        <w:tc>
          <w:tcPr>
            <w:tcW w:w="916" w:type="dxa"/>
            <w:tcBorders>
              <w:top w:val="nil"/>
              <w:left w:val="nil"/>
              <w:bottom w:val="single" w:sz="4" w:space="0" w:color="auto"/>
              <w:right w:val="single" w:sz="4" w:space="0" w:color="auto"/>
            </w:tcBorders>
            <w:shd w:val="clear" w:color="auto" w:fill="auto"/>
            <w:hideMark/>
          </w:tcPr>
          <w:p w:rsidR="00360100" w:rsidRPr="00360100" w:rsidRDefault="00042A9F" w:rsidP="00042A9F">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5</w:t>
            </w:r>
            <w:r w:rsidR="00360100" w:rsidRPr="00360100">
              <w:rPr>
                <w:rFonts w:ascii="Arial" w:eastAsia="Times New Roman" w:hAnsi="Arial" w:cs="Arial"/>
                <w:color w:val="000000"/>
                <w:lang w:eastAsia="id-ID"/>
              </w:rPr>
              <w:t>00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042A9F"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1</w:t>
            </w:r>
            <w:r w:rsidR="00360100" w:rsidRPr="00360100">
              <w:rPr>
                <w:rFonts w:ascii="Arial" w:eastAsia="Times New Roman" w:hAnsi="Arial" w:cs="Arial"/>
                <w:color w:val="000000"/>
                <w:lang w:eastAsia="id-ID"/>
              </w:rPr>
              <w:t>000</w:t>
            </w:r>
          </w:p>
        </w:tc>
        <w:tc>
          <w:tcPr>
            <w:tcW w:w="906"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1771"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042A9F" w:rsidRDefault="00360100" w:rsidP="00042A9F">
            <w:pPr>
              <w:spacing w:after="0" w:line="240" w:lineRule="auto"/>
              <w:rPr>
                <w:rFonts w:ascii="Arial" w:eastAsia="Times New Roman" w:hAnsi="Arial" w:cs="Arial"/>
                <w:color w:val="000000"/>
                <w:lang w:eastAsia="id-ID"/>
              </w:rPr>
            </w:pPr>
            <w:r w:rsidRPr="00360100">
              <w:rPr>
                <w:rFonts w:ascii="Arial" w:eastAsia="Times New Roman" w:hAnsi="Arial" w:cs="Arial"/>
                <w:color w:val="000000"/>
                <w:lang w:val="id-ID" w:eastAsia="id-ID"/>
              </w:rPr>
              <w:t>1</w:t>
            </w:r>
            <w:r w:rsidR="00042A9F">
              <w:rPr>
                <w:rFonts w:ascii="Arial" w:eastAsia="Times New Roman" w:hAnsi="Arial" w:cs="Arial"/>
                <w:color w:val="000000"/>
                <w:lang w:eastAsia="id-ID"/>
              </w:rPr>
              <w:t>1</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Ambulance</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10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15</w:t>
            </w:r>
          </w:p>
        </w:tc>
        <w:tc>
          <w:tcPr>
            <w:tcW w:w="906" w:type="dxa"/>
            <w:tcBorders>
              <w:top w:val="nil"/>
              <w:left w:val="nil"/>
              <w:bottom w:val="single" w:sz="4" w:space="0" w:color="auto"/>
              <w:right w:val="single" w:sz="4" w:space="0" w:color="auto"/>
            </w:tcBorders>
            <w:shd w:val="clear" w:color="auto" w:fill="auto"/>
            <w:hideMark/>
          </w:tcPr>
          <w:p w:rsidR="00360100" w:rsidRPr="004B7FD3" w:rsidRDefault="004B7FD3"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w:t>
            </w: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4B7FD3" w:rsidRDefault="00360100" w:rsidP="00C812DB">
            <w:pPr>
              <w:spacing w:after="0" w:line="240" w:lineRule="auto"/>
              <w:jc w:val="center"/>
              <w:rPr>
                <w:rFonts w:ascii="Arial" w:eastAsia="Times New Roman" w:hAnsi="Arial" w:cs="Arial"/>
                <w:color w:val="000000"/>
                <w:lang w:eastAsia="id-ID"/>
              </w:rPr>
            </w:pPr>
          </w:p>
        </w:tc>
        <w:tc>
          <w:tcPr>
            <w:tcW w:w="1771" w:type="dxa"/>
            <w:tcBorders>
              <w:top w:val="nil"/>
              <w:left w:val="nil"/>
              <w:bottom w:val="single" w:sz="4" w:space="0" w:color="auto"/>
              <w:right w:val="single" w:sz="4" w:space="0" w:color="auto"/>
            </w:tcBorders>
            <w:shd w:val="clear" w:color="auto" w:fill="auto"/>
            <w:hideMark/>
          </w:tcPr>
          <w:p w:rsidR="00360100" w:rsidRPr="004B7FD3" w:rsidRDefault="00360100" w:rsidP="00C812DB">
            <w:pPr>
              <w:spacing w:after="0" w:line="240" w:lineRule="auto"/>
              <w:jc w:val="center"/>
              <w:rPr>
                <w:rFonts w:ascii="Arial" w:eastAsia="Times New Roman" w:hAnsi="Arial" w:cs="Arial"/>
                <w:color w:val="000000"/>
                <w:lang w:eastAsia="id-ID"/>
              </w:rPr>
            </w:pP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FB7DD1" w:rsidRDefault="00FB7DD1" w:rsidP="00C812DB">
            <w:pPr>
              <w:spacing w:after="0" w:line="240" w:lineRule="auto"/>
              <w:rPr>
                <w:rFonts w:ascii="Arial" w:eastAsia="Times New Roman" w:hAnsi="Arial" w:cs="Arial"/>
                <w:color w:val="000000"/>
                <w:lang w:eastAsia="id-ID"/>
              </w:rPr>
            </w:pPr>
            <w:r>
              <w:rPr>
                <w:rFonts w:ascii="Arial" w:eastAsia="Times New Roman" w:hAnsi="Arial" w:cs="Arial"/>
                <w:color w:val="000000"/>
                <w:lang w:val="id-ID" w:eastAsia="id-ID"/>
              </w:rPr>
              <w:t>1</w:t>
            </w:r>
            <w:r>
              <w:rPr>
                <w:rFonts w:ascii="Arial" w:eastAsia="Times New Roman" w:hAnsi="Arial" w:cs="Arial"/>
                <w:color w:val="000000"/>
                <w:lang w:eastAsia="id-ID"/>
              </w:rPr>
              <w:t>2</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 xml:space="preserve">Truck </w:t>
            </w:r>
            <w:r w:rsidRPr="00360100">
              <w:rPr>
                <w:rFonts w:ascii="Arial" w:eastAsia="Times New Roman" w:hAnsi="Arial" w:cs="Arial"/>
                <w:color w:val="000000"/>
                <w:lang w:val="id-ID" w:eastAsia="id-ID"/>
              </w:rPr>
              <w:lastRenderedPageBreak/>
              <w:t>Terbuka</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lastRenderedPageBreak/>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50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50</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970C0B" w:rsidRDefault="00360100" w:rsidP="00970C0B">
            <w:pPr>
              <w:spacing w:after="0" w:line="240" w:lineRule="auto"/>
              <w:rPr>
                <w:rFonts w:ascii="Arial" w:eastAsia="Times New Roman" w:hAnsi="Arial" w:cs="Arial"/>
                <w:color w:val="000000"/>
                <w:lang w:eastAsia="id-ID"/>
              </w:rPr>
            </w:pPr>
            <w:r w:rsidRPr="00360100">
              <w:rPr>
                <w:rFonts w:ascii="Arial" w:eastAsia="Times New Roman" w:hAnsi="Arial" w:cs="Arial"/>
                <w:color w:val="000000"/>
                <w:lang w:val="id-ID" w:eastAsia="id-ID"/>
              </w:rPr>
              <w:lastRenderedPageBreak/>
              <w:t>1</w:t>
            </w:r>
            <w:r w:rsidR="00970C0B">
              <w:rPr>
                <w:rFonts w:ascii="Arial" w:eastAsia="Times New Roman" w:hAnsi="Arial" w:cs="Arial"/>
                <w:color w:val="000000"/>
                <w:lang w:eastAsia="id-ID"/>
              </w:rPr>
              <w:t>3</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Baterai</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FB7DD1">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10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FB7DD1"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10</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970C0B" w:rsidRDefault="00970C0B" w:rsidP="00C812DB">
            <w:pPr>
              <w:spacing w:after="0" w:line="240" w:lineRule="auto"/>
              <w:rPr>
                <w:rFonts w:ascii="Arial" w:eastAsia="Times New Roman" w:hAnsi="Arial" w:cs="Arial"/>
                <w:color w:val="000000"/>
                <w:lang w:eastAsia="id-ID"/>
              </w:rPr>
            </w:pPr>
            <w:r>
              <w:rPr>
                <w:rFonts w:ascii="Arial" w:eastAsia="Times New Roman" w:hAnsi="Arial" w:cs="Arial"/>
                <w:color w:val="000000"/>
                <w:lang w:eastAsia="id-ID"/>
              </w:rPr>
              <w:t>14</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Sepatu Lapangan</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Pasang</w:t>
            </w:r>
          </w:p>
        </w:tc>
        <w:tc>
          <w:tcPr>
            <w:tcW w:w="916" w:type="dxa"/>
            <w:tcBorders>
              <w:top w:val="nil"/>
              <w:left w:val="nil"/>
              <w:bottom w:val="single" w:sz="4" w:space="0" w:color="auto"/>
              <w:right w:val="single" w:sz="4" w:space="0" w:color="auto"/>
            </w:tcBorders>
            <w:shd w:val="clear" w:color="auto" w:fill="auto"/>
            <w:hideMark/>
          </w:tcPr>
          <w:p w:rsidR="00360100" w:rsidRPr="00360100" w:rsidRDefault="00DE4D0B"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80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DE4D0B"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80</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970C0B" w:rsidRDefault="00970C0B" w:rsidP="00C812DB">
            <w:pPr>
              <w:spacing w:after="0" w:line="240" w:lineRule="auto"/>
              <w:rPr>
                <w:rFonts w:ascii="Arial" w:eastAsia="Times New Roman" w:hAnsi="Arial" w:cs="Arial"/>
                <w:color w:val="000000"/>
                <w:lang w:eastAsia="id-ID"/>
              </w:rPr>
            </w:pPr>
            <w:r>
              <w:rPr>
                <w:rFonts w:ascii="Arial" w:eastAsia="Times New Roman" w:hAnsi="Arial" w:cs="Arial"/>
                <w:color w:val="000000"/>
                <w:lang w:eastAsia="id-ID"/>
              </w:rPr>
              <w:t>15</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Helm Safety</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DE4D0B"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80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DE4D0B"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80</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970C0B" w:rsidRDefault="00970C0B" w:rsidP="00C812DB">
            <w:pPr>
              <w:spacing w:after="0" w:line="240" w:lineRule="auto"/>
              <w:rPr>
                <w:rFonts w:ascii="Arial" w:eastAsia="Times New Roman" w:hAnsi="Arial" w:cs="Arial"/>
                <w:color w:val="000000"/>
                <w:lang w:eastAsia="id-ID"/>
              </w:rPr>
            </w:pPr>
            <w:r>
              <w:rPr>
                <w:rFonts w:ascii="Arial" w:eastAsia="Times New Roman" w:hAnsi="Arial" w:cs="Arial"/>
                <w:color w:val="000000"/>
                <w:lang w:eastAsia="id-ID"/>
              </w:rPr>
              <w:t>16</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Lampu Tembak</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Unit</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6</w:t>
            </w:r>
          </w:p>
        </w:tc>
        <w:tc>
          <w:tcPr>
            <w:tcW w:w="917"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8</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970C0B" w:rsidRDefault="00970C0B" w:rsidP="00C812DB">
            <w:pPr>
              <w:spacing w:after="0" w:line="240" w:lineRule="auto"/>
              <w:rPr>
                <w:rFonts w:ascii="Arial" w:eastAsia="Times New Roman" w:hAnsi="Arial" w:cs="Arial"/>
                <w:color w:val="000000"/>
                <w:lang w:eastAsia="id-ID"/>
              </w:rPr>
            </w:pPr>
            <w:r>
              <w:rPr>
                <w:rFonts w:ascii="Arial" w:eastAsia="Times New Roman" w:hAnsi="Arial" w:cs="Arial"/>
                <w:color w:val="000000"/>
                <w:lang w:eastAsia="id-ID"/>
              </w:rPr>
              <w:t>17</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Masker Safety</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20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21</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970C0B"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tcPr>
          <w:p w:rsidR="00970C0B" w:rsidRDefault="00970C0B" w:rsidP="00C812DB">
            <w:pPr>
              <w:spacing w:after="0" w:line="240" w:lineRule="auto"/>
              <w:rPr>
                <w:rFonts w:ascii="Arial" w:eastAsia="Times New Roman" w:hAnsi="Arial" w:cs="Arial"/>
                <w:color w:val="000000"/>
                <w:lang w:eastAsia="id-ID"/>
              </w:rPr>
            </w:pPr>
            <w:r>
              <w:rPr>
                <w:rFonts w:ascii="Arial" w:eastAsia="Times New Roman" w:hAnsi="Arial" w:cs="Arial"/>
                <w:color w:val="000000"/>
                <w:lang w:eastAsia="id-ID"/>
              </w:rPr>
              <w:t>18.</w:t>
            </w:r>
          </w:p>
        </w:tc>
        <w:tc>
          <w:tcPr>
            <w:tcW w:w="1563" w:type="dxa"/>
            <w:tcBorders>
              <w:top w:val="nil"/>
              <w:left w:val="nil"/>
              <w:bottom w:val="single" w:sz="4" w:space="0" w:color="auto"/>
              <w:right w:val="single" w:sz="4" w:space="0" w:color="auto"/>
            </w:tcBorders>
            <w:shd w:val="clear" w:color="auto" w:fill="auto"/>
          </w:tcPr>
          <w:p w:rsidR="00970C0B" w:rsidRPr="00970C0B" w:rsidRDefault="00970C0B" w:rsidP="00C812DB">
            <w:pPr>
              <w:spacing w:after="0" w:line="240" w:lineRule="auto"/>
              <w:rPr>
                <w:rFonts w:ascii="Arial" w:eastAsia="Times New Roman" w:hAnsi="Arial" w:cs="Arial"/>
                <w:color w:val="000000"/>
                <w:lang w:eastAsia="id-ID"/>
              </w:rPr>
            </w:pPr>
            <w:r>
              <w:rPr>
                <w:rFonts w:ascii="Arial" w:eastAsia="Times New Roman" w:hAnsi="Arial" w:cs="Arial"/>
                <w:color w:val="000000"/>
                <w:lang w:eastAsia="id-ID"/>
              </w:rPr>
              <w:t>Pelampung</w:t>
            </w:r>
          </w:p>
        </w:tc>
        <w:tc>
          <w:tcPr>
            <w:tcW w:w="1030" w:type="dxa"/>
            <w:tcBorders>
              <w:top w:val="nil"/>
              <w:left w:val="nil"/>
              <w:bottom w:val="single" w:sz="4" w:space="0" w:color="auto"/>
              <w:right w:val="single" w:sz="4" w:space="0" w:color="auto"/>
            </w:tcBorders>
            <w:shd w:val="clear" w:color="auto" w:fill="auto"/>
          </w:tcPr>
          <w:p w:rsidR="00970C0B" w:rsidRPr="00970C0B" w:rsidRDefault="00970C0B"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Buah</w:t>
            </w:r>
          </w:p>
        </w:tc>
        <w:tc>
          <w:tcPr>
            <w:tcW w:w="916" w:type="dxa"/>
            <w:tcBorders>
              <w:top w:val="nil"/>
              <w:left w:val="nil"/>
              <w:bottom w:val="single" w:sz="4" w:space="0" w:color="auto"/>
              <w:right w:val="single" w:sz="4" w:space="0" w:color="auto"/>
            </w:tcBorders>
            <w:shd w:val="clear" w:color="auto" w:fill="auto"/>
          </w:tcPr>
          <w:p w:rsidR="00970C0B" w:rsidRPr="00360100" w:rsidRDefault="0085003C"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100</w:t>
            </w:r>
          </w:p>
        </w:tc>
        <w:tc>
          <w:tcPr>
            <w:tcW w:w="917" w:type="dxa"/>
            <w:tcBorders>
              <w:top w:val="nil"/>
              <w:left w:val="nil"/>
              <w:bottom w:val="single" w:sz="4" w:space="0" w:color="auto"/>
              <w:right w:val="single" w:sz="4" w:space="0" w:color="auto"/>
            </w:tcBorders>
            <w:shd w:val="clear" w:color="auto" w:fill="auto"/>
          </w:tcPr>
          <w:p w:rsidR="00970C0B" w:rsidRPr="00360100" w:rsidRDefault="0085003C"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105</w:t>
            </w:r>
          </w:p>
        </w:tc>
        <w:tc>
          <w:tcPr>
            <w:tcW w:w="906" w:type="dxa"/>
            <w:tcBorders>
              <w:top w:val="nil"/>
              <w:left w:val="nil"/>
              <w:bottom w:val="single" w:sz="4" w:space="0" w:color="auto"/>
              <w:right w:val="single" w:sz="4" w:space="0" w:color="auto"/>
            </w:tcBorders>
            <w:shd w:val="clear" w:color="auto" w:fill="auto"/>
          </w:tcPr>
          <w:p w:rsidR="00970C0B" w:rsidRPr="00360100" w:rsidRDefault="00970C0B"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tcPr>
          <w:p w:rsidR="00970C0B" w:rsidRPr="00360100" w:rsidRDefault="00970C0B"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tcPr>
          <w:p w:rsidR="00970C0B" w:rsidRDefault="00970C0B" w:rsidP="00C812DB">
            <w:pPr>
              <w:spacing w:after="0" w:line="240" w:lineRule="auto"/>
              <w:jc w:val="center"/>
              <w:rPr>
                <w:rFonts w:ascii="Arial" w:eastAsia="Times New Roman" w:hAnsi="Arial" w:cs="Arial"/>
                <w:color w:val="000000"/>
                <w:lang w:eastAsia="id-ID"/>
              </w:rPr>
            </w:pPr>
          </w:p>
        </w:tc>
        <w:tc>
          <w:tcPr>
            <w:tcW w:w="1771" w:type="dxa"/>
            <w:tcBorders>
              <w:top w:val="nil"/>
              <w:left w:val="nil"/>
              <w:bottom w:val="single" w:sz="4" w:space="0" w:color="auto"/>
              <w:right w:val="single" w:sz="4" w:space="0" w:color="auto"/>
            </w:tcBorders>
            <w:shd w:val="clear" w:color="auto" w:fill="auto"/>
          </w:tcPr>
          <w:p w:rsidR="00970C0B" w:rsidRDefault="00970C0B" w:rsidP="00C812DB">
            <w:pPr>
              <w:spacing w:after="0" w:line="240" w:lineRule="auto"/>
              <w:jc w:val="center"/>
              <w:rPr>
                <w:rFonts w:ascii="Arial" w:eastAsia="Times New Roman" w:hAnsi="Arial" w:cs="Arial"/>
                <w:color w:val="000000"/>
                <w:lang w:eastAsia="id-ID"/>
              </w:rPr>
            </w:pPr>
          </w:p>
        </w:tc>
      </w:tr>
      <w:tr w:rsidR="00D33C3C" w:rsidRPr="00360100" w:rsidTr="00D33C3C">
        <w:trPr>
          <w:trHeight w:val="20"/>
        </w:trPr>
        <w:tc>
          <w:tcPr>
            <w:tcW w:w="522" w:type="dxa"/>
            <w:vMerge w:val="restart"/>
            <w:tcBorders>
              <w:top w:val="nil"/>
              <w:left w:val="single" w:sz="4" w:space="0" w:color="auto"/>
              <w:right w:val="single" w:sz="4" w:space="0" w:color="auto"/>
            </w:tcBorders>
            <w:shd w:val="clear" w:color="auto" w:fill="auto"/>
            <w:vAlign w:val="center"/>
            <w:hideMark/>
          </w:tcPr>
          <w:p w:rsidR="00D33C3C" w:rsidRPr="00970C0B" w:rsidRDefault="00D33C3C" w:rsidP="00C812DB">
            <w:pPr>
              <w:spacing w:after="0" w:line="240" w:lineRule="auto"/>
              <w:rPr>
                <w:rFonts w:ascii="Arial" w:eastAsia="Times New Roman" w:hAnsi="Arial" w:cs="Arial"/>
                <w:color w:val="000000"/>
                <w:lang w:eastAsia="id-ID"/>
              </w:rPr>
            </w:pPr>
            <w:r>
              <w:rPr>
                <w:rFonts w:ascii="Arial" w:eastAsia="Times New Roman" w:hAnsi="Arial" w:cs="Arial"/>
                <w:color w:val="000000"/>
                <w:lang w:eastAsia="id-ID"/>
              </w:rPr>
              <w:t>19</w:t>
            </w:r>
          </w:p>
        </w:tc>
        <w:tc>
          <w:tcPr>
            <w:tcW w:w="1563" w:type="dxa"/>
            <w:vMerge w:val="restart"/>
            <w:tcBorders>
              <w:top w:val="nil"/>
              <w:left w:val="nil"/>
              <w:right w:val="single" w:sz="4" w:space="0" w:color="auto"/>
            </w:tcBorders>
            <w:shd w:val="clear" w:color="auto" w:fill="auto"/>
            <w:vAlign w:val="center"/>
            <w:hideMark/>
          </w:tcPr>
          <w:p w:rsidR="00D33C3C" w:rsidRPr="00360100" w:rsidRDefault="00D33C3C" w:rsidP="00D33C3C">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BBM</w:t>
            </w:r>
          </w:p>
        </w:tc>
        <w:tc>
          <w:tcPr>
            <w:tcW w:w="1030" w:type="dxa"/>
            <w:vMerge w:val="restart"/>
            <w:tcBorders>
              <w:top w:val="nil"/>
              <w:left w:val="nil"/>
              <w:right w:val="single" w:sz="4" w:space="0" w:color="auto"/>
            </w:tcBorders>
            <w:shd w:val="clear" w:color="auto" w:fill="auto"/>
            <w:vAlign w:val="center"/>
            <w:hideMark/>
          </w:tcPr>
          <w:p w:rsidR="00D33C3C" w:rsidRPr="00360100" w:rsidRDefault="00D33C3C" w:rsidP="00D33C3C">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Liter</w:t>
            </w:r>
          </w:p>
        </w:tc>
        <w:tc>
          <w:tcPr>
            <w:tcW w:w="916" w:type="dxa"/>
            <w:vMerge w:val="restart"/>
            <w:tcBorders>
              <w:top w:val="nil"/>
              <w:left w:val="nil"/>
              <w:right w:val="single" w:sz="4" w:space="0" w:color="auto"/>
            </w:tcBorders>
            <w:shd w:val="clear" w:color="auto" w:fill="auto"/>
            <w:vAlign w:val="center"/>
            <w:hideMark/>
          </w:tcPr>
          <w:p w:rsidR="00D33C3C" w:rsidRPr="00360100" w:rsidRDefault="00D33C3C" w:rsidP="00D33C3C">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3.500</w:t>
            </w:r>
          </w:p>
        </w:tc>
        <w:tc>
          <w:tcPr>
            <w:tcW w:w="917" w:type="dxa"/>
            <w:tcBorders>
              <w:top w:val="nil"/>
              <w:left w:val="nil"/>
              <w:bottom w:val="single" w:sz="4" w:space="0" w:color="auto"/>
              <w:right w:val="single" w:sz="4" w:space="0" w:color="auto"/>
            </w:tcBorders>
            <w:shd w:val="clear" w:color="auto" w:fill="auto"/>
            <w:hideMark/>
          </w:tcPr>
          <w:p w:rsidR="00D33C3C" w:rsidRPr="00360100" w:rsidRDefault="00D33C3C"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w:t>
            </w:r>
          </w:p>
        </w:tc>
        <w:tc>
          <w:tcPr>
            <w:tcW w:w="906" w:type="dxa"/>
            <w:tcBorders>
              <w:top w:val="nil"/>
              <w:left w:val="nil"/>
              <w:bottom w:val="single" w:sz="4" w:space="0" w:color="auto"/>
              <w:right w:val="single" w:sz="4" w:space="0" w:color="auto"/>
            </w:tcBorders>
            <w:shd w:val="clear" w:color="auto" w:fill="auto"/>
            <w:hideMark/>
          </w:tcPr>
          <w:p w:rsidR="00D33C3C" w:rsidRPr="00360100" w:rsidRDefault="00D33C3C"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D33C3C" w:rsidRPr="00360100" w:rsidRDefault="00D33C3C"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D33C3C" w:rsidRPr="00360100" w:rsidRDefault="00D33C3C"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5</w:t>
            </w:r>
            <w:r w:rsidRPr="00360100">
              <w:rPr>
                <w:rFonts w:ascii="Arial" w:eastAsia="Times New Roman" w:hAnsi="Arial" w:cs="Arial"/>
                <w:color w:val="000000"/>
                <w:lang w:eastAsia="id-ID"/>
              </w:rPr>
              <w:t>500</w:t>
            </w:r>
          </w:p>
        </w:tc>
        <w:tc>
          <w:tcPr>
            <w:tcW w:w="1771" w:type="dxa"/>
            <w:tcBorders>
              <w:top w:val="nil"/>
              <w:left w:val="nil"/>
              <w:bottom w:val="single" w:sz="4" w:space="0" w:color="auto"/>
              <w:right w:val="single" w:sz="4" w:space="0" w:color="auto"/>
            </w:tcBorders>
            <w:shd w:val="clear" w:color="auto" w:fill="auto"/>
            <w:hideMark/>
          </w:tcPr>
          <w:p w:rsidR="00D33C3C" w:rsidRPr="00360100" w:rsidRDefault="00D33C3C"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19.2</w:t>
            </w:r>
            <w:r w:rsidRPr="00360100">
              <w:rPr>
                <w:rFonts w:ascii="Arial" w:eastAsia="Times New Roman" w:hAnsi="Arial" w:cs="Arial"/>
                <w:color w:val="000000"/>
                <w:lang w:eastAsia="id-ID"/>
              </w:rPr>
              <w:t>50.000</w:t>
            </w:r>
          </w:p>
        </w:tc>
      </w:tr>
      <w:tr w:rsidR="00D33C3C" w:rsidRPr="00360100" w:rsidTr="002508B0">
        <w:trPr>
          <w:trHeight w:val="20"/>
        </w:trPr>
        <w:tc>
          <w:tcPr>
            <w:tcW w:w="522" w:type="dxa"/>
            <w:vMerge/>
            <w:tcBorders>
              <w:left w:val="single" w:sz="4" w:space="0" w:color="auto"/>
              <w:bottom w:val="single" w:sz="8" w:space="0" w:color="auto"/>
              <w:right w:val="single" w:sz="4" w:space="0" w:color="auto"/>
            </w:tcBorders>
            <w:shd w:val="clear" w:color="auto" w:fill="auto"/>
            <w:vAlign w:val="center"/>
          </w:tcPr>
          <w:p w:rsidR="00D33C3C" w:rsidRDefault="00D33C3C" w:rsidP="00C812DB">
            <w:pPr>
              <w:spacing w:after="0" w:line="240" w:lineRule="auto"/>
              <w:rPr>
                <w:rFonts w:ascii="Arial" w:eastAsia="Times New Roman" w:hAnsi="Arial" w:cs="Arial"/>
                <w:color w:val="000000"/>
                <w:lang w:eastAsia="id-ID"/>
              </w:rPr>
            </w:pPr>
          </w:p>
        </w:tc>
        <w:tc>
          <w:tcPr>
            <w:tcW w:w="1563" w:type="dxa"/>
            <w:vMerge/>
            <w:tcBorders>
              <w:left w:val="nil"/>
              <w:bottom w:val="single" w:sz="8" w:space="0" w:color="auto"/>
              <w:right w:val="single" w:sz="4" w:space="0" w:color="auto"/>
            </w:tcBorders>
            <w:shd w:val="clear" w:color="auto" w:fill="auto"/>
          </w:tcPr>
          <w:p w:rsidR="00D33C3C" w:rsidRPr="00360100" w:rsidRDefault="00D33C3C" w:rsidP="00C812DB">
            <w:pPr>
              <w:spacing w:after="0" w:line="240" w:lineRule="auto"/>
              <w:rPr>
                <w:rFonts w:ascii="Arial" w:eastAsia="Times New Roman" w:hAnsi="Arial" w:cs="Arial"/>
                <w:color w:val="000000"/>
                <w:lang w:val="id-ID" w:eastAsia="id-ID"/>
              </w:rPr>
            </w:pPr>
          </w:p>
        </w:tc>
        <w:tc>
          <w:tcPr>
            <w:tcW w:w="1030" w:type="dxa"/>
            <w:vMerge/>
            <w:tcBorders>
              <w:left w:val="nil"/>
              <w:bottom w:val="single" w:sz="8" w:space="0" w:color="auto"/>
              <w:right w:val="single" w:sz="4" w:space="0" w:color="auto"/>
            </w:tcBorders>
            <w:shd w:val="clear" w:color="auto" w:fill="auto"/>
          </w:tcPr>
          <w:p w:rsidR="00D33C3C" w:rsidRPr="00360100" w:rsidRDefault="00D33C3C" w:rsidP="00C812DB">
            <w:pPr>
              <w:spacing w:after="0" w:line="240" w:lineRule="auto"/>
              <w:jc w:val="center"/>
              <w:rPr>
                <w:rFonts w:ascii="Arial" w:eastAsia="Times New Roman" w:hAnsi="Arial" w:cs="Arial"/>
                <w:color w:val="000000"/>
                <w:lang w:val="id-ID" w:eastAsia="id-ID"/>
              </w:rPr>
            </w:pPr>
          </w:p>
        </w:tc>
        <w:tc>
          <w:tcPr>
            <w:tcW w:w="916" w:type="dxa"/>
            <w:vMerge/>
            <w:tcBorders>
              <w:left w:val="nil"/>
              <w:bottom w:val="single" w:sz="8" w:space="0" w:color="auto"/>
              <w:right w:val="single" w:sz="4" w:space="0" w:color="auto"/>
            </w:tcBorders>
            <w:shd w:val="clear" w:color="auto" w:fill="auto"/>
          </w:tcPr>
          <w:p w:rsidR="00D33C3C" w:rsidRPr="00360100" w:rsidRDefault="00D33C3C" w:rsidP="00C812DB">
            <w:pPr>
              <w:spacing w:after="0" w:line="240" w:lineRule="auto"/>
              <w:jc w:val="center"/>
              <w:rPr>
                <w:rFonts w:ascii="Arial" w:eastAsia="Times New Roman" w:hAnsi="Arial" w:cs="Arial"/>
                <w:color w:val="000000"/>
                <w:lang w:eastAsia="id-ID"/>
              </w:rPr>
            </w:pPr>
          </w:p>
        </w:tc>
        <w:tc>
          <w:tcPr>
            <w:tcW w:w="917" w:type="dxa"/>
            <w:tcBorders>
              <w:top w:val="nil"/>
              <w:left w:val="nil"/>
              <w:bottom w:val="single" w:sz="8" w:space="0" w:color="auto"/>
              <w:right w:val="single" w:sz="4" w:space="0" w:color="auto"/>
            </w:tcBorders>
            <w:shd w:val="clear" w:color="auto" w:fill="auto"/>
          </w:tcPr>
          <w:p w:rsidR="00D33C3C" w:rsidRPr="00360100" w:rsidRDefault="00D33C3C" w:rsidP="00C812DB">
            <w:pPr>
              <w:spacing w:after="0" w:line="240" w:lineRule="auto"/>
              <w:jc w:val="center"/>
              <w:rPr>
                <w:rFonts w:ascii="Arial" w:eastAsia="Times New Roman" w:hAnsi="Arial" w:cs="Arial"/>
                <w:color w:val="000000"/>
                <w:lang w:eastAsia="id-ID"/>
              </w:rPr>
            </w:pPr>
          </w:p>
        </w:tc>
        <w:tc>
          <w:tcPr>
            <w:tcW w:w="906" w:type="dxa"/>
            <w:tcBorders>
              <w:top w:val="nil"/>
              <w:left w:val="nil"/>
              <w:bottom w:val="single" w:sz="8" w:space="0" w:color="auto"/>
              <w:right w:val="single" w:sz="4" w:space="0" w:color="auto"/>
            </w:tcBorders>
            <w:shd w:val="clear" w:color="auto" w:fill="auto"/>
          </w:tcPr>
          <w:p w:rsidR="00D33C3C" w:rsidRPr="00360100" w:rsidRDefault="00D33C3C"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8" w:space="0" w:color="auto"/>
              <w:right w:val="single" w:sz="4" w:space="0" w:color="auto"/>
            </w:tcBorders>
            <w:shd w:val="clear" w:color="auto" w:fill="auto"/>
          </w:tcPr>
          <w:p w:rsidR="00D33C3C" w:rsidRPr="00360100" w:rsidRDefault="00D33C3C"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8" w:space="0" w:color="auto"/>
              <w:right w:val="single" w:sz="4" w:space="0" w:color="auto"/>
            </w:tcBorders>
            <w:shd w:val="clear" w:color="auto" w:fill="auto"/>
          </w:tcPr>
          <w:p w:rsidR="00D33C3C" w:rsidRPr="00D33C3C" w:rsidRDefault="00D33C3C"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6500</w:t>
            </w:r>
          </w:p>
        </w:tc>
        <w:tc>
          <w:tcPr>
            <w:tcW w:w="1771" w:type="dxa"/>
            <w:tcBorders>
              <w:top w:val="nil"/>
              <w:left w:val="nil"/>
              <w:bottom w:val="single" w:sz="8" w:space="0" w:color="auto"/>
              <w:right w:val="single" w:sz="4" w:space="0" w:color="auto"/>
            </w:tcBorders>
            <w:shd w:val="clear" w:color="auto" w:fill="auto"/>
          </w:tcPr>
          <w:p w:rsidR="00D33C3C" w:rsidRPr="00D33C3C" w:rsidRDefault="00D33C3C" w:rsidP="00C812DB">
            <w:pPr>
              <w:spacing w:after="0" w:line="240" w:lineRule="auto"/>
              <w:jc w:val="center"/>
              <w:rPr>
                <w:rFonts w:ascii="Arial" w:eastAsia="Times New Roman" w:hAnsi="Arial" w:cs="Arial"/>
                <w:color w:val="000000"/>
                <w:lang w:eastAsia="id-ID"/>
              </w:rPr>
            </w:pPr>
            <w:r>
              <w:rPr>
                <w:rFonts w:ascii="Arial" w:eastAsia="Times New Roman" w:hAnsi="Arial" w:cs="Arial"/>
                <w:color w:val="000000"/>
                <w:lang w:eastAsia="id-ID"/>
              </w:rPr>
              <w:t>22.750.000</w:t>
            </w:r>
          </w:p>
        </w:tc>
      </w:tr>
      <w:tr w:rsidR="00360100" w:rsidRPr="00360100" w:rsidTr="0085003C">
        <w:trPr>
          <w:trHeight w:val="20"/>
        </w:trPr>
        <w:tc>
          <w:tcPr>
            <w:tcW w:w="522" w:type="dxa"/>
            <w:tcBorders>
              <w:top w:val="nil"/>
              <w:left w:val="single" w:sz="4" w:space="0" w:color="auto"/>
              <w:bottom w:val="single" w:sz="8" w:space="0" w:color="auto"/>
              <w:right w:val="single" w:sz="4" w:space="0" w:color="auto"/>
            </w:tcBorders>
            <w:shd w:val="clear" w:color="auto" w:fill="auto"/>
            <w:vAlign w:val="center"/>
            <w:hideMark/>
          </w:tcPr>
          <w:p w:rsidR="00360100" w:rsidRPr="00970C0B" w:rsidRDefault="0085003C" w:rsidP="00C812DB">
            <w:pPr>
              <w:spacing w:after="0" w:line="240" w:lineRule="auto"/>
              <w:rPr>
                <w:rFonts w:ascii="Arial" w:eastAsia="Times New Roman" w:hAnsi="Arial" w:cs="Arial"/>
                <w:color w:val="000000"/>
                <w:lang w:eastAsia="id-ID"/>
              </w:rPr>
            </w:pPr>
            <w:r>
              <w:rPr>
                <w:rFonts w:ascii="Arial" w:eastAsia="Times New Roman" w:hAnsi="Arial" w:cs="Arial"/>
                <w:color w:val="000000"/>
                <w:lang w:eastAsia="id-ID"/>
              </w:rPr>
              <w:t>20</w:t>
            </w:r>
          </w:p>
        </w:tc>
        <w:tc>
          <w:tcPr>
            <w:tcW w:w="1563" w:type="dxa"/>
            <w:tcBorders>
              <w:top w:val="nil"/>
              <w:left w:val="nil"/>
              <w:bottom w:val="single" w:sz="8"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Mobil DAMKAR</w:t>
            </w:r>
          </w:p>
        </w:tc>
        <w:tc>
          <w:tcPr>
            <w:tcW w:w="1030" w:type="dxa"/>
            <w:tcBorders>
              <w:top w:val="nil"/>
              <w:left w:val="nil"/>
              <w:bottom w:val="single" w:sz="8"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Unit</w:t>
            </w:r>
          </w:p>
        </w:tc>
        <w:tc>
          <w:tcPr>
            <w:tcW w:w="916" w:type="dxa"/>
            <w:tcBorders>
              <w:top w:val="nil"/>
              <w:left w:val="nil"/>
              <w:bottom w:val="single" w:sz="8"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5</w:t>
            </w:r>
          </w:p>
        </w:tc>
        <w:tc>
          <w:tcPr>
            <w:tcW w:w="917" w:type="dxa"/>
            <w:tcBorders>
              <w:top w:val="nil"/>
              <w:left w:val="nil"/>
              <w:bottom w:val="single" w:sz="8"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10</w:t>
            </w:r>
          </w:p>
        </w:tc>
        <w:tc>
          <w:tcPr>
            <w:tcW w:w="906" w:type="dxa"/>
            <w:tcBorders>
              <w:top w:val="nil"/>
              <w:left w:val="nil"/>
              <w:bottom w:val="single" w:sz="8"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8"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8"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8"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522"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360100" w:rsidRPr="00970C0B" w:rsidRDefault="00360100" w:rsidP="0085003C">
            <w:pPr>
              <w:spacing w:after="0" w:line="240" w:lineRule="auto"/>
              <w:rPr>
                <w:rFonts w:ascii="Arial" w:eastAsia="Times New Roman" w:hAnsi="Arial" w:cs="Arial"/>
                <w:color w:val="000000"/>
                <w:lang w:eastAsia="id-ID"/>
              </w:rPr>
            </w:pPr>
            <w:r w:rsidRPr="00360100">
              <w:rPr>
                <w:rFonts w:ascii="Arial" w:eastAsia="Times New Roman" w:hAnsi="Arial" w:cs="Arial"/>
                <w:color w:val="000000"/>
                <w:lang w:val="id-ID" w:eastAsia="id-ID"/>
              </w:rPr>
              <w:t>2</w:t>
            </w:r>
            <w:r w:rsidR="0085003C">
              <w:rPr>
                <w:rFonts w:ascii="Arial" w:eastAsia="Times New Roman" w:hAnsi="Arial" w:cs="Arial"/>
                <w:color w:val="000000"/>
                <w:lang w:eastAsia="id-ID"/>
              </w:rPr>
              <w:t>1</w:t>
            </w:r>
          </w:p>
        </w:tc>
        <w:tc>
          <w:tcPr>
            <w:tcW w:w="1563" w:type="dxa"/>
            <w:tcBorders>
              <w:top w:val="single" w:sz="8"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Megaphone</w:t>
            </w:r>
          </w:p>
        </w:tc>
        <w:tc>
          <w:tcPr>
            <w:tcW w:w="1030" w:type="dxa"/>
            <w:tcBorders>
              <w:top w:val="single" w:sz="8"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Unit</w:t>
            </w:r>
          </w:p>
        </w:tc>
        <w:tc>
          <w:tcPr>
            <w:tcW w:w="916" w:type="dxa"/>
            <w:tcBorders>
              <w:top w:val="single" w:sz="8" w:space="0" w:color="auto"/>
              <w:left w:val="nil"/>
              <w:bottom w:val="single" w:sz="4" w:space="0" w:color="auto"/>
              <w:right w:val="single" w:sz="4" w:space="0" w:color="auto"/>
            </w:tcBorders>
            <w:shd w:val="clear" w:color="auto" w:fill="auto"/>
            <w:hideMark/>
          </w:tcPr>
          <w:p w:rsidR="00360100" w:rsidRPr="00360100" w:rsidRDefault="00970C0B"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1</w:t>
            </w:r>
            <w:r w:rsidR="00360100" w:rsidRPr="00360100">
              <w:rPr>
                <w:rFonts w:ascii="Arial" w:eastAsia="Times New Roman" w:hAnsi="Arial" w:cs="Arial"/>
                <w:color w:val="000000"/>
                <w:lang w:eastAsia="id-ID"/>
              </w:rPr>
              <w:t>0</w:t>
            </w:r>
          </w:p>
        </w:tc>
        <w:tc>
          <w:tcPr>
            <w:tcW w:w="917" w:type="dxa"/>
            <w:tcBorders>
              <w:top w:val="single" w:sz="8"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20</w:t>
            </w:r>
          </w:p>
        </w:tc>
        <w:tc>
          <w:tcPr>
            <w:tcW w:w="906" w:type="dxa"/>
            <w:tcBorders>
              <w:top w:val="single" w:sz="8"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single" w:sz="8"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single" w:sz="8"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single" w:sz="8" w:space="0" w:color="auto"/>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85003C" w:rsidP="00C812DB">
            <w:pPr>
              <w:spacing w:after="0" w:line="240" w:lineRule="auto"/>
              <w:rPr>
                <w:rFonts w:ascii="Arial" w:eastAsia="Times New Roman" w:hAnsi="Arial" w:cs="Arial"/>
                <w:color w:val="000000"/>
                <w:lang w:val="id-ID" w:eastAsia="id-ID"/>
              </w:rPr>
            </w:pPr>
            <w:r>
              <w:rPr>
                <w:rFonts w:ascii="Arial" w:eastAsia="Times New Roman" w:hAnsi="Arial" w:cs="Arial"/>
                <w:color w:val="000000"/>
                <w:lang w:eastAsia="id-ID"/>
              </w:rPr>
              <w:t>2</w:t>
            </w:r>
            <w:r w:rsidR="00360100" w:rsidRPr="00360100">
              <w:rPr>
                <w:rFonts w:ascii="Arial" w:eastAsia="Times New Roman" w:hAnsi="Arial" w:cs="Arial"/>
                <w:color w:val="000000"/>
                <w:lang w:val="id-ID" w:eastAsia="id-ID"/>
              </w:rPr>
              <w:t>2</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Medical Kit</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Set</w:t>
            </w:r>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250</w:t>
            </w:r>
          </w:p>
        </w:tc>
        <w:tc>
          <w:tcPr>
            <w:tcW w:w="917"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250</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85003C" w:rsidRDefault="0085003C" w:rsidP="00C812DB">
            <w:pPr>
              <w:spacing w:after="0" w:line="240" w:lineRule="auto"/>
              <w:rPr>
                <w:rFonts w:ascii="Arial" w:eastAsia="Times New Roman" w:hAnsi="Arial" w:cs="Arial"/>
                <w:color w:val="000000"/>
                <w:lang w:eastAsia="id-ID"/>
              </w:rPr>
            </w:pPr>
            <w:r>
              <w:rPr>
                <w:rFonts w:ascii="Arial" w:eastAsia="Times New Roman" w:hAnsi="Arial" w:cs="Arial"/>
                <w:color w:val="000000"/>
                <w:lang w:eastAsia="id-ID"/>
              </w:rPr>
              <w:t>23</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Genset</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val="id-ID" w:eastAsia="id-ID"/>
              </w:rPr>
              <w:t>Buah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970C0B"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2</w:t>
            </w:r>
          </w:p>
        </w:tc>
        <w:tc>
          <w:tcPr>
            <w:tcW w:w="917" w:type="dxa"/>
            <w:tcBorders>
              <w:top w:val="nil"/>
              <w:left w:val="nil"/>
              <w:bottom w:val="single" w:sz="4" w:space="0" w:color="auto"/>
              <w:right w:val="single" w:sz="4" w:space="0" w:color="auto"/>
            </w:tcBorders>
            <w:shd w:val="clear" w:color="auto" w:fill="auto"/>
            <w:hideMark/>
          </w:tcPr>
          <w:p w:rsidR="00360100" w:rsidRPr="00360100" w:rsidRDefault="00970C0B"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4</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85003C" w:rsidRDefault="0085003C" w:rsidP="00C812DB">
            <w:pPr>
              <w:spacing w:after="0" w:line="240" w:lineRule="auto"/>
              <w:rPr>
                <w:rFonts w:ascii="Arial" w:eastAsia="Times New Roman" w:hAnsi="Arial" w:cs="Arial"/>
                <w:color w:val="000000"/>
                <w:lang w:eastAsia="id-ID"/>
              </w:rPr>
            </w:pPr>
            <w:r>
              <w:rPr>
                <w:rFonts w:ascii="Arial" w:eastAsia="Times New Roman" w:hAnsi="Arial" w:cs="Arial"/>
                <w:color w:val="000000"/>
                <w:lang w:eastAsia="id-ID"/>
              </w:rPr>
              <w:t>24</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Tenda Untuk Tim SAR</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bookmarkStart w:id="3" w:name="RANGE!C38"/>
            <w:r w:rsidRPr="00360100">
              <w:rPr>
                <w:rFonts w:ascii="Arial" w:eastAsia="Times New Roman" w:hAnsi="Arial" w:cs="Arial"/>
                <w:color w:val="000000"/>
                <w:lang w:val="id-ID" w:eastAsia="id-ID"/>
              </w:rPr>
              <w:t>Buah</w:t>
            </w:r>
            <w:bookmarkEnd w:id="3"/>
          </w:p>
        </w:tc>
        <w:tc>
          <w:tcPr>
            <w:tcW w:w="91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15</w:t>
            </w:r>
          </w:p>
        </w:tc>
        <w:tc>
          <w:tcPr>
            <w:tcW w:w="917"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25</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522" w:type="dxa"/>
            <w:tcBorders>
              <w:top w:val="nil"/>
              <w:left w:val="single" w:sz="4" w:space="0" w:color="auto"/>
              <w:bottom w:val="single" w:sz="4" w:space="0" w:color="auto"/>
              <w:right w:val="single" w:sz="4" w:space="0" w:color="auto"/>
            </w:tcBorders>
            <w:shd w:val="clear" w:color="auto" w:fill="auto"/>
            <w:vAlign w:val="center"/>
            <w:hideMark/>
          </w:tcPr>
          <w:p w:rsidR="00360100" w:rsidRPr="00360100" w:rsidRDefault="0085003C" w:rsidP="00C812DB">
            <w:pPr>
              <w:spacing w:after="0" w:line="240" w:lineRule="auto"/>
              <w:rPr>
                <w:rFonts w:ascii="Arial" w:eastAsia="Times New Roman" w:hAnsi="Arial" w:cs="Arial"/>
                <w:color w:val="000000"/>
                <w:lang w:val="id-ID" w:eastAsia="id-ID"/>
              </w:rPr>
            </w:pPr>
            <w:r>
              <w:rPr>
                <w:rFonts w:ascii="Arial" w:eastAsia="Times New Roman" w:hAnsi="Arial" w:cs="Arial"/>
                <w:color w:val="000000"/>
                <w:lang w:eastAsia="id-ID"/>
              </w:rPr>
              <w:t>36</w:t>
            </w:r>
            <w:r w:rsidR="00360100" w:rsidRPr="00360100">
              <w:rPr>
                <w:rFonts w:ascii="Arial" w:eastAsia="Times New Roman" w:hAnsi="Arial" w:cs="Arial"/>
                <w:color w:val="000000"/>
                <w:lang w:val="id-ID" w:eastAsia="id-ID"/>
              </w:rPr>
              <w:t> </w:t>
            </w:r>
          </w:p>
        </w:tc>
        <w:tc>
          <w:tcPr>
            <w:tcW w:w="1563"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eastAsia="id-ID"/>
              </w:rPr>
              <w:t>Rubber  Boat</w:t>
            </w:r>
          </w:p>
        </w:tc>
        <w:tc>
          <w:tcPr>
            <w:tcW w:w="1030" w:type="dxa"/>
            <w:tcBorders>
              <w:top w:val="nil"/>
              <w:left w:val="nil"/>
              <w:bottom w:val="single" w:sz="4" w:space="0" w:color="auto"/>
              <w:right w:val="single" w:sz="4" w:space="0" w:color="auto"/>
            </w:tcBorders>
            <w:shd w:val="clear" w:color="auto" w:fill="auto"/>
            <w:hideMark/>
          </w:tcPr>
          <w:p w:rsidR="00360100" w:rsidRPr="00360100" w:rsidRDefault="00A40C38" w:rsidP="00C812DB">
            <w:pPr>
              <w:spacing w:after="0" w:line="240" w:lineRule="auto"/>
              <w:jc w:val="center"/>
              <w:rPr>
                <w:rFonts w:ascii="Arial" w:eastAsia="Times New Roman" w:hAnsi="Arial" w:cs="Arial"/>
                <w:color w:val="000000"/>
                <w:lang w:val="id-ID" w:eastAsia="id-ID"/>
              </w:rPr>
            </w:pPr>
            <w:r w:rsidRPr="00360100">
              <w:rPr>
                <w:rFonts w:ascii="Arial" w:eastAsia="Times New Roman" w:hAnsi="Arial" w:cs="Arial"/>
                <w:color w:val="000000"/>
                <w:lang w:eastAsia="id-ID"/>
              </w:rPr>
              <w:t>B</w:t>
            </w:r>
            <w:r w:rsidR="00360100" w:rsidRPr="00360100">
              <w:rPr>
                <w:rFonts w:ascii="Arial" w:eastAsia="Times New Roman" w:hAnsi="Arial" w:cs="Arial"/>
                <w:color w:val="000000"/>
                <w:lang w:eastAsia="id-ID"/>
              </w:rPr>
              <w:t>uah</w:t>
            </w:r>
          </w:p>
        </w:tc>
        <w:tc>
          <w:tcPr>
            <w:tcW w:w="916" w:type="dxa"/>
            <w:tcBorders>
              <w:top w:val="nil"/>
              <w:left w:val="nil"/>
              <w:bottom w:val="single" w:sz="4" w:space="0" w:color="auto"/>
              <w:right w:val="single" w:sz="4" w:space="0" w:color="auto"/>
            </w:tcBorders>
            <w:shd w:val="clear" w:color="auto" w:fill="auto"/>
            <w:hideMark/>
          </w:tcPr>
          <w:p w:rsidR="00360100" w:rsidRPr="00360100" w:rsidRDefault="0085003C" w:rsidP="0085003C">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8</w:t>
            </w:r>
          </w:p>
        </w:tc>
        <w:tc>
          <w:tcPr>
            <w:tcW w:w="917" w:type="dxa"/>
            <w:tcBorders>
              <w:top w:val="nil"/>
              <w:left w:val="nil"/>
              <w:bottom w:val="single" w:sz="4" w:space="0" w:color="auto"/>
              <w:right w:val="single" w:sz="4" w:space="0" w:color="auto"/>
            </w:tcBorders>
            <w:shd w:val="clear" w:color="auto" w:fill="auto"/>
            <w:hideMark/>
          </w:tcPr>
          <w:p w:rsidR="00360100" w:rsidRPr="00360100" w:rsidRDefault="0085003C" w:rsidP="00C812DB">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eastAsia="id-ID"/>
              </w:rPr>
              <w:t>11</w:t>
            </w:r>
          </w:p>
        </w:tc>
        <w:tc>
          <w:tcPr>
            <w:tcW w:w="906"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505"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084"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c>
          <w:tcPr>
            <w:tcW w:w="1771" w:type="dxa"/>
            <w:tcBorders>
              <w:top w:val="nil"/>
              <w:left w:val="nil"/>
              <w:bottom w:val="single" w:sz="4" w:space="0" w:color="auto"/>
              <w:right w:val="single" w:sz="4" w:space="0" w:color="auto"/>
            </w:tcBorders>
            <w:shd w:val="clear" w:color="auto" w:fill="auto"/>
            <w:hideMark/>
          </w:tcPr>
          <w:p w:rsidR="00360100" w:rsidRPr="00360100" w:rsidRDefault="00360100" w:rsidP="00C812DB">
            <w:pPr>
              <w:spacing w:after="0" w:line="240" w:lineRule="auto"/>
              <w:jc w:val="center"/>
              <w:rPr>
                <w:rFonts w:ascii="Arial" w:eastAsia="Times New Roman" w:hAnsi="Arial" w:cs="Arial"/>
                <w:color w:val="000000"/>
                <w:lang w:val="id-ID" w:eastAsia="id-ID"/>
              </w:rPr>
            </w:pPr>
          </w:p>
        </w:tc>
      </w:tr>
      <w:tr w:rsidR="00360100" w:rsidRPr="00360100" w:rsidTr="0085003C">
        <w:trPr>
          <w:trHeight w:val="20"/>
        </w:trPr>
        <w:tc>
          <w:tcPr>
            <w:tcW w:w="2085" w:type="dxa"/>
            <w:gridSpan w:val="2"/>
            <w:tcBorders>
              <w:top w:val="single" w:sz="4" w:space="0" w:color="auto"/>
              <w:left w:val="single" w:sz="4" w:space="0" w:color="auto"/>
              <w:bottom w:val="single" w:sz="4" w:space="0" w:color="auto"/>
              <w:right w:val="single" w:sz="4" w:space="0" w:color="auto"/>
            </w:tcBorders>
            <w:shd w:val="clear" w:color="000000" w:fill="D8D8D8"/>
            <w:vAlign w:val="bottom"/>
            <w:hideMark/>
          </w:tcPr>
          <w:p w:rsidR="00360100" w:rsidRPr="00360100" w:rsidRDefault="00360100" w:rsidP="00C812DB">
            <w:pPr>
              <w:spacing w:after="0" w:line="240" w:lineRule="auto"/>
              <w:jc w:val="center"/>
              <w:rPr>
                <w:rFonts w:ascii="Arial" w:eastAsia="Times New Roman" w:hAnsi="Arial" w:cs="Arial"/>
                <w:b/>
                <w:bCs/>
                <w:color w:val="000000"/>
                <w:lang w:val="id-ID" w:eastAsia="id-ID"/>
              </w:rPr>
            </w:pPr>
            <w:r w:rsidRPr="00360100">
              <w:rPr>
                <w:rFonts w:ascii="Arial" w:eastAsia="Times New Roman" w:hAnsi="Arial" w:cs="Arial"/>
                <w:b/>
                <w:bCs/>
                <w:color w:val="000000"/>
                <w:lang w:val="id-ID" w:eastAsia="id-ID"/>
              </w:rPr>
              <w:t>T O T A L</w:t>
            </w:r>
          </w:p>
        </w:tc>
        <w:tc>
          <w:tcPr>
            <w:tcW w:w="1030" w:type="dxa"/>
            <w:tcBorders>
              <w:top w:val="nil"/>
              <w:left w:val="nil"/>
              <w:bottom w:val="single" w:sz="4" w:space="0" w:color="auto"/>
              <w:right w:val="single" w:sz="4" w:space="0" w:color="auto"/>
            </w:tcBorders>
            <w:shd w:val="clear" w:color="000000" w:fill="D8D8D8"/>
            <w:vAlign w:val="bottom"/>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 </w:t>
            </w:r>
          </w:p>
        </w:tc>
        <w:tc>
          <w:tcPr>
            <w:tcW w:w="916" w:type="dxa"/>
            <w:tcBorders>
              <w:top w:val="nil"/>
              <w:left w:val="nil"/>
              <w:bottom w:val="single" w:sz="4" w:space="0" w:color="auto"/>
              <w:right w:val="single" w:sz="4" w:space="0" w:color="auto"/>
            </w:tcBorders>
            <w:shd w:val="clear" w:color="000000" w:fill="D8D8D8"/>
            <w:vAlign w:val="bottom"/>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 </w:t>
            </w:r>
          </w:p>
        </w:tc>
        <w:tc>
          <w:tcPr>
            <w:tcW w:w="917" w:type="dxa"/>
            <w:tcBorders>
              <w:top w:val="nil"/>
              <w:left w:val="nil"/>
              <w:bottom w:val="single" w:sz="4" w:space="0" w:color="auto"/>
              <w:right w:val="single" w:sz="4" w:space="0" w:color="auto"/>
            </w:tcBorders>
            <w:shd w:val="clear" w:color="000000" w:fill="D8D8D8"/>
            <w:vAlign w:val="bottom"/>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 </w:t>
            </w:r>
          </w:p>
        </w:tc>
        <w:tc>
          <w:tcPr>
            <w:tcW w:w="906" w:type="dxa"/>
            <w:tcBorders>
              <w:top w:val="nil"/>
              <w:left w:val="nil"/>
              <w:bottom w:val="single" w:sz="4" w:space="0" w:color="auto"/>
              <w:right w:val="single" w:sz="4" w:space="0" w:color="auto"/>
            </w:tcBorders>
            <w:shd w:val="clear" w:color="000000" w:fill="D8D8D8"/>
            <w:vAlign w:val="bottom"/>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 </w:t>
            </w:r>
          </w:p>
        </w:tc>
        <w:tc>
          <w:tcPr>
            <w:tcW w:w="505" w:type="dxa"/>
            <w:tcBorders>
              <w:top w:val="nil"/>
              <w:left w:val="nil"/>
              <w:bottom w:val="single" w:sz="4" w:space="0" w:color="auto"/>
              <w:right w:val="single" w:sz="4" w:space="0" w:color="auto"/>
            </w:tcBorders>
            <w:shd w:val="clear" w:color="000000" w:fill="D8D8D8"/>
            <w:vAlign w:val="bottom"/>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 </w:t>
            </w:r>
          </w:p>
        </w:tc>
        <w:tc>
          <w:tcPr>
            <w:tcW w:w="1084" w:type="dxa"/>
            <w:tcBorders>
              <w:top w:val="nil"/>
              <w:left w:val="nil"/>
              <w:bottom w:val="single" w:sz="4" w:space="0" w:color="auto"/>
              <w:right w:val="single" w:sz="4" w:space="0" w:color="auto"/>
            </w:tcBorders>
            <w:shd w:val="clear" w:color="000000" w:fill="D8D8D8"/>
            <w:vAlign w:val="bottom"/>
            <w:hideMark/>
          </w:tcPr>
          <w:p w:rsidR="00360100" w:rsidRPr="00360100" w:rsidRDefault="00360100" w:rsidP="00C812DB">
            <w:pPr>
              <w:spacing w:after="0" w:line="240" w:lineRule="auto"/>
              <w:rPr>
                <w:rFonts w:ascii="Arial" w:eastAsia="Times New Roman" w:hAnsi="Arial" w:cs="Arial"/>
                <w:color w:val="000000"/>
                <w:lang w:val="id-ID" w:eastAsia="id-ID"/>
              </w:rPr>
            </w:pPr>
            <w:r w:rsidRPr="00360100">
              <w:rPr>
                <w:rFonts w:ascii="Arial" w:eastAsia="Times New Roman" w:hAnsi="Arial" w:cs="Arial"/>
                <w:color w:val="000000"/>
                <w:lang w:val="id-ID" w:eastAsia="id-ID"/>
              </w:rPr>
              <w:t> </w:t>
            </w:r>
          </w:p>
        </w:tc>
        <w:tc>
          <w:tcPr>
            <w:tcW w:w="1771" w:type="dxa"/>
            <w:tcBorders>
              <w:top w:val="nil"/>
              <w:left w:val="nil"/>
              <w:bottom w:val="single" w:sz="4" w:space="0" w:color="auto"/>
              <w:right w:val="single" w:sz="4" w:space="0" w:color="auto"/>
            </w:tcBorders>
            <w:shd w:val="clear" w:color="000000" w:fill="D8D8D8"/>
            <w:vAlign w:val="bottom"/>
            <w:hideMark/>
          </w:tcPr>
          <w:p w:rsidR="00360100" w:rsidRPr="00D33C3C" w:rsidRDefault="00D25D62" w:rsidP="00D33C3C">
            <w:pPr>
              <w:spacing w:after="0" w:line="240" w:lineRule="auto"/>
              <w:jc w:val="center"/>
              <w:rPr>
                <w:rFonts w:ascii="Arial" w:eastAsia="Times New Roman" w:hAnsi="Arial" w:cs="Arial"/>
                <w:b/>
                <w:bCs/>
                <w:color w:val="000000"/>
                <w:lang w:val="id-ID" w:eastAsia="id-ID"/>
              </w:rPr>
            </w:pPr>
            <w:r>
              <w:rPr>
                <w:rFonts w:ascii="Arial" w:eastAsia="Times New Roman" w:hAnsi="Arial" w:cs="Arial"/>
                <w:b/>
                <w:color w:val="000000"/>
                <w:lang w:eastAsia="id-ID"/>
              </w:rPr>
              <w:t>80</w:t>
            </w:r>
            <w:r w:rsidR="00DC2528" w:rsidRPr="00D33C3C">
              <w:rPr>
                <w:rFonts w:ascii="Arial" w:eastAsia="Times New Roman" w:hAnsi="Arial" w:cs="Arial"/>
                <w:b/>
                <w:color w:val="000000"/>
                <w:lang w:eastAsia="id-ID"/>
              </w:rPr>
              <w:t>.</w:t>
            </w:r>
            <w:r>
              <w:rPr>
                <w:rFonts w:ascii="Arial" w:eastAsia="Times New Roman" w:hAnsi="Arial" w:cs="Arial"/>
                <w:b/>
                <w:color w:val="000000"/>
                <w:lang w:eastAsia="id-ID"/>
              </w:rPr>
              <w:t>5</w:t>
            </w:r>
            <w:r w:rsidR="00D33C3C">
              <w:rPr>
                <w:rFonts w:ascii="Arial" w:eastAsia="Times New Roman" w:hAnsi="Arial" w:cs="Arial"/>
                <w:b/>
                <w:color w:val="000000"/>
                <w:lang w:eastAsia="id-ID"/>
              </w:rPr>
              <w:t>0</w:t>
            </w:r>
            <w:r w:rsidR="00DC2528" w:rsidRPr="00D33C3C">
              <w:rPr>
                <w:rFonts w:ascii="Arial" w:eastAsia="Times New Roman" w:hAnsi="Arial" w:cs="Arial"/>
                <w:b/>
                <w:color w:val="000000"/>
                <w:lang w:eastAsia="id-ID"/>
              </w:rPr>
              <w:t>0.000</w:t>
            </w:r>
          </w:p>
        </w:tc>
      </w:tr>
    </w:tbl>
    <w:p w:rsidR="00360100" w:rsidRPr="00360100" w:rsidRDefault="00360100" w:rsidP="00E75CDE">
      <w:pPr>
        <w:jc w:val="both"/>
        <w:rPr>
          <w:rFonts w:ascii="Arial" w:hAnsi="Arial" w:cs="Arial"/>
          <w:b/>
          <w:bCs/>
          <w:color w:val="FF0000"/>
          <w:sz w:val="24"/>
          <w:szCs w:val="24"/>
        </w:rPr>
      </w:pPr>
    </w:p>
    <w:p w:rsidR="003D1991" w:rsidRPr="00360100" w:rsidRDefault="003D1991" w:rsidP="00E75CDE">
      <w:pPr>
        <w:jc w:val="both"/>
        <w:rPr>
          <w:rFonts w:ascii="Arial" w:hAnsi="Arial" w:cs="Arial"/>
          <w:b/>
          <w:bCs/>
          <w:color w:val="FF0000"/>
          <w:sz w:val="24"/>
          <w:szCs w:val="24"/>
        </w:rPr>
      </w:pPr>
    </w:p>
    <w:p w:rsidR="003D1991" w:rsidRDefault="003D1991" w:rsidP="00E75CDE">
      <w:pPr>
        <w:jc w:val="both"/>
        <w:rPr>
          <w:rFonts w:ascii="Arial" w:hAnsi="Arial" w:cs="Arial"/>
          <w:b/>
          <w:bCs/>
          <w:color w:val="FF0000"/>
          <w:sz w:val="24"/>
        </w:rPr>
      </w:pPr>
    </w:p>
    <w:p w:rsidR="003D1991" w:rsidRDefault="003D1991" w:rsidP="00E75CDE">
      <w:pPr>
        <w:jc w:val="both"/>
        <w:rPr>
          <w:rFonts w:ascii="Arial" w:hAnsi="Arial" w:cs="Arial"/>
          <w:b/>
          <w:bCs/>
          <w:color w:val="FF0000"/>
          <w:sz w:val="24"/>
        </w:rPr>
      </w:pPr>
    </w:p>
    <w:p w:rsidR="003D1991" w:rsidRDefault="003D1991" w:rsidP="00E75CDE">
      <w:pPr>
        <w:jc w:val="both"/>
        <w:rPr>
          <w:rFonts w:ascii="Arial" w:hAnsi="Arial" w:cs="Arial"/>
          <w:b/>
          <w:bCs/>
          <w:color w:val="FF0000"/>
          <w:sz w:val="24"/>
        </w:rPr>
      </w:pPr>
    </w:p>
    <w:p w:rsidR="003D1991" w:rsidRDefault="003D1991" w:rsidP="00E75CDE">
      <w:pPr>
        <w:jc w:val="both"/>
        <w:rPr>
          <w:rFonts w:ascii="Arial" w:hAnsi="Arial" w:cs="Arial"/>
          <w:b/>
          <w:bCs/>
          <w:color w:val="FF0000"/>
          <w:sz w:val="24"/>
        </w:rPr>
      </w:pPr>
    </w:p>
    <w:p w:rsidR="003D1991" w:rsidRDefault="003D1991" w:rsidP="00E75CDE">
      <w:pPr>
        <w:jc w:val="both"/>
        <w:rPr>
          <w:rFonts w:ascii="Arial" w:hAnsi="Arial" w:cs="Arial"/>
          <w:b/>
          <w:bCs/>
          <w:color w:val="FF0000"/>
          <w:sz w:val="24"/>
        </w:rPr>
      </w:pPr>
    </w:p>
    <w:p w:rsidR="003D1991" w:rsidRDefault="003D1991" w:rsidP="00E75CDE">
      <w:pPr>
        <w:jc w:val="both"/>
        <w:rPr>
          <w:rFonts w:ascii="Arial" w:hAnsi="Arial" w:cs="Arial"/>
          <w:b/>
          <w:bCs/>
          <w:color w:val="FF0000"/>
          <w:sz w:val="24"/>
        </w:rPr>
      </w:pPr>
    </w:p>
    <w:p w:rsidR="003D1991" w:rsidRDefault="003D1991" w:rsidP="00E75CDE">
      <w:pPr>
        <w:jc w:val="both"/>
        <w:rPr>
          <w:rFonts w:ascii="Arial" w:hAnsi="Arial" w:cs="Arial"/>
          <w:b/>
          <w:bCs/>
          <w:color w:val="FF0000"/>
          <w:sz w:val="24"/>
        </w:rPr>
      </w:pPr>
    </w:p>
    <w:p w:rsidR="003D1991" w:rsidRDefault="003D1991" w:rsidP="00E75CDE">
      <w:pPr>
        <w:jc w:val="both"/>
        <w:rPr>
          <w:rFonts w:ascii="Arial" w:hAnsi="Arial" w:cs="Arial"/>
          <w:b/>
          <w:bCs/>
          <w:color w:val="FF0000"/>
          <w:sz w:val="24"/>
        </w:rPr>
      </w:pPr>
    </w:p>
    <w:p w:rsidR="003D1991" w:rsidRDefault="003D1991" w:rsidP="00E75CDE">
      <w:pPr>
        <w:jc w:val="both"/>
        <w:rPr>
          <w:rFonts w:ascii="Arial" w:hAnsi="Arial" w:cs="Arial"/>
          <w:b/>
          <w:bCs/>
          <w:color w:val="FF0000"/>
          <w:sz w:val="24"/>
        </w:rPr>
      </w:pPr>
    </w:p>
    <w:p w:rsidR="003D1991" w:rsidRDefault="003D1991" w:rsidP="00E75CDE">
      <w:pPr>
        <w:jc w:val="both"/>
        <w:rPr>
          <w:rFonts w:ascii="Arial" w:hAnsi="Arial" w:cs="Arial"/>
          <w:b/>
          <w:bCs/>
          <w:color w:val="FF0000"/>
          <w:sz w:val="24"/>
        </w:rPr>
      </w:pPr>
    </w:p>
    <w:p w:rsidR="003D1991" w:rsidRDefault="003D1991" w:rsidP="00E75CDE">
      <w:pPr>
        <w:jc w:val="both"/>
        <w:rPr>
          <w:rFonts w:ascii="Arial" w:hAnsi="Arial" w:cs="Arial"/>
          <w:b/>
          <w:bCs/>
          <w:color w:val="FF0000"/>
          <w:sz w:val="24"/>
        </w:rPr>
      </w:pPr>
    </w:p>
    <w:p w:rsidR="00A74250" w:rsidRDefault="00A74250" w:rsidP="00E75CDE">
      <w:pPr>
        <w:jc w:val="both"/>
        <w:rPr>
          <w:rFonts w:ascii="Arial" w:hAnsi="Arial" w:cs="Arial"/>
          <w:b/>
          <w:bCs/>
          <w:color w:val="FF0000"/>
          <w:sz w:val="24"/>
        </w:rPr>
      </w:pPr>
    </w:p>
    <w:p w:rsidR="009A2400" w:rsidRDefault="009A2400" w:rsidP="00E75CDE">
      <w:pPr>
        <w:jc w:val="both"/>
        <w:rPr>
          <w:rFonts w:ascii="Arial" w:hAnsi="Arial" w:cs="Arial"/>
          <w:b/>
          <w:bCs/>
          <w:color w:val="FF0000"/>
          <w:sz w:val="24"/>
          <w:lang w:val="id-ID"/>
        </w:rPr>
      </w:pPr>
    </w:p>
    <w:p w:rsidR="00D67E7A" w:rsidRPr="00D67E7A" w:rsidRDefault="00D67E7A" w:rsidP="00E75CDE">
      <w:pPr>
        <w:jc w:val="both"/>
        <w:rPr>
          <w:rFonts w:ascii="Arial" w:hAnsi="Arial" w:cs="Arial"/>
          <w:b/>
          <w:bCs/>
          <w:color w:val="FF0000"/>
          <w:sz w:val="24"/>
          <w:lang w:val="id-ID"/>
        </w:rPr>
      </w:pPr>
    </w:p>
    <w:p w:rsidR="003D1991" w:rsidRPr="0023532E" w:rsidRDefault="00D615DC" w:rsidP="00E75CDE">
      <w:pPr>
        <w:jc w:val="both"/>
        <w:rPr>
          <w:rFonts w:ascii="Arial" w:hAnsi="Arial" w:cs="Arial"/>
          <w:b/>
          <w:bCs/>
          <w:sz w:val="24"/>
        </w:rPr>
      </w:pPr>
      <w:r>
        <w:rPr>
          <w:rFonts w:ascii="Arial" w:hAnsi="Arial" w:cs="Arial"/>
          <w:b/>
          <w:bCs/>
          <w:sz w:val="24"/>
        </w:rPr>
        <w:lastRenderedPageBreak/>
        <w:t>7</w:t>
      </w:r>
      <w:r w:rsidR="0023532E" w:rsidRPr="0023532E">
        <w:rPr>
          <w:rFonts w:ascii="Arial" w:hAnsi="Arial" w:cs="Arial"/>
          <w:b/>
          <w:bCs/>
          <w:sz w:val="24"/>
        </w:rPr>
        <w:t>.2. Sektor Kesehatan</w:t>
      </w:r>
    </w:p>
    <w:p w:rsidR="00A74250" w:rsidRDefault="00A74250" w:rsidP="00A74250">
      <w:pPr>
        <w:pStyle w:val="Paragraph"/>
        <w:spacing w:after="0" w:line="360" w:lineRule="auto"/>
        <w:ind w:left="0" w:firstLine="720"/>
        <w:rPr>
          <w:rFonts w:ascii="Arial" w:hAnsi="Arial" w:cs="Arial"/>
          <w:spacing w:val="-1"/>
          <w:szCs w:val="24"/>
        </w:rPr>
      </w:pPr>
      <w:r>
        <w:rPr>
          <w:rFonts w:ascii="Arial" w:hAnsi="Arial" w:cs="Arial"/>
          <w:szCs w:val="24"/>
        </w:rPr>
        <w:t xml:space="preserve">Sektor kesehatan </w:t>
      </w:r>
      <w:r w:rsidRPr="005E51E5">
        <w:rPr>
          <w:rFonts w:ascii="Arial" w:hAnsi="Arial" w:cs="Arial"/>
          <w:spacing w:val="-1"/>
          <w:szCs w:val="24"/>
        </w:rPr>
        <w:t>b</w:t>
      </w:r>
      <w:r w:rsidRPr="005E51E5">
        <w:rPr>
          <w:rFonts w:ascii="Arial" w:hAnsi="Arial" w:cs="Arial"/>
          <w:szCs w:val="24"/>
        </w:rPr>
        <w:t>er</w:t>
      </w:r>
      <w:r w:rsidRPr="005E51E5">
        <w:rPr>
          <w:rFonts w:ascii="Arial" w:hAnsi="Arial" w:cs="Arial"/>
          <w:spacing w:val="-1"/>
          <w:szCs w:val="24"/>
        </w:rPr>
        <w:t>ta</w:t>
      </w:r>
      <w:r w:rsidRPr="005E51E5">
        <w:rPr>
          <w:rFonts w:ascii="Arial" w:hAnsi="Arial" w:cs="Arial"/>
          <w:szCs w:val="24"/>
        </w:rPr>
        <w:t>n</w:t>
      </w:r>
      <w:r w:rsidRPr="005E51E5">
        <w:rPr>
          <w:rFonts w:ascii="Arial" w:hAnsi="Arial" w:cs="Arial"/>
          <w:spacing w:val="-1"/>
          <w:szCs w:val="24"/>
        </w:rPr>
        <w:t>gg</w:t>
      </w:r>
      <w:r w:rsidRPr="005E51E5">
        <w:rPr>
          <w:rFonts w:ascii="Arial" w:hAnsi="Arial" w:cs="Arial"/>
          <w:szCs w:val="24"/>
        </w:rPr>
        <w:t>u</w:t>
      </w:r>
      <w:r w:rsidRPr="005E51E5">
        <w:rPr>
          <w:rFonts w:ascii="Arial" w:hAnsi="Arial" w:cs="Arial"/>
          <w:spacing w:val="-1"/>
          <w:szCs w:val="24"/>
        </w:rPr>
        <w:t>ng</w:t>
      </w:r>
      <w:r w:rsidRPr="005E51E5">
        <w:rPr>
          <w:rFonts w:ascii="Arial" w:hAnsi="Arial" w:cs="Arial"/>
          <w:spacing w:val="1"/>
          <w:szCs w:val="24"/>
        </w:rPr>
        <w:t>j</w:t>
      </w:r>
      <w:r w:rsidRPr="005E51E5">
        <w:rPr>
          <w:rFonts w:ascii="Arial" w:hAnsi="Arial" w:cs="Arial"/>
          <w:spacing w:val="-1"/>
          <w:szCs w:val="24"/>
        </w:rPr>
        <w:t>a</w:t>
      </w:r>
      <w:r w:rsidRPr="005E51E5">
        <w:rPr>
          <w:rFonts w:ascii="Arial" w:hAnsi="Arial" w:cs="Arial"/>
          <w:szCs w:val="24"/>
        </w:rPr>
        <w:t>w</w:t>
      </w:r>
      <w:r w:rsidRPr="005E51E5">
        <w:rPr>
          <w:rFonts w:ascii="Arial" w:hAnsi="Arial" w:cs="Arial"/>
          <w:spacing w:val="-1"/>
          <w:szCs w:val="24"/>
        </w:rPr>
        <w:t>a</w:t>
      </w:r>
      <w:r w:rsidRPr="005E51E5">
        <w:rPr>
          <w:rFonts w:ascii="Arial" w:hAnsi="Arial" w:cs="Arial"/>
          <w:szCs w:val="24"/>
        </w:rPr>
        <w:t>b</w:t>
      </w:r>
      <w:r w:rsidRPr="005E51E5">
        <w:rPr>
          <w:rFonts w:ascii="Arial" w:hAnsi="Arial" w:cs="Arial"/>
          <w:spacing w:val="-1"/>
          <w:szCs w:val="24"/>
        </w:rPr>
        <w:t>da</w:t>
      </w:r>
      <w:r w:rsidRPr="005E51E5">
        <w:rPr>
          <w:rFonts w:ascii="Arial" w:hAnsi="Arial" w:cs="Arial"/>
          <w:spacing w:val="-3"/>
          <w:szCs w:val="24"/>
        </w:rPr>
        <w:t>l</w:t>
      </w:r>
      <w:r w:rsidRPr="005E51E5">
        <w:rPr>
          <w:rFonts w:ascii="Arial" w:hAnsi="Arial" w:cs="Arial"/>
          <w:spacing w:val="-1"/>
          <w:szCs w:val="24"/>
        </w:rPr>
        <w:t>a</w:t>
      </w:r>
      <w:r w:rsidRPr="005E51E5">
        <w:rPr>
          <w:rFonts w:ascii="Arial" w:hAnsi="Arial" w:cs="Arial"/>
          <w:szCs w:val="24"/>
        </w:rPr>
        <w:t>m</w:t>
      </w:r>
      <w:r w:rsidRPr="005E51E5">
        <w:rPr>
          <w:rFonts w:ascii="Arial" w:hAnsi="Arial" w:cs="Arial"/>
          <w:spacing w:val="-1"/>
          <w:szCs w:val="24"/>
        </w:rPr>
        <w:t>m</w:t>
      </w:r>
      <w:r w:rsidRPr="005E51E5">
        <w:rPr>
          <w:rFonts w:ascii="Arial" w:hAnsi="Arial" w:cs="Arial"/>
          <w:spacing w:val="3"/>
          <w:szCs w:val="24"/>
        </w:rPr>
        <w:t>e</w:t>
      </w:r>
      <w:r w:rsidRPr="005E51E5">
        <w:rPr>
          <w:rFonts w:ascii="Arial" w:hAnsi="Arial" w:cs="Arial"/>
          <w:spacing w:val="-3"/>
          <w:szCs w:val="24"/>
        </w:rPr>
        <w:t>l</w:t>
      </w:r>
      <w:r w:rsidRPr="005E51E5">
        <w:rPr>
          <w:rFonts w:ascii="Arial" w:hAnsi="Arial" w:cs="Arial"/>
          <w:spacing w:val="2"/>
          <w:szCs w:val="24"/>
        </w:rPr>
        <w:t>a</w:t>
      </w:r>
      <w:r w:rsidRPr="005E51E5">
        <w:rPr>
          <w:rFonts w:ascii="Arial" w:hAnsi="Arial" w:cs="Arial"/>
          <w:spacing w:val="-1"/>
          <w:szCs w:val="24"/>
        </w:rPr>
        <w:t>k</w:t>
      </w:r>
      <w:r w:rsidRPr="005E51E5">
        <w:rPr>
          <w:rFonts w:ascii="Arial" w:hAnsi="Arial" w:cs="Arial"/>
          <w:szCs w:val="24"/>
        </w:rPr>
        <w:t>u</w:t>
      </w:r>
      <w:r w:rsidRPr="005E51E5">
        <w:rPr>
          <w:rFonts w:ascii="Arial" w:hAnsi="Arial" w:cs="Arial"/>
          <w:spacing w:val="-2"/>
          <w:szCs w:val="24"/>
        </w:rPr>
        <w:t>k</w:t>
      </w:r>
      <w:r w:rsidRPr="005E51E5">
        <w:rPr>
          <w:rFonts w:ascii="Arial" w:hAnsi="Arial" w:cs="Arial"/>
          <w:spacing w:val="-1"/>
          <w:szCs w:val="24"/>
        </w:rPr>
        <w:t>a</w:t>
      </w:r>
      <w:r w:rsidRPr="005E51E5">
        <w:rPr>
          <w:rFonts w:ascii="Arial" w:hAnsi="Arial" w:cs="Arial"/>
          <w:szCs w:val="24"/>
        </w:rPr>
        <w:t>n</w:t>
      </w:r>
      <w:r w:rsidRPr="005E51E5">
        <w:rPr>
          <w:rFonts w:ascii="Arial" w:hAnsi="Arial" w:cs="Arial"/>
          <w:spacing w:val="-1"/>
          <w:szCs w:val="24"/>
        </w:rPr>
        <w:t>p</w:t>
      </w:r>
      <w:r w:rsidRPr="005E51E5">
        <w:rPr>
          <w:rFonts w:ascii="Arial" w:hAnsi="Arial" w:cs="Arial"/>
          <w:szCs w:val="24"/>
        </w:rPr>
        <w:t>er</w:t>
      </w:r>
      <w:r w:rsidRPr="005E51E5">
        <w:rPr>
          <w:rFonts w:ascii="Arial" w:hAnsi="Arial" w:cs="Arial"/>
          <w:spacing w:val="-1"/>
          <w:szCs w:val="24"/>
        </w:rPr>
        <w:t>t</w:t>
      </w:r>
      <w:r w:rsidRPr="005E51E5">
        <w:rPr>
          <w:rFonts w:ascii="Arial" w:hAnsi="Arial" w:cs="Arial"/>
          <w:szCs w:val="24"/>
        </w:rPr>
        <w:t>o</w:t>
      </w:r>
      <w:r w:rsidRPr="005E51E5">
        <w:rPr>
          <w:rFonts w:ascii="Arial" w:hAnsi="Arial" w:cs="Arial"/>
          <w:spacing w:val="-3"/>
          <w:szCs w:val="24"/>
        </w:rPr>
        <w:t>l</w:t>
      </w:r>
      <w:r w:rsidRPr="005E51E5">
        <w:rPr>
          <w:rFonts w:ascii="Arial" w:hAnsi="Arial" w:cs="Arial"/>
          <w:szCs w:val="24"/>
        </w:rPr>
        <w:t>on</w:t>
      </w:r>
      <w:r w:rsidRPr="005E51E5">
        <w:rPr>
          <w:rFonts w:ascii="Arial" w:hAnsi="Arial" w:cs="Arial"/>
          <w:spacing w:val="-1"/>
          <w:szCs w:val="24"/>
        </w:rPr>
        <w:t>ga</w:t>
      </w:r>
      <w:r w:rsidRPr="005E51E5">
        <w:rPr>
          <w:rFonts w:ascii="Arial" w:hAnsi="Arial" w:cs="Arial"/>
          <w:szCs w:val="24"/>
        </w:rPr>
        <w:t>n</w:t>
      </w:r>
      <w:r w:rsidRPr="005E51E5">
        <w:rPr>
          <w:rFonts w:ascii="Arial" w:hAnsi="Arial" w:cs="Arial"/>
          <w:spacing w:val="-1"/>
          <w:szCs w:val="24"/>
        </w:rPr>
        <w:t>k</w:t>
      </w:r>
      <w:r w:rsidRPr="005E51E5">
        <w:rPr>
          <w:rFonts w:ascii="Arial" w:hAnsi="Arial" w:cs="Arial"/>
          <w:szCs w:val="24"/>
        </w:rPr>
        <w:t>es</w:t>
      </w:r>
      <w:r w:rsidRPr="005E51E5">
        <w:rPr>
          <w:rFonts w:ascii="Arial" w:hAnsi="Arial" w:cs="Arial"/>
          <w:spacing w:val="1"/>
          <w:szCs w:val="24"/>
        </w:rPr>
        <w:t>e</w:t>
      </w:r>
      <w:r w:rsidRPr="005E51E5">
        <w:rPr>
          <w:rFonts w:ascii="Arial" w:hAnsi="Arial" w:cs="Arial"/>
          <w:szCs w:val="24"/>
        </w:rPr>
        <w:t>h</w:t>
      </w:r>
      <w:r w:rsidRPr="005E51E5">
        <w:rPr>
          <w:rFonts w:ascii="Arial" w:hAnsi="Arial" w:cs="Arial"/>
          <w:spacing w:val="-1"/>
          <w:szCs w:val="24"/>
        </w:rPr>
        <w:t>a</w:t>
      </w:r>
      <w:r w:rsidRPr="005E51E5">
        <w:rPr>
          <w:rFonts w:ascii="Arial" w:hAnsi="Arial" w:cs="Arial"/>
          <w:szCs w:val="24"/>
        </w:rPr>
        <w:t>t</w:t>
      </w:r>
      <w:r w:rsidRPr="005E51E5">
        <w:rPr>
          <w:rFonts w:ascii="Arial" w:hAnsi="Arial" w:cs="Arial"/>
          <w:spacing w:val="-1"/>
          <w:szCs w:val="24"/>
        </w:rPr>
        <w:t>a</w:t>
      </w:r>
      <w:r w:rsidRPr="005E51E5">
        <w:rPr>
          <w:rFonts w:ascii="Arial" w:hAnsi="Arial" w:cs="Arial"/>
          <w:szCs w:val="24"/>
        </w:rPr>
        <w:t>n</w:t>
      </w:r>
      <w:r w:rsidRPr="005E51E5">
        <w:rPr>
          <w:rFonts w:ascii="Arial" w:hAnsi="Arial" w:cs="Arial"/>
          <w:spacing w:val="-1"/>
          <w:szCs w:val="24"/>
        </w:rPr>
        <w:t>b</w:t>
      </w:r>
      <w:r>
        <w:rPr>
          <w:rFonts w:ascii="Arial" w:hAnsi="Arial" w:cs="Arial"/>
          <w:spacing w:val="-1"/>
          <w:szCs w:val="24"/>
        </w:rPr>
        <w:t>agi p</w:t>
      </w:r>
      <w:r w:rsidRPr="005E51E5">
        <w:rPr>
          <w:rFonts w:ascii="Arial" w:hAnsi="Arial" w:cs="Arial"/>
          <w:szCs w:val="24"/>
        </w:rPr>
        <w:t>en</w:t>
      </w:r>
      <w:r w:rsidRPr="005E51E5">
        <w:rPr>
          <w:rFonts w:ascii="Arial" w:hAnsi="Arial" w:cs="Arial"/>
          <w:spacing w:val="-1"/>
          <w:szCs w:val="24"/>
        </w:rPr>
        <w:t>g</w:t>
      </w:r>
      <w:r w:rsidRPr="005E51E5">
        <w:rPr>
          <w:rFonts w:ascii="Arial" w:hAnsi="Arial" w:cs="Arial"/>
          <w:szCs w:val="24"/>
        </w:rPr>
        <w:t>u</w:t>
      </w:r>
      <w:r w:rsidRPr="005E51E5">
        <w:rPr>
          <w:rFonts w:ascii="Arial" w:hAnsi="Arial" w:cs="Arial"/>
          <w:spacing w:val="-1"/>
          <w:szCs w:val="24"/>
        </w:rPr>
        <w:t>ng</w:t>
      </w:r>
      <w:r w:rsidRPr="005E51E5">
        <w:rPr>
          <w:rFonts w:ascii="Arial" w:hAnsi="Arial" w:cs="Arial"/>
          <w:szCs w:val="24"/>
        </w:rPr>
        <w:t xml:space="preserve">si </w:t>
      </w:r>
      <w:r w:rsidRPr="005E51E5">
        <w:rPr>
          <w:rFonts w:ascii="Arial" w:hAnsi="Arial" w:cs="Arial"/>
          <w:spacing w:val="-1"/>
          <w:szCs w:val="24"/>
        </w:rPr>
        <w:t>da</w:t>
      </w:r>
      <w:r w:rsidRPr="005E51E5">
        <w:rPr>
          <w:rFonts w:ascii="Arial" w:hAnsi="Arial" w:cs="Arial"/>
          <w:szCs w:val="24"/>
        </w:rPr>
        <w:t>n</w:t>
      </w:r>
      <w:r>
        <w:rPr>
          <w:rFonts w:ascii="Arial" w:hAnsi="Arial" w:cs="Arial"/>
          <w:spacing w:val="1"/>
          <w:szCs w:val="24"/>
        </w:rPr>
        <w:t>m</w:t>
      </w:r>
      <w:r w:rsidRPr="005E51E5">
        <w:rPr>
          <w:rFonts w:ascii="Arial" w:hAnsi="Arial" w:cs="Arial"/>
          <w:spacing w:val="-1"/>
          <w:szCs w:val="24"/>
        </w:rPr>
        <w:t>a</w:t>
      </w:r>
      <w:r w:rsidRPr="005E51E5">
        <w:rPr>
          <w:rFonts w:ascii="Arial" w:hAnsi="Arial" w:cs="Arial"/>
          <w:szCs w:val="24"/>
        </w:rPr>
        <w:t>s</w:t>
      </w:r>
      <w:r w:rsidRPr="005E51E5">
        <w:rPr>
          <w:rFonts w:ascii="Arial" w:hAnsi="Arial" w:cs="Arial"/>
          <w:spacing w:val="1"/>
          <w:szCs w:val="24"/>
        </w:rPr>
        <w:t>y</w:t>
      </w:r>
      <w:r w:rsidRPr="005E51E5">
        <w:rPr>
          <w:rFonts w:ascii="Arial" w:hAnsi="Arial" w:cs="Arial"/>
          <w:spacing w:val="-1"/>
          <w:szCs w:val="24"/>
        </w:rPr>
        <w:t>araka</w:t>
      </w:r>
      <w:r w:rsidRPr="005E51E5">
        <w:rPr>
          <w:rFonts w:ascii="Arial" w:hAnsi="Arial" w:cs="Arial"/>
          <w:szCs w:val="24"/>
        </w:rPr>
        <w:t>t</w:t>
      </w:r>
      <w:r w:rsidRPr="005E51E5">
        <w:rPr>
          <w:rFonts w:ascii="Arial" w:hAnsi="Arial" w:cs="Arial"/>
          <w:spacing w:val="-1"/>
          <w:szCs w:val="24"/>
        </w:rPr>
        <w:t>ya</w:t>
      </w:r>
      <w:r w:rsidRPr="005E51E5">
        <w:rPr>
          <w:rFonts w:ascii="Arial" w:hAnsi="Arial" w:cs="Arial"/>
          <w:szCs w:val="24"/>
        </w:rPr>
        <w:t>ng</w:t>
      </w:r>
      <w:r w:rsidRPr="005E51E5">
        <w:rPr>
          <w:rFonts w:ascii="Arial" w:hAnsi="Arial" w:cs="Arial"/>
          <w:spacing w:val="-1"/>
          <w:szCs w:val="24"/>
        </w:rPr>
        <w:t>m</w:t>
      </w:r>
      <w:r w:rsidRPr="005E51E5">
        <w:rPr>
          <w:rFonts w:ascii="Arial" w:hAnsi="Arial" w:cs="Arial"/>
          <w:szCs w:val="24"/>
        </w:rPr>
        <w:t>enj</w:t>
      </w:r>
      <w:r w:rsidRPr="005E51E5">
        <w:rPr>
          <w:rFonts w:ascii="Arial" w:hAnsi="Arial" w:cs="Arial"/>
          <w:spacing w:val="1"/>
          <w:szCs w:val="24"/>
        </w:rPr>
        <w:t>ad</w:t>
      </w:r>
      <w:r w:rsidRPr="005E51E5">
        <w:rPr>
          <w:rFonts w:ascii="Arial" w:hAnsi="Arial" w:cs="Arial"/>
          <w:szCs w:val="24"/>
        </w:rPr>
        <w:t>i</w:t>
      </w:r>
      <w:r w:rsidRPr="005E51E5">
        <w:rPr>
          <w:rFonts w:ascii="Arial" w:hAnsi="Arial" w:cs="Arial"/>
          <w:spacing w:val="-1"/>
          <w:szCs w:val="24"/>
        </w:rPr>
        <w:t>k</w:t>
      </w:r>
      <w:r w:rsidRPr="005E51E5">
        <w:rPr>
          <w:rFonts w:ascii="Arial" w:hAnsi="Arial" w:cs="Arial"/>
          <w:szCs w:val="24"/>
        </w:rPr>
        <w:t>or</w:t>
      </w:r>
      <w:r w:rsidRPr="005E51E5">
        <w:rPr>
          <w:rFonts w:ascii="Arial" w:hAnsi="Arial" w:cs="Arial"/>
          <w:spacing w:val="-1"/>
          <w:szCs w:val="24"/>
        </w:rPr>
        <w:t>ba</w:t>
      </w:r>
      <w:r w:rsidRPr="005E51E5">
        <w:rPr>
          <w:rFonts w:ascii="Arial" w:hAnsi="Arial" w:cs="Arial"/>
          <w:szCs w:val="24"/>
        </w:rPr>
        <w:t>n</w:t>
      </w:r>
      <w:r w:rsidRPr="005E51E5">
        <w:rPr>
          <w:rFonts w:ascii="Arial" w:hAnsi="Arial" w:cs="Arial"/>
          <w:spacing w:val="-1"/>
          <w:szCs w:val="24"/>
        </w:rPr>
        <w:t>b</w:t>
      </w:r>
      <w:r w:rsidRPr="005E51E5">
        <w:rPr>
          <w:rFonts w:ascii="Arial" w:hAnsi="Arial" w:cs="Arial"/>
          <w:szCs w:val="24"/>
        </w:rPr>
        <w:t>encanase</w:t>
      </w:r>
      <w:r w:rsidRPr="005E51E5">
        <w:rPr>
          <w:rFonts w:ascii="Arial" w:hAnsi="Arial" w:cs="Arial"/>
          <w:spacing w:val="-2"/>
          <w:szCs w:val="24"/>
        </w:rPr>
        <w:t>r</w:t>
      </w:r>
      <w:r w:rsidRPr="005E51E5">
        <w:rPr>
          <w:rFonts w:ascii="Arial" w:hAnsi="Arial" w:cs="Arial"/>
          <w:szCs w:val="24"/>
        </w:rPr>
        <w:t xml:space="preserve">ta </w:t>
      </w:r>
      <w:r w:rsidRPr="005E51E5">
        <w:rPr>
          <w:rFonts w:ascii="Arial" w:hAnsi="Arial" w:cs="Arial"/>
          <w:spacing w:val="-1"/>
          <w:szCs w:val="24"/>
        </w:rPr>
        <w:t>m</w:t>
      </w:r>
      <w:r w:rsidRPr="005E51E5">
        <w:rPr>
          <w:rFonts w:ascii="Arial" w:hAnsi="Arial" w:cs="Arial"/>
          <w:szCs w:val="24"/>
        </w:rPr>
        <w:t>e</w:t>
      </w:r>
      <w:r w:rsidRPr="005E51E5">
        <w:rPr>
          <w:rFonts w:ascii="Arial" w:hAnsi="Arial" w:cs="Arial"/>
          <w:spacing w:val="-2"/>
          <w:szCs w:val="24"/>
        </w:rPr>
        <w:t>l</w:t>
      </w:r>
      <w:r w:rsidRPr="005E51E5">
        <w:rPr>
          <w:rFonts w:ascii="Arial" w:hAnsi="Arial" w:cs="Arial"/>
          <w:spacing w:val="-1"/>
          <w:szCs w:val="24"/>
        </w:rPr>
        <w:t>ak</w:t>
      </w:r>
      <w:r w:rsidRPr="005E51E5">
        <w:rPr>
          <w:rFonts w:ascii="Arial" w:hAnsi="Arial" w:cs="Arial"/>
          <w:spacing w:val="2"/>
          <w:szCs w:val="24"/>
        </w:rPr>
        <w:t>u</w:t>
      </w:r>
      <w:r w:rsidRPr="005E51E5">
        <w:rPr>
          <w:rFonts w:ascii="Arial" w:hAnsi="Arial" w:cs="Arial"/>
          <w:spacing w:val="-1"/>
          <w:szCs w:val="24"/>
        </w:rPr>
        <w:t>ka</w:t>
      </w:r>
      <w:r w:rsidRPr="005E51E5">
        <w:rPr>
          <w:rFonts w:ascii="Arial" w:hAnsi="Arial" w:cs="Arial"/>
          <w:szCs w:val="24"/>
        </w:rPr>
        <w:t>n</w:t>
      </w:r>
      <w:r w:rsidRPr="005E51E5">
        <w:rPr>
          <w:rFonts w:ascii="Arial" w:hAnsi="Arial" w:cs="Arial"/>
          <w:spacing w:val="-3"/>
          <w:szCs w:val="24"/>
        </w:rPr>
        <w:t>i</w:t>
      </w:r>
      <w:r w:rsidRPr="005E51E5">
        <w:rPr>
          <w:rFonts w:ascii="Arial" w:hAnsi="Arial" w:cs="Arial"/>
          <w:spacing w:val="-1"/>
          <w:szCs w:val="24"/>
        </w:rPr>
        <w:t>d</w:t>
      </w:r>
      <w:r w:rsidRPr="005E51E5">
        <w:rPr>
          <w:rFonts w:ascii="Arial" w:hAnsi="Arial" w:cs="Arial"/>
          <w:szCs w:val="24"/>
        </w:rPr>
        <w:t>en</w:t>
      </w:r>
      <w:r w:rsidRPr="005E51E5">
        <w:rPr>
          <w:rFonts w:ascii="Arial" w:hAnsi="Arial" w:cs="Arial"/>
          <w:spacing w:val="1"/>
          <w:szCs w:val="24"/>
        </w:rPr>
        <w:t>t</w:t>
      </w:r>
      <w:r w:rsidRPr="005E51E5">
        <w:rPr>
          <w:rFonts w:ascii="Arial" w:hAnsi="Arial" w:cs="Arial"/>
          <w:szCs w:val="24"/>
        </w:rPr>
        <w:t>i</w:t>
      </w:r>
      <w:r w:rsidRPr="005E51E5">
        <w:rPr>
          <w:rFonts w:ascii="Arial" w:hAnsi="Arial" w:cs="Arial"/>
          <w:spacing w:val="1"/>
          <w:szCs w:val="24"/>
        </w:rPr>
        <w:t>f</w:t>
      </w:r>
      <w:r w:rsidRPr="005E51E5">
        <w:rPr>
          <w:rFonts w:ascii="Arial" w:hAnsi="Arial" w:cs="Arial"/>
          <w:spacing w:val="-3"/>
          <w:szCs w:val="24"/>
        </w:rPr>
        <w:t>i</w:t>
      </w:r>
      <w:r w:rsidRPr="005E51E5">
        <w:rPr>
          <w:rFonts w:ascii="Arial" w:hAnsi="Arial" w:cs="Arial"/>
          <w:spacing w:val="-1"/>
          <w:szCs w:val="24"/>
        </w:rPr>
        <w:t>k</w:t>
      </w:r>
      <w:r w:rsidRPr="005E51E5">
        <w:rPr>
          <w:rFonts w:ascii="Arial" w:hAnsi="Arial" w:cs="Arial"/>
          <w:spacing w:val="2"/>
          <w:szCs w:val="24"/>
        </w:rPr>
        <w:t>a</w:t>
      </w:r>
      <w:r w:rsidRPr="005E51E5">
        <w:rPr>
          <w:rFonts w:ascii="Arial" w:hAnsi="Arial" w:cs="Arial"/>
          <w:szCs w:val="24"/>
        </w:rPr>
        <w:t>si</w:t>
      </w:r>
      <w:r w:rsidRPr="005E51E5">
        <w:rPr>
          <w:rFonts w:ascii="Arial" w:hAnsi="Arial" w:cs="Arial"/>
          <w:spacing w:val="-3"/>
          <w:szCs w:val="24"/>
        </w:rPr>
        <w:t>l</w:t>
      </w:r>
      <w:r w:rsidRPr="005E51E5">
        <w:rPr>
          <w:rFonts w:ascii="Arial" w:hAnsi="Arial" w:cs="Arial"/>
          <w:szCs w:val="24"/>
        </w:rPr>
        <w:t>o</w:t>
      </w:r>
      <w:r w:rsidRPr="005E51E5">
        <w:rPr>
          <w:rFonts w:ascii="Arial" w:hAnsi="Arial" w:cs="Arial"/>
          <w:spacing w:val="-1"/>
          <w:szCs w:val="24"/>
        </w:rPr>
        <w:t>ka</w:t>
      </w:r>
      <w:r w:rsidRPr="005E51E5">
        <w:rPr>
          <w:rFonts w:ascii="Arial" w:hAnsi="Arial" w:cs="Arial"/>
          <w:szCs w:val="24"/>
        </w:rPr>
        <w:t xml:space="preserve">si </w:t>
      </w:r>
      <w:r w:rsidRPr="005E51E5">
        <w:rPr>
          <w:rFonts w:ascii="Arial" w:hAnsi="Arial" w:cs="Arial"/>
          <w:spacing w:val="-1"/>
          <w:szCs w:val="24"/>
        </w:rPr>
        <w:t>p</w:t>
      </w:r>
      <w:r w:rsidRPr="005E51E5">
        <w:rPr>
          <w:rFonts w:ascii="Arial" w:hAnsi="Arial" w:cs="Arial"/>
          <w:szCs w:val="24"/>
        </w:rPr>
        <w:t>en</w:t>
      </w:r>
      <w:r w:rsidRPr="005E51E5">
        <w:rPr>
          <w:rFonts w:ascii="Arial" w:hAnsi="Arial" w:cs="Arial"/>
          <w:spacing w:val="-1"/>
          <w:szCs w:val="24"/>
        </w:rPr>
        <w:t>g</w:t>
      </w:r>
      <w:r w:rsidRPr="005E51E5">
        <w:rPr>
          <w:rFonts w:ascii="Arial" w:hAnsi="Arial" w:cs="Arial"/>
          <w:szCs w:val="24"/>
        </w:rPr>
        <w:t>u</w:t>
      </w:r>
      <w:r w:rsidRPr="005E51E5">
        <w:rPr>
          <w:rFonts w:ascii="Arial" w:hAnsi="Arial" w:cs="Arial"/>
          <w:spacing w:val="-1"/>
          <w:szCs w:val="24"/>
        </w:rPr>
        <w:t>ng</w:t>
      </w:r>
      <w:r w:rsidRPr="005E51E5">
        <w:rPr>
          <w:rFonts w:ascii="Arial" w:hAnsi="Arial" w:cs="Arial"/>
          <w:spacing w:val="2"/>
          <w:szCs w:val="24"/>
        </w:rPr>
        <w:t>s</w:t>
      </w:r>
      <w:r w:rsidRPr="005E51E5">
        <w:rPr>
          <w:rFonts w:ascii="Arial" w:hAnsi="Arial" w:cs="Arial"/>
          <w:spacing w:val="-3"/>
          <w:szCs w:val="24"/>
        </w:rPr>
        <w:t>i</w:t>
      </w:r>
      <w:r w:rsidRPr="005E51E5">
        <w:rPr>
          <w:rFonts w:ascii="Arial" w:hAnsi="Arial" w:cs="Arial"/>
          <w:spacing w:val="2"/>
          <w:szCs w:val="24"/>
        </w:rPr>
        <w:t>a</w:t>
      </w:r>
      <w:r w:rsidRPr="005E51E5">
        <w:rPr>
          <w:rFonts w:ascii="Arial" w:hAnsi="Arial" w:cs="Arial"/>
          <w:szCs w:val="24"/>
        </w:rPr>
        <w:t>n</w:t>
      </w:r>
      <w:r w:rsidRPr="005E51E5">
        <w:rPr>
          <w:rFonts w:ascii="Arial" w:hAnsi="Arial" w:cs="Arial"/>
          <w:spacing w:val="-1"/>
          <w:szCs w:val="24"/>
        </w:rPr>
        <w:t>ya</w:t>
      </w:r>
      <w:r w:rsidRPr="005E51E5">
        <w:rPr>
          <w:rFonts w:ascii="Arial" w:hAnsi="Arial" w:cs="Arial"/>
          <w:szCs w:val="24"/>
        </w:rPr>
        <w:t>ng</w:t>
      </w:r>
      <w:r w:rsidRPr="005E51E5">
        <w:rPr>
          <w:rFonts w:ascii="Arial" w:hAnsi="Arial" w:cs="Arial"/>
          <w:spacing w:val="-1"/>
          <w:szCs w:val="24"/>
        </w:rPr>
        <w:t>ama</w:t>
      </w:r>
      <w:r w:rsidRPr="005E51E5">
        <w:rPr>
          <w:rFonts w:ascii="Arial" w:hAnsi="Arial" w:cs="Arial"/>
          <w:szCs w:val="24"/>
        </w:rPr>
        <w:t>nse</w:t>
      </w:r>
      <w:r w:rsidRPr="005E51E5">
        <w:rPr>
          <w:rFonts w:ascii="Arial" w:hAnsi="Arial" w:cs="Arial"/>
          <w:spacing w:val="-3"/>
          <w:szCs w:val="24"/>
        </w:rPr>
        <w:t>b</w:t>
      </w:r>
      <w:r w:rsidRPr="005E51E5">
        <w:rPr>
          <w:rFonts w:ascii="Arial" w:hAnsi="Arial" w:cs="Arial"/>
          <w:szCs w:val="24"/>
        </w:rPr>
        <w:t>el</w:t>
      </w:r>
      <w:r w:rsidRPr="005E51E5">
        <w:rPr>
          <w:rFonts w:ascii="Arial" w:hAnsi="Arial" w:cs="Arial"/>
          <w:spacing w:val="-1"/>
          <w:szCs w:val="24"/>
        </w:rPr>
        <w:t>u</w:t>
      </w:r>
      <w:r w:rsidRPr="005E51E5">
        <w:rPr>
          <w:rFonts w:ascii="Arial" w:hAnsi="Arial" w:cs="Arial"/>
          <w:szCs w:val="24"/>
        </w:rPr>
        <w:t>m te</w:t>
      </w:r>
      <w:r w:rsidRPr="005E51E5">
        <w:rPr>
          <w:rFonts w:ascii="Arial" w:hAnsi="Arial" w:cs="Arial"/>
          <w:spacing w:val="-1"/>
          <w:szCs w:val="24"/>
        </w:rPr>
        <w:t>r</w:t>
      </w:r>
      <w:r w:rsidRPr="005E51E5">
        <w:rPr>
          <w:rFonts w:ascii="Arial" w:hAnsi="Arial" w:cs="Arial"/>
          <w:spacing w:val="1"/>
          <w:szCs w:val="24"/>
        </w:rPr>
        <w:t>j</w:t>
      </w:r>
      <w:r w:rsidRPr="005E51E5">
        <w:rPr>
          <w:rFonts w:ascii="Arial" w:hAnsi="Arial" w:cs="Arial"/>
          <w:spacing w:val="-1"/>
          <w:szCs w:val="24"/>
        </w:rPr>
        <w:t>ad</w:t>
      </w:r>
      <w:r w:rsidRPr="005E51E5">
        <w:rPr>
          <w:rFonts w:ascii="Arial" w:hAnsi="Arial" w:cs="Arial"/>
          <w:szCs w:val="24"/>
        </w:rPr>
        <w:t>i</w:t>
      </w:r>
      <w:r w:rsidRPr="005E51E5">
        <w:rPr>
          <w:rFonts w:ascii="Arial" w:hAnsi="Arial" w:cs="Arial"/>
          <w:spacing w:val="-1"/>
          <w:szCs w:val="24"/>
        </w:rPr>
        <w:t>b</w:t>
      </w:r>
      <w:r w:rsidRPr="005E51E5">
        <w:rPr>
          <w:rFonts w:ascii="Arial" w:hAnsi="Arial" w:cs="Arial"/>
          <w:szCs w:val="24"/>
        </w:rPr>
        <w:t>encan</w:t>
      </w:r>
      <w:r w:rsidRPr="005E51E5">
        <w:rPr>
          <w:rFonts w:ascii="Arial" w:hAnsi="Arial" w:cs="Arial"/>
          <w:spacing w:val="-1"/>
          <w:szCs w:val="24"/>
        </w:rPr>
        <w:t>a</w:t>
      </w:r>
      <w:r>
        <w:rPr>
          <w:rFonts w:ascii="Arial" w:hAnsi="Arial" w:cs="Arial"/>
          <w:spacing w:val="-1"/>
          <w:szCs w:val="24"/>
        </w:rPr>
        <w:t>.</w:t>
      </w:r>
    </w:p>
    <w:p w:rsidR="00A74250" w:rsidRDefault="00A74250" w:rsidP="00A74250">
      <w:pPr>
        <w:pStyle w:val="Paragraph"/>
        <w:spacing w:after="0" w:line="360" w:lineRule="auto"/>
        <w:ind w:left="0" w:firstLine="720"/>
        <w:rPr>
          <w:rFonts w:ascii="Arial" w:hAnsi="Arial" w:cs="Arial"/>
          <w:spacing w:val="-1"/>
          <w:szCs w:val="24"/>
        </w:rPr>
      </w:pPr>
    </w:p>
    <w:p w:rsidR="00A74250" w:rsidRPr="003573F4" w:rsidRDefault="00D615DC" w:rsidP="00A74250">
      <w:pPr>
        <w:jc w:val="both"/>
        <w:rPr>
          <w:rFonts w:ascii="Arial" w:hAnsi="Arial" w:cs="Arial"/>
          <w:b/>
          <w:bCs/>
          <w:sz w:val="24"/>
        </w:rPr>
      </w:pPr>
      <w:r>
        <w:rPr>
          <w:rFonts w:ascii="Arial" w:hAnsi="Arial" w:cs="Arial"/>
          <w:b/>
          <w:bCs/>
          <w:sz w:val="24"/>
        </w:rPr>
        <w:t>7</w:t>
      </w:r>
      <w:r w:rsidR="00A74250" w:rsidRPr="003573F4">
        <w:rPr>
          <w:rFonts w:ascii="Arial" w:hAnsi="Arial" w:cs="Arial"/>
          <w:b/>
          <w:bCs/>
          <w:sz w:val="24"/>
        </w:rPr>
        <w:t xml:space="preserve">.2.1. Situasi </w:t>
      </w:r>
    </w:p>
    <w:p w:rsidR="00A74250" w:rsidRDefault="00A74250" w:rsidP="00DA184B">
      <w:pPr>
        <w:pStyle w:val="Paragraph"/>
        <w:spacing w:after="0" w:line="360" w:lineRule="auto"/>
        <w:ind w:left="0" w:firstLine="720"/>
        <w:rPr>
          <w:rFonts w:ascii="Arial" w:hAnsi="Arial" w:cs="Arial"/>
        </w:rPr>
      </w:pPr>
      <w:r w:rsidRPr="00B52218">
        <w:rPr>
          <w:rFonts w:ascii="Arial" w:hAnsi="Arial" w:cs="Arial"/>
          <w:szCs w:val="24"/>
        </w:rPr>
        <w:t xml:space="preserve">Terjadinya  bencana banjir di kota Manado dan sekitarnya menyebabkan </w:t>
      </w:r>
      <w:r>
        <w:rPr>
          <w:rFonts w:ascii="Arial" w:hAnsi="Arial" w:cs="Arial"/>
        </w:rPr>
        <w:t>d</w:t>
      </w:r>
      <w:r w:rsidRPr="00B52218">
        <w:rPr>
          <w:rFonts w:ascii="Arial" w:hAnsi="Arial" w:cs="Arial"/>
        </w:rPr>
        <w:t>alam waktu singkat semua fasilitas umum dan perekonomian Kota Mana</w:t>
      </w:r>
      <w:r>
        <w:rPr>
          <w:rFonts w:ascii="Arial" w:hAnsi="Arial" w:cs="Arial"/>
        </w:rPr>
        <w:t xml:space="preserve">do dan sekitarnya lumpuh total. Bencana banjir yang besar  ini juga mengakibatkan </w:t>
      </w:r>
      <w:r w:rsidRPr="00B52218">
        <w:rPr>
          <w:rFonts w:ascii="Arial" w:hAnsi="Arial" w:cs="Arial"/>
          <w:szCs w:val="24"/>
        </w:rPr>
        <w:t xml:space="preserve">korban </w:t>
      </w:r>
      <w:r>
        <w:rPr>
          <w:rFonts w:ascii="Arial" w:hAnsi="Arial" w:cs="Arial"/>
          <w:szCs w:val="24"/>
        </w:rPr>
        <w:t xml:space="preserve">yang </w:t>
      </w:r>
      <w:r w:rsidRPr="00B52218">
        <w:rPr>
          <w:rFonts w:ascii="Arial" w:hAnsi="Arial" w:cs="Arial"/>
          <w:szCs w:val="24"/>
        </w:rPr>
        <w:t>diperkirakan 18  jiwa meninggal dunia, 709 jiwa luka-luka, 244 jiwa hilang serta terjadi pengungsian sebanyak 21.399 jiwa.</w:t>
      </w:r>
      <w:r w:rsidRPr="005E51E5">
        <w:rPr>
          <w:rFonts w:ascii="Arial" w:hAnsi="Arial" w:cs="Arial"/>
        </w:rPr>
        <w:t>Se</w:t>
      </w:r>
      <w:r w:rsidRPr="005E51E5">
        <w:rPr>
          <w:rFonts w:ascii="Arial" w:hAnsi="Arial" w:cs="Arial"/>
          <w:spacing w:val="-2"/>
        </w:rPr>
        <w:t>l</w:t>
      </w:r>
      <w:r w:rsidRPr="005E51E5">
        <w:rPr>
          <w:rFonts w:ascii="Arial" w:hAnsi="Arial" w:cs="Arial"/>
          <w:spacing w:val="2"/>
        </w:rPr>
        <w:t>a</w:t>
      </w:r>
      <w:r w:rsidRPr="005E51E5">
        <w:rPr>
          <w:rFonts w:ascii="Arial" w:hAnsi="Arial" w:cs="Arial"/>
          <w:spacing w:val="-3"/>
        </w:rPr>
        <w:t>i</w:t>
      </w:r>
      <w:r w:rsidRPr="005E51E5">
        <w:rPr>
          <w:rFonts w:ascii="Arial" w:hAnsi="Arial" w:cs="Arial"/>
        </w:rPr>
        <w:t>n</w:t>
      </w:r>
      <w:r w:rsidRPr="005E51E5">
        <w:rPr>
          <w:rFonts w:ascii="Arial" w:hAnsi="Arial" w:cs="Arial"/>
          <w:spacing w:val="-3"/>
        </w:rPr>
        <w:t>i</w:t>
      </w:r>
      <w:r w:rsidRPr="005E51E5">
        <w:rPr>
          <w:rFonts w:ascii="Arial" w:hAnsi="Arial" w:cs="Arial"/>
        </w:rPr>
        <w:t>tu,</w:t>
      </w:r>
      <w:r w:rsidR="00DA184B">
        <w:rPr>
          <w:rFonts w:ascii="Arial" w:hAnsi="Arial" w:cs="Arial"/>
          <w:spacing w:val="-1"/>
        </w:rPr>
        <w:t xml:space="preserve">fasilitas kesehatan seperti </w:t>
      </w:r>
      <w:r w:rsidRPr="005E51E5">
        <w:rPr>
          <w:rFonts w:ascii="Arial" w:hAnsi="Arial" w:cs="Arial"/>
          <w:spacing w:val="-1"/>
        </w:rPr>
        <w:t>p</w:t>
      </w:r>
      <w:r w:rsidRPr="005E51E5">
        <w:rPr>
          <w:rFonts w:ascii="Arial" w:hAnsi="Arial" w:cs="Arial"/>
        </w:rPr>
        <w:t>us</w:t>
      </w:r>
      <w:r w:rsidRPr="005E51E5">
        <w:rPr>
          <w:rFonts w:ascii="Arial" w:hAnsi="Arial" w:cs="Arial"/>
          <w:spacing w:val="-1"/>
        </w:rPr>
        <w:t>k</w:t>
      </w:r>
      <w:r w:rsidRPr="005E51E5">
        <w:rPr>
          <w:rFonts w:ascii="Arial" w:hAnsi="Arial" w:cs="Arial"/>
        </w:rPr>
        <w:t>e</w:t>
      </w:r>
      <w:r w:rsidRPr="005E51E5">
        <w:rPr>
          <w:rFonts w:ascii="Arial" w:hAnsi="Arial" w:cs="Arial"/>
          <w:spacing w:val="3"/>
        </w:rPr>
        <w:t>s</w:t>
      </w:r>
      <w:r w:rsidRPr="005E51E5">
        <w:rPr>
          <w:rFonts w:ascii="Arial" w:hAnsi="Arial" w:cs="Arial"/>
          <w:spacing w:val="-1"/>
        </w:rPr>
        <w:t>ma</w:t>
      </w:r>
      <w:r w:rsidRPr="005E51E5">
        <w:rPr>
          <w:rFonts w:ascii="Arial" w:hAnsi="Arial" w:cs="Arial"/>
        </w:rPr>
        <w:t xml:space="preserve">s </w:t>
      </w:r>
      <w:r w:rsidR="00DA184B">
        <w:rPr>
          <w:rFonts w:ascii="Arial" w:hAnsi="Arial" w:cs="Arial"/>
        </w:rPr>
        <w:t xml:space="preserve">sudah tidak dapat berfungsi secara maksimal </w:t>
      </w:r>
      <w:r w:rsidRPr="005E51E5">
        <w:rPr>
          <w:rFonts w:ascii="Arial" w:hAnsi="Arial" w:cs="Arial"/>
          <w:spacing w:val="-1"/>
        </w:rPr>
        <w:t>da</w:t>
      </w:r>
      <w:r w:rsidRPr="005E51E5">
        <w:rPr>
          <w:rFonts w:ascii="Arial" w:hAnsi="Arial" w:cs="Arial"/>
        </w:rPr>
        <w:t>n</w:t>
      </w:r>
      <w:r w:rsidRPr="005E51E5">
        <w:rPr>
          <w:rFonts w:ascii="Arial" w:hAnsi="Arial" w:cs="Arial"/>
          <w:spacing w:val="-1"/>
        </w:rPr>
        <w:t>t</w:t>
      </w:r>
      <w:r w:rsidRPr="005E51E5">
        <w:rPr>
          <w:rFonts w:ascii="Arial" w:hAnsi="Arial" w:cs="Arial"/>
        </w:rPr>
        <w:t>en</w:t>
      </w:r>
      <w:r w:rsidRPr="005E51E5">
        <w:rPr>
          <w:rFonts w:ascii="Arial" w:hAnsi="Arial" w:cs="Arial"/>
          <w:spacing w:val="-1"/>
        </w:rPr>
        <w:t>ag</w:t>
      </w:r>
      <w:r w:rsidRPr="005E51E5">
        <w:rPr>
          <w:rFonts w:ascii="Arial" w:hAnsi="Arial" w:cs="Arial"/>
        </w:rPr>
        <w:t>a</w:t>
      </w:r>
      <w:r w:rsidRPr="005E51E5">
        <w:rPr>
          <w:rFonts w:ascii="Arial" w:hAnsi="Arial" w:cs="Arial"/>
          <w:spacing w:val="-1"/>
        </w:rPr>
        <w:t>m</w:t>
      </w:r>
      <w:r w:rsidRPr="005E51E5">
        <w:rPr>
          <w:rFonts w:ascii="Arial" w:hAnsi="Arial" w:cs="Arial"/>
        </w:rPr>
        <w:t>ed</w:t>
      </w:r>
      <w:r w:rsidRPr="005E51E5">
        <w:rPr>
          <w:rFonts w:ascii="Arial" w:hAnsi="Arial" w:cs="Arial"/>
          <w:spacing w:val="-3"/>
        </w:rPr>
        <w:t>i</w:t>
      </w:r>
      <w:r w:rsidRPr="005E51E5">
        <w:rPr>
          <w:rFonts w:ascii="Arial" w:hAnsi="Arial" w:cs="Arial"/>
        </w:rPr>
        <w:t>s</w:t>
      </w:r>
      <w:r w:rsidRPr="005E51E5">
        <w:rPr>
          <w:rFonts w:ascii="Arial" w:hAnsi="Arial" w:cs="Arial"/>
          <w:spacing w:val="-1"/>
        </w:rPr>
        <w:t>b</w:t>
      </w:r>
      <w:r w:rsidRPr="005E51E5">
        <w:rPr>
          <w:rFonts w:ascii="Arial" w:hAnsi="Arial" w:cs="Arial"/>
          <w:spacing w:val="3"/>
        </w:rPr>
        <w:t>e</w:t>
      </w:r>
      <w:r w:rsidRPr="005E51E5">
        <w:rPr>
          <w:rFonts w:ascii="Arial" w:hAnsi="Arial" w:cs="Arial"/>
          <w:spacing w:val="-3"/>
        </w:rPr>
        <w:t>l</w:t>
      </w:r>
      <w:r w:rsidRPr="005E51E5">
        <w:rPr>
          <w:rFonts w:ascii="Arial" w:hAnsi="Arial" w:cs="Arial"/>
        </w:rPr>
        <w:t xml:space="preserve">um </w:t>
      </w:r>
      <w:r w:rsidRPr="005E51E5">
        <w:rPr>
          <w:rFonts w:ascii="Arial" w:hAnsi="Arial" w:cs="Arial"/>
          <w:spacing w:val="1"/>
        </w:rPr>
        <w:t>b</w:t>
      </w:r>
      <w:r w:rsidRPr="005E51E5">
        <w:rPr>
          <w:rFonts w:ascii="Arial" w:hAnsi="Arial" w:cs="Arial"/>
          <w:spacing w:val="-3"/>
        </w:rPr>
        <w:t>i</w:t>
      </w:r>
      <w:r w:rsidRPr="005E51E5">
        <w:rPr>
          <w:rFonts w:ascii="Arial" w:hAnsi="Arial" w:cs="Arial"/>
        </w:rPr>
        <w:t>sate</w:t>
      </w:r>
      <w:r w:rsidRPr="005E51E5">
        <w:rPr>
          <w:rFonts w:ascii="Arial" w:hAnsi="Arial" w:cs="Arial"/>
          <w:spacing w:val="-1"/>
        </w:rPr>
        <w:t>rk</w:t>
      </w:r>
      <w:r w:rsidRPr="005E51E5">
        <w:rPr>
          <w:rFonts w:ascii="Arial" w:hAnsi="Arial" w:cs="Arial"/>
        </w:rPr>
        <w:t>onso</w:t>
      </w:r>
      <w:r w:rsidRPr="005E51E5">
        <w:rPr>
          <w:rFonts w:ascii="Arial" w:hAnsi="Arial" w:cs="Arial"/>
          <w:spacing w:val="-3"/>
        </w:rPr>
        <w:t>l</w:t>
      </w:r>
      <w:r w:rsidRPr="005E51E5">
        <w:rPr>
          <w:rFonts w:ascii="Arial" w:hAnsi="Arial" w:cs="Arial"/>
        </w:rPr>
        <w:t>i</w:t>
      </w:r>
      <w:r w:rsidRPr="005E51E5">
        <w:rPr>
          <w:rFonts w:ascii="Arial" w:hAnsi="Arial" w:cs="Arial"/>
          <w:spacing w:val="-1"/>
        </w:rPr>
        <w:t>da</w:t>
      </w:r>
      <w:r w:rsidRPr="005E51E5">
        <w:rPr>
          <w:rFonts w:ascii="Arial" w:hAnsi="Arial" w:cs="Arial"/>
          <w:spacing w:val="2"/>
        </w:rPr>
        <w:t>s</w:t>
      </w:r>
      <w:r w:rsidRPr="005E51E5">
        <w:rPr>
          <w:rFonts w:ascii="Arial" w:hAnsi="Arial" w:cs="Arial"/>
        </w:rPr>
        <w:t>i</w:t>
      </w:r>
      <w:r w:rsidRPr="005E51E5">
        <w:rPr>
          <w:rFonts w:ascii="Arial" w:hAnsi="Arial" w:cs="Arial"/>
          <w:spacing w:val="-1"/>
        </w:rPr>
        <w:t>d</w:t>
      </w:r>
      <w:r w:rsidRPr="005E51E5">
        <w:rPr>
          <w:rFonts w:ascii="Arial" w:hAnsi="Arial" w:cs="Arial"/>
          <w:spacing w:val="2"/>
        </w:rPr>
        <w:t>a</w:t>
      </w:r>
      <w:r w:rsidRPr="005E51E5">
        <w:rPr>
          <w:rFonts w:ascii="Arial" w:hAnsi="Arial" w:cs="Arial"/>
          <w:spacing w:val="-3"/>
        </w:rPr>
        <w:t>l</w:t>
      </w:r>
      <w:r w:rsidRPr="005E51E5">
        <w:rPr>
          <w:rFonts w:ascii="Arial" w:hAnsi="Arial" w:cs="Arial"/>
          <w:spacing w:val="-1"/>
        </w:rPr>
        <w:t>a</w:t>
      </w:r>
      <w:r w:rsidRPr="005E51E5">
        <w:rPr>
          <w:rFonts w:ascii="Arial" w:hAnsi="Arial" w:cs="Arial"/>
        </w:rPr>
        <w:t>m1 h</w:t>
      </w:r>
      <w:r w:rsidRPr="005E51E5">
        <w:rPr>
          <w:rFonts w:ascii="Arial" w:hAnsi="Arial" w:cs="Arial"/>
          <w:spacing w:val="-1"/>
        </w:rPr>
        <w:t>ar</w:t>
      </w:r>
      <w:r w:rsidRPr="005E51E5">
        <w:rPr>
          <w:rFonts w:ascii="Arial" w:hAnsi="Arial" w:cs="Arial"/>
        </w:rPr>
        <w:t>i</w:t>
      </w:r>
      <w:r w:rsidRPr="005E51E5">
        <w:rPr>
          <w:rFonts w:ascii="Arial" w:hAnsi="Arial" w:cs="Arial"/>
          <w:spacing w:val="-1"/>
        </w:rPr>
        <w:t>p</w:t>
      </w:r>
      <w:r w:rsidRPr="005E51E5">
        <w:rPr>
          <w:rFonts w:ascii="Arial" w:hAnsi="Arial" w:cs="Arial"/>
        </w:rPr>
        <w:t>er</w:t>
      </w:r>
      <w:r w:rsidRPr="005E51E5">
        <w:rPr>
          <w:rFonts w:ascii="Arial" w:hAnsi="Arial" w:cs="Arial"/>
          <w:spacing w:val="-1"/>
        </w:rPr>
        <w:t>tam</w:t>
      </w:r>
      <w:r w:rsidRPr="005E51E5">
        <w:rPr>
          <w:rFonts w:ascii="Arial" w:hAnsi="Arial" w:cs="Arial"/>
        </w:rPr>
        <w:t>a</w:t>
      </w:r>
      <w:r w:rsidRPr="005E51E5">
        <w:rPr>
          <w:rFonts w:ascii="Arial" w:hAnsi="Arial" w:cs="Arial"/>
          <w:spacing w:val="-1"/>
        </w:rPr>
        <w:t>k</w:t>
      </w:r>
      <w:r w:rsidRPr="005E51E5">
        <w:rPr>
          <w:rFonts w:ascii="Arial" w:hAnsi="Arial" w:cs="Arial"/>
          <w:spacing w:val="2"/>
        </w:rPr>
        <w:t>a</w:t>
      </w:r>
      <w:r w:rsidRPr="005E51E5">
        <w:rPr>
          <w:rFonts w:ascii="Arial" w:hAnsi="Arial" w:cs="Arial"/>
          <w:spacing w:val="-1"/>
        </w:rPr>
        <w:t>r</w:t>
      </w:r>
      <w:r w:rsidRPr="005E51E5">
        <w:rPr>
          <w:rFonts w:ascii="Arial" w:hAnsi="Arial" w:cs="Arial"/>
        </w:rPr>
        <w:t>ena</w:t>
      </w:r>
      <w:r w:rsidRPr="005E51E5">
        <w:rPr>
          <w:rFonts w:ascii="Arial" w:hAnsi="Arial" w:cs="Arial"/>
          <w:spacing w:val="1"/>
        </w:rPr>
        <w:t xml:space="preserve"> j</w:t>
      </w:r>
      <w:r w:rsidRPr="005E51E5">
        <w:rPr>
          <w:rFonts w:ascii="Arial" w:hAnsi="Arial" w:cs="Arial"/>
        </w:rPr>
        <w:t>u</w:t>
      </w:r>
      <w:r w:rsidRPr="005E51E5">
        <w:rPr>
          <w:rFonts w:ascii="Arial" w:hAnsi="Arial" w:cs="Arial"/>
          <w:spacing w:val="-2"/>
        </w:rPr>
        <w:t>m</w:t>
      </w:r>
      <w:r w:rsidRPr="005E51E5">
        <w:rPr>
          <w:rFonts w:ascii="Arial" w:hAnsi="Arial" w:cs="Arial"/>
          <w:spacing w:val="-3"/>
        </w:rPr>
        <w:t>l</w:t>
      </w:r>
      <w:r w:rsidRPr="005E51E5">
        <w:rPr>
          <w:rFonts w:ascii="Arial" w:hAnsi="Arial" w:cs="Arial"/>
          <w:spacing w:val="-1"/>
        </w:rPr>
        <w:t>a</w:t>
      </w:r>
      <w:r w:rsidRPr="005E51E5">
        <w:rPr>
          <w:rFonts w:ascii="Arial" w:hAnsi="Arial" w:cs="Arial"/>
        </w:rPr>
        <w:t>h</w:t>
      </w:r>
      <w:r w:rsidRPr="005E51E5">
        <w:rPr>
          <w:rFonts w:ascii="Arial" w:hAnsi="Arial" w:cs="Arial"/>
          <w:spacing w:val="-1"/>
        </w:rPr>
        <w:t>ya</w:t>
      </w:r>
      <w:r w:rsidRPr="005E51E5">
        <w:rPr>
          <w:rFonts w:ascii="Arial" w:hAnsi="Arial" w:cs="Arial"/>
        </w:rPr>
        <w:t>ng te</w:t>
      </w:r>
      <w:r w:rsidRPr="005E51E5">
        <w:rPr>
          <w:rFonts w:ascii="Arial" w:hAnsi="Arial" w:cs="Arial"/>
          <w:spacing w:val="-1"/>
        </w:rPr>
        <w:t>rba</w:t>
      </w:r>
      <w:r w:rsidRPr="005E51E5">
        <w:rPr>
          <w:rFonts w:ascii="Arial" w:hAnsi="Arial" w:cs="Arial"/>
          <w:spacing w:val="2"/>
        </w:rPr>
        <w:t>t</w:t>
      </w:r>
      <w:r w:rsidRPr="005E51E5">
        <w:rPr>
          <w:rFonts w:ascii="Arial" w:hAnsi="Arial" w:cs="Arial"/>
          <w:spacing w:val="-1"/>
        </w:rPr>
        <w:t>a</w:t>
      </w:r>
      <w:r w:rsidRPr="005E51E5">
        <w:rPr>
          <w:rFonts w:ascii="Arial" w:hAnsi="Arial" w:cs="Arial"/>
          <w:spacing w:val="2"/>
        </w:rPr>
        <w:t>s</w:t>
      </w:r>
      <w:r w:rsidRPr="005E51E5">
        <w:rPr>
          <w:rFonts w:ascii="Arial" w:hAnsi="Arial" w:cs="Arial"/>
        </w:rPr>
        <w:t>,seh</w:t>
      </w:r>
      <w:r w:rsidRPr="005E51E5">
        <w:rPr>
          <w:rFonts w:ascii="Arial" w:hAnsi="Arial" w:cs="Arial"/>
          <w:spacing w:val="-3"/>
        </w:rPr>
        <w:t>i</w:t>
      </w:r>
      <w:r w:rsidRPr="005E51E5">
        <w:rPr>
          <w:rFonts w:ascii="Arial" w:hAnsi="Arial" w:cs="Arial"/>
        </w:rPr>
        <w:t>n</w:t>
      </w:r>
      <w:r w:rsidRPr="005E51E5">
        <w:rPr>
          <w:rFonts w:ascii="Arial" w:hAnsi="Arial" w:cs="Arial"/>
          <w:spacing w:val="-1"/>
        </w:rPr>
        <w:t>gg</w:t>
      </w:r>
      <w:r w:rsidRPr="005E51E5">
        <w:rPr>
          <w:rFonts w:ascii="Arial" w:hAnsi="Arial" w:cs="Arial"/>
        </w:rPr>
        <w:t>a</w:t>
      </w:r>
      <w:r w:rsidRPr="005E51E5">
        <w:rPr>
          <w:rFonts w:ascii="Arial" w:hAnsi="Arial" w:cs="Arial"/>
          <w:spacing w:val="-1"/>
        </w:rPr>
        <w:t>p</w:t>
      </w:r>
      <w:r w:rsidRPr="005E51E5">
        <w:rPr>
          <w:rFonts w:ascii="Arial" w:hAnsi="Arial" w:cs="Arial"/>
        </w:rPr>
        <w:t>e</w:t>
      </w:r>
      <w:r w:rsidRPr="005E51E5">
        <w:rPr>
          <w:rFonts w:ascii="Arial" w:hAnsi="Arial" w:cs="Arial"/>
          <w:spacing w:val="2"/>
        </w:rPr>
        <w:t>r</w:t>
      </w:r>
      <w:r w:rsidRPr="005E51E5">
        <w:rPr>
          <w:rFonts w:ascii="Arial" w:hAnsi="Arial" w:cs="Arial"/>
          <w:spacing w:val="-3"/>
        </w:rPr>
        <w:t>l</w:t>
      </w:r>
      <w:r w:rsidRPr="005E51E5">
        <w:rPr>
          <w:rFonts w:ascii="Arial" w:hAnsi="Arial" w:cs="Arial"/>
        </w:rPr>
        <w:t>u</w:t>
      </w:r>
      <w:r w:rsidRPr="005E51E5">
        <w:rPr>
          <w:rFonts w:ascii="Arial" w:hAnsi="Arial" w:cs="Arial"/>
          <w:spacing w:val="2"/>
        </w:rPr>
        <w:t>a</w:t>
      </w:r>
      <w:r w:rsidRPr="005E51E5">
        <w:rPr>
          <w:rFonts w:ascii="Arial" w:hAnsi="Arial" w:cs="Arial"/>
          <w:spacing w:val="-1"/>
        </w:rPr>
        <w:t>d</w:t>
      </w:r>
      <w:r w:rsidRPr="005E51E5">
        <w:rPr>
          <w:rFonts w:ascii="Arial" w:hAnsi="Arial" w:cs="Arial"/>
        </w:rPr>
        <w:t>a t</w:t>
      </w:r>
      <w:r w:rsidRPr="005E51E5">
        <w:rPr>
          <w:rFonts w:ascii="Arial" w:hAnsi="Arial" w:cs="Arial"/>
          <w:spacing w:val="-1"/>
        </w:rPr>
        <w:t>amba</w:t>
      </w:r>
      <w:r w:rsidRPr="005E51E5">
        <w:rPr>
          <w:rFonts w:ascii="Arial" w:hAnsi="Arial" w:cs="Arial"/>
        </w:rPr>
        <w:t>h</w:t>
      </w:r>
      <w:r w:rsidRPr="005E51E5">
        <w:rPr>
          <w:rFonts w:ascii="Arial" w:hAnsi="Arial" w:cs="Arial"/>
          <w:spacing w:val="-1"/>
        </w:rPr>
        <w:t>a</w:t>
      </w:r>
      <w:r w:rsidRPr="005E51E5">
        <w:rPr>
          <w:rFonts w:ascii="Arial" w:hAnsi="Arial" w:cs="Arial"/>
        </w:rPr>
        <w:t>nte</w:t>
      </w:r>
      <w:r w:rsidRPr="005E51E5">
        <w:rPr>
          <w:rFonts w:ascii="Arial" w:hAnsi="Arial" w:cs="Arial"/>
          <w:spacing w:val="-1"/>
        </w:rPr>
        <w:t>nag</w:t>
      </w:r>
      <w:r w:rsidRPr="005E51E5">
        <w:rPr>
          <w:rFonts w:ascii="Arial" w:hAnsi="Arial" w:cs="Arial"/>
        </w:rPr>
        <w:t>a</w:t>
      </w:r>
      <w:r w:rsidRPr="005E51E5">
        <w:rPr>
          <w:rFonts w:ascii="Arial" w:hAnsi="Arial" w:cs="Arial"/>
          <w:spacing w:val="-1"/>
        </w:rPr>
        <w:t>m</w:t>
      </w:r>
      <w:r w:rsidRPr="005E51E5">
        <w:rPr>
          <w:rFonts w:ascii="Arial" w:hAnsi="Arial" w:cs="Arial"/>
        </w:rPr>
        <w:t>ed</w:t>
      </w:r>
      <w:r w:rsidRPr="005E51E5">
        <w:rPr>
          <w:rFonts w:ascii="Arial" w:hAnsi="Arial" w:cs="Arial"/>
          <w:spacing w:val="-3"/>
        </w:rPr>
        <w:t>i</w:t>
      </w:r>
      <w:r w:rsidRPr="005E51E5">
        <w:rPr>
          <w:rFonts w:ascii="Arial" w:hAnsi="Arial" w:cs="Arial"/>
        </w:rPr>
        <w:t>s.K</w:t>
      </w:r>
      <w:r w:rsidRPr="005E51E5">
        <w:rPr>
          <w:rFonts w:ascii="Arial" w:hAnsi="Arial" w:cs="Arial"/>
          <w:spacing w:val="1"/>
        </w:rPr>
        <w:t>o</w:t>
      </w:r>
      <w:r w:rsidRPr="005E51E5">
        <w:rPr>
          <w:rFonts w:ascii="Arial" w:hAnsi="Arial" w:cs="Arial"/>
        </w:rPr>
        <w:t>n</w:t>
      </w:r>
      <w:r w:rsidRPr="005E51E5">
        <w:rPr>
          <w:rFonts w:ascii="Arial" w:hAnsi="Arial" w:cs="Arial"/>
          <w:spacing w:val="-1"/>
        </w:rPr>
        <w:t>d</w:t>
      </w:r>
      <w:r w:rsidRPr="005E51E5">
        <w:rPr>
          <w:rFonts w:ascii="Arial" w:hAnsi="Arial" w:cs="Arial"/>
          <w:spacing w:val="-3"/>
        </w:rPr>
        <w:t>i</w:t>
      </w:r>
      <w:r w:rsidRPr="005E51E5">
        <w:rPr>
          <w:rFonts w:ascii="Arial" w:hAnsi="Arial" w:cs="Arial"/>
        </w:rPr>
        <w:t>si</w:t>
      </w:r>
      <w:r w:rsidRPr="005E51E5">
        <w:rPr>
          <w:rFonts w:ascii="Arial" w:hAnsi="Arial" w:cs="Arial"/>
          <w:spacing w:val="-3"/>
        </w:rPr>
        <w:t>i</w:t>
      </w:r>
      <w:r w:rsidRPr="005E51E5">
        <w:rPr>
          <w:rFonts w:ascii="Arial" w:hAnsi="Arial" w:cs="Arial"/>
          <w:spacing w:val="2"/>
        </w:rPr>
        <w:t>n</w:t>
      </w:r>
      <w:r w:rsidRPr="005E51E5">
        <w:rPr>
          <w:rFonts w:ascii="Arial" w:hAnsi="Arial" w:cs="Arial"/>
        </w:rPr>
        <w:t>i</w:t>
      </w:r>
      <w:r w:rsidRPr="005E51E5">
        <w:rPr>
          <w:rFonts w:ascii="Arial" w:hAnsi="Arial" w:cs="Arial"/>
          <w:spacing w:val="-1"/>
        </w:rPr>
        <w:t>d</w:t>
      </w:r>
      <w:r w:rsidRPr="005E51E5">
        <w:rPr>
          <w:rFonts w:ascii="Arial" w:hAnsi="Arial" w:cs="Arial"/>
          <w:spacing w:val="-3"/>
        </w:rPr>
        <w:t>i</w:t>
      </w:r>
      <w:r w:rsidRPr="005E51E5">
        <w:rPr>
          <w:rFonts w:ascii="Arial" w:hAnsi="Arial" w:cs="Arial"/>
        </w:rPr>
        <w:t>t</w:t>
      </w:r>
      <w:r w:rsidRPr="005E51E5">
        <w:rPr>
          <w:rFonts w:ascii="Arial" w:hAnsi="Arial" w:cs="Arial"/>
          <w:spacing w:val="2"/>
        </w:rPr>
        <w:t>a</w:t>
      </w:r>
      <w:r w:rsidRPr="005E51E5">
        <w:rPr>
          <w:rFonts w:ascii="Arial" w:hAnsi="Arial" w:cs="Arial"/>
          <w:spacing w:val="-1"/>
        </w:rPr>
        <w:t>mba</w:t>
      </w:r>
      <w:r w:rsidRPr="005E51E5">
        <w:rPr>
          <w:rFonts w:ascii="Arial" w:hAnsi="Arial" w:cs="Arial"/>
        </w:rPr>
        <w:t>h</w:t>
      </w:r>
      <w:r w:rsidRPr="005E51E5">
        <w:rPr>
          <w:rFonts w:ascii="Arial" w:hAnsi="Arial" w:cs="Arial"/>
          <w:spacing w:val="-1"/>
        </w:rPr>
        <w:t>d</w:t>
      </w:r>
      <w:r w:rsidRPr="005E51E5">
        <w:rPr>
          <w:rFonts w:ascii="Arial" w:hAnsi="Arial" w:cs="Arial"/>
        </w:rPr>
        <w:t>en</w:t>
      </w:r>
      <w:r w:rsidRPr="005E51E5">
        <w:rPr>
          <w:rFonts w:ascii="Arial" w:hAnsi="Arial" w:cs="Arial"/>
          <w:spacing w:val="-1"/>
        </w:rPr>
        <w:t>ga</w:t>
      </w:r>
      <w:r w:rsidRPr="005E51E5">
        <w:rPr>
          <w:rFonts w:ascii="Arial" w:hAnsi="Arial" w:cs="Arial"/>
        </w:rPr>
        <w:t>n</w:t>
      </w:r>
      <w:r w:rsidRPr="005E51E5">
        <w:rPr>
          <w:rFonts w:ascii="Arial" w:hAnsi="Arial" w:cs="Arial"/>
          <w:spacing w:val="2"/>
        </w:rPr>
        <w:t xml:space="preserve"> t</w:t>
      </w:r>
      <w:r w:rsidRPr="005E51E5">
        <w:rPr>
          <w:rFonts w:ascii="Arial" w:hAnsi="Arial" w:cs="Arial"/>
          <w:spacing w:val="-3"/>
        </w:rPr>
        <w:t>i</w:t>
      </w:r>
      <w:r w:rsidRPr="005E51E5">
        <w:rPr>
          <w:rFonts w:ascii="Arial" w:hAnsi="Arial" w:cs="Arial"/>
          <w:spacing w:val="1"/>
        </w:rPr>
        <w:t>d</w:t>
      </w:r>
      <w:r w:rsidRPr="005E51E5">
        <w:rPr>
          <w:rFonts w:ascii="Arial" w:hAnsi="Arial" w:cs="Arial"/>
          <w:spacing w:val="-1"/>
        </w:rPr>
        <w:t>a</w:t>
      </w:r>
      <w:r w:rsidRPr="005E51E5">
        <w:rPr>
          <w:rFonts w:ascii="Arial" w:hAnsi="Arial" w:cs="Arial"/>
        </w:rPr>
        <w:t>k te</w:t>
      </w:r>
      <w:r w:rsidRPr="005E51E5">
        <w:rPr>
          <w:rFonts w:ascii="Arial" w:hAnsi="Arial" w:cs="Arial"/>
          <w:spacing w:val="-1"/>
        </w:rPr>
        <w:t>r</w:t>
      </w:r>
      <w:r w:rsidRPr="005E51E5">
        <w:rPr>
          <w:rFonts w:ascii="Arial" w:hAnsi="Arial" w:cs="Arial"/>
        </w:rPr>
        <w:t>sed</w:t>
      </w:r>
      <w:r w:rsidRPr="005E51E5">
        <w:rPr>
          <w:rFonts w:ascii="Arial" w:hAnsi="Arial" w:cs="Arial"/>
          <w:spacing w:val="-3"/>
        </w:rPr>
        <w:t>i</w:t>
      </w:r>
      <w:r w:rsidRPr="005E51E5">
        <w:rPr>
          <w:rFonts w:ascii="Arial" w:hAnsi="Arial" w:cs="Arial"/>
          <w:spacing w:val="-1"/>
        </w:rPr>
        <w:t>a</w:t>
      </w:r>
      <w:r w:rsidRPr="005E51E5">
        <w:rPr>
          <w:rFonts w:ascii="Arial" w:hAnsi="Arial" w:cs="Arial"/>
        </w:rPr>
        <w:t>n</w:t>
      </w:r>
      <w:r w:rsidRPr="005E51E5">
        <w:rPr>
          <w:rFonts w:ascii="Arial" w:hAnsi="Arial" w:cs="Arial"/>
          <w:spacing w:val="-2"/>
        </w:rPr>
        <w:t>y</w:t>
      </w:r>
      <w:r w:rsidRPr="005E51E5">
        <w:rPr>
          <w:rFonts w:ascii="Arial" w:hAnsi="Arial" w:cs="Arial"/>
        </w:rPr>
        <w:t>a</w:t>
      </w:r>
      <w:r w:rsidRPr="005E51E5">
        <w:rPr>
          <w:rFonts w:ascii="Arial" w:hAnsi="Arial" w:cs="Arial"/>
          <w:spacing w:val="-1"/>
        </w:rPr>
        <w:t>ka</w:t>
      </w:r>
      <w:r w:rsidRPr="005E51E5">
        <w:rPr>
          <w:rFonts w:ascii="Arial" w:hAnsi="Arial" w:cs="Arial"/>
        </w:rPr>
        <w:t>n</w:t>
      </w:r>
      <w:r w:rsidRPr="005E51E5">
        <w:rPr>
          <w:rFonts w:ascii="Arial" w:hAnsi="Arial" w:cs="Arial"/>
          <w:spacing w:val="-1"/>
        </w:rPr>
        <w:t>t</w:t>
      </w:r>
      <w:r w:rsidRPr="005E51E5">
        <w:rPr>
          <w:rFonts w:ascii="Arial" w:hAnsi="Arial" w:cs="Arial"/>
          <w:spacing w:val="3"/>
        </w:rPr>
        <w:t>o</w:t>
      </w:r>
      <w:r w:rsidRPr="005E51E5">
        <w:rPr>
          <w:rFonts w:ascii="Arial" w:hAnsi="Arial" w:cs="Arial"/>
        </w:rPr>
        <w:t xml:space="preserve">ng </w:t>
      </w:r>
      <w:r w:rsidRPr="005E51E5">
        <w:rPr>
          <w:rFonts w:ascii="Arial" w:hAnsi="Arial" w:cs="Arial"/>
          <w:spacing w:val="-1"/>
        </w:rPr>
        <w:t>dara</w:t>
      </w:r>
      <w:r w:rsidRPr="005E51E5">
        <w:rPr>
          <w:rFonts w:ascii="Arial" w:hAnsi="Arial" w:cs="Arial"/>
        </w:rPr>
        <w:t xml:space="preserve">h </w:t>
      </w:r>
      <w:r w:rsidRPr="005E51E5">
        <w:rPr>
          <w:rFonts w:ascii="Arial" w:hAnsi="Arial" w:cs="Arial"/>
          <w:spacing w:val="1"/>
        </w:rPr>
        <w:t>d</w:t>
      </w:r>
      <w:r w:rsidRPr="005E51E5">
        <w:rPr>
          <w:rFonts w:ascii="Arial" w:hAnsi="Arial" w:cs="Arial"/>
        </w:rPr>
        <w:t xml:space="preserve">i </w:t>
      </w:r>
      <w:r w:rsidRPr="005E51E5">
        <w:rPr>
          <w:rFonts w:ascii="Arial" w:hAnsi="Arial" w:cs="Arial"/>
          <w:spacing w:val="-1"/>
        </w:rPr>
        <w:t>P</w:t>
      </w:r>
      <w:r w:rsidRPr="005E51E5">
        <w:rPr>
          <w:rFonts w:ascii="Arial" w:hAnsi="Arial" w:cs="Arial"/>
          <w:spacing w:val="1"/>
        </w:rPr>
        <w:t>M</w:t>
      </w:r>
      <w:r w:rsidRPr="005E51E5">
        <w:rPr>
          <w:rFonts w:ascii="Arial" w:hAnsi="Arial" w:cs="Arial"/>
        </w:rPr>
        <w:t>Iseh</w:t>
      </w:r>
      <w:r w:rsidRPr="005E51E5">
        <w:rPr>
          <w:rFonts w:ascii="Arial" w:hAnsi="Arial" w:cs="Arial"/>
          <w:spacing w:val="-3"/>
        </w:rPr>
        <w:t>i</w:t>
      </w:r>
      <w:r w:rsidRPr="005E51E5">
        <w:rPr>
          <w:rFonts w:ascii="Arial" w:hAnsi="Arial" w:cs="Arial"/>
        </w:rPr>
        <w:t>n</w:t>
      </w:r>
      <w:r w:rsidRPr="005E51E5">
        <w:rPr>
          <w:rFonts w:ascii="Arial" w:hAnsi="Arial" w:cs="Arial"/>
          <w:spacing w:val="1"/>
        </w:rPr>
        <w:t>g</w:t>
      </w:r>
      <w:r w:rsidRPr="005E51E5">
        <w:rPr>
          <w:rFonts w:ascii="Arial" w:hAnsi="Arial" w:cs="Arial"/>
          <w:spacing w:val="-1"/>
        </w:rPr>
        <w:t>g</w:t>
      </w:r>
      <w:r w:rsidRPr="005E51E5">
        <w:rPr>
          <w:rFonts w:ascii="Arial" w:hAnsi="Arial" w:cs="Arial"/>
        </w:rPr>
        <w:t>a</w:t>
      </w:r>
      <w:r w:rsidRPr="005E51E5">
        <w:rPr>
          <w:rFonts w:ascii="Arial" w:hAnsi="Arial" w:cs="Arial"/>
          <w:spacing w:val="-1"/>
        </w:rPr>
        <w:t>m</w:t>
      </w:r>
      <w:r w:rsidRPr="005E51E5">
        <w:rPr>
          <w:rFonts w:ascii="Arial" w:hAnsi="Arial" w:cs="Arial"/>
        </w:rPr>
        <w:t>en</w:t>
      </w:r>
      <w:r w:rsidRPr="005E51E5">
        <w:rPr>
          <w:rFonts w:ascii="Arial" w:hAnsi="Arial" w:cs="Arial"/>
          <w:spacing w:val="-1"/>
        </w:rPr>
        <w:t>y</w:t>
      </w:r>
      <w:r w:rsidRPr="005E51E5">
        <w:rPr>
          <w:rFonts w:ascii="Arial" w:hAnsi="Arial" w:cs="Arial"/>
        </w:rPr>
        <w:t>eb</w:t>
      </w:r>
      <w:r w:rsidRPr="005E51E5">
        <w:rPr>
          <w:rFonts w:ascii="Arial" w:hAnsi="Arial" w:cs="Arial"/>
          <w:spacing w:val="-1"/>
        </w:rPr>
        <w:t>abka</w:t>
      </w:r>
      <w:r w:rsidRPr="005E51E5">
        <w:rPr>
          <w:rFonts w:ascii="Arial" w:hAnsi="Arial" w:cs="Arial"/>
        </w:rPr>
        <w:t>n</w:t>
      </w:r>
      <w:r w:rsidRPr="005E51E5">
        <w:rPr>
          <w:rFonts w:ascii="Arial" w:hAnsi="Arial" w:cs="Arial"/>
          <w:spacing w:val="-1"/>
        </w:rPr>
        <w:t>p</w:t>
      </w:r>
      <w:r w:rsidRPr="005E51E5">
        <w:rPr>
          <w:rFonts w:ascii="Arial" w:hAnsi="Arial" w:cs="Arial"/>
        </w:rPr>
        <w:t>er</w:t>
      </w:r>
      <w:r w:rsidRPr="005E51E5">
        <w:rPr>
          <w:rFonts w:ascii="Arial" w:hAnsi="Arial" w:cs="Arial"/>
          <w:spacing w:val="-3"/>
        </w:rPr>
        <w:t>l</w:t>
      </w:r>
      <w:r w:rsidRPr="005E51E5">
        <w:rPr>
          <w:rFonts w:ascii="Arial" w:hAnsi="Arial" w:cs="Arial"/>
        </w:rPr>
        <w:t>u</w:t>
      </w:r>
      <w:r w:rsidRPr="005E51E5">
        <w:rPr>
          <w:rFonts w:ascii="Arial" w:hAnsi="Arial" w:cs="Arial"/>
          <w:spacing w:val="1"/>
        </w:rPr>
        <w:t>n</w:t>
      </w:r>
      <w:r w:rsidRPr="005E51E5">
        <w:rPr>
          <w:rFonts w:ascii="Arial" w:hAnsi="Arial" w:cs="Arial"/>
          <w:spacing w:val="-1"/>
        </w:rPr>
        <w:t>y</w:t>
      </w:r>
      <w:r w:rsidRPr="005E51E5">
        <w:rPr>
          <w:rFonts w:ascii="Arial" w:hAnsi="Arial" w:cs="Arial"/>
        </w:rPr>
        <w:t xml:space="preserve">a </w:t>
      </w:r>
      <w:r w:rsidRPr="005E51E5">
        <w:rPr>
          <w:rFonts w:ascii="Arial" w:hAnsi="Arial" w:cs="Arial"/>
          <w:spacing w:val="1"/>
        </w:rPr>
        <w:t>k</w:t>
      </w:r>
      <w:r w:rsidRPr="005E51E5">
        <w:rPr>
          <w:rFonts w:ascii="Arial" w:hAnsi="Arial" w:cs="Arial"/>
        </w:rPr>
        <w:t>i</w:t>
      </w:r>
      <w:r w:rsidRPr="005E51E5">
        <w:rPr>
          <w:rFonts w:ascii="Arial" w:hAnsi="Arial" w:cs="Arial"/>
          <w:spacing w:val="1"/>
        </w:rPr>
        <w:t>r</w:t>
      </w:r>
      <w:r w:rsidRPr="005E51E5">
        <w:rPr>
          <w:rFonts w:ascii="Arial" w:hAnsi="Arial" w:cs="Arial"/>
          <w:spacing w:val="-3"/>
        </w:rPr>
        <w:t>i</w:t>
      </w:r>
      <w:r w:rsidRPr="005E51E5">
        <w:rPr>
          <w:rFonts w:ascii="Arial" w:hAnsi="Arial" w:cs="Arial"/>
          <w:spacing w:val="-1"/>
        </w:rPr>
        <w:t>ma</w:t>
      </w:r>
      <w:r w:rsidRPr="005E51E5">
        <w:rPr>
          <w:rFonts w:ascii="Arial" w:hAnsi="Arial" w:cs="Arial"/>
        </w:rPr>
        <w:t>n</w:t>
      </w:r>
      <w:r w:rsidRPr="005E51E5">
        <w:rPr>
          <w:rFonts w:ascii="Arial" w:hAnsi="Arial" w:cs="Arial"/>
          <w:spacing w:val="-1"/>
        </w:rPr>
        <w:t>ka</w:t>
      </w:r>
      <w:r w:rsidRPr="005E51E5">
        <w:rPr>
          <w:rFonts w:ascii="Arial" w:hAnsi="Arial" w:cs="Arial"/>
        </w:rPr>
        <w:t>n</w:t>
      </w:r>
      <w:r w:rsidRPr="005E51E5">
        <w:rPr>
          <w:rFonts w:ascii="Arial" w:hAnsi="Arial" w:cs="Arial"/>
          <w:spacing w:val="-1"/>
        </w:rPr>
        <w:t>t</w:t>
      </w:r>
      <w:r w:rsidRPr="005E51E5">
        <w:rPr>
          <w:rFonts w:ascii="Arial" w:hAnsi="Arial" w:cs="Arial"/>
          <w:spacing w:val="3"/>
        </w:rPr>
        <w:t>o</w:t>
      </w:r>
      <w:r w:rsidRPr="005E51E5">
        <w:rPr>
          <w:rFonts w:ascii="Arial" w:hAnsi="Arial" w:cs="Arial"/>
        </w:rPr>
        <w:t xml:space="preserve">ng </w:t>
      </w:r>
      <w:r w:rsidRPr="005E51E5">
        <w:rPr>
          <w:rFonts w:ascii="Arial" w:hAnsi="Arial" w:cs="Arial"/>
          <w:spacing w:val="-1"/>
        </w:rPr>
        <w:t>dara</w:t>
      </w:r>
      <w:r w:rsidRPr="005E51E5">
        <w:rPr>
          <w:rFonts w:ascii="Arial" w:hAnsi="Arial" w:cs="Arial"/>
        </w:rPr>
        <w:t xml:space="preserve">h </w:t>
      </w:r>
      <w:r w:rsidRPr="005E51E5">
        <w:rPr>
          <w:rFonts w:ascii="Arial" w:hAnsi="Arial" w:cs="Arial"/>
          <w:spacing w:val="-1"/>
        </w:rPr>
        <w:t>da</w:t>
      </w:r>
      <w:r w:rsidRPr="005E51E5">
        <w:rPr>
          <w:rFonts w:ascii="Arial" w:hAnsi="Arial" w:cs="Arial"/>
          <w:spacing w:val="2"/>
        </w:rPr>
        <w:t>r</w:t>
      </w:r>
      <w:r w:rsidRPr="005E51E5">
        <w:rPr>
          <w:rFonts w:ascii="Arial" w:hAnsi="Arial" w:cs="Arial"/>
        </w:rPr>
        <w:t>i</w:t>
      </w:r>
      <w:r w:rsidRPr="005E51E5">
        <w:rPr>
          <w:rFonts w:ascii="Arial" w:hAnsi="Arial" w:cs="Arial"/>
          <w:spacing w:val="-1"/>
        </w:rPr>
        <w:t xml:space="preserve"> kab</w:t>
      </w:r>
      <w:r w:rsidRPr="005E51E5">
        <w:rPr>
          <w:rFonts w:ascii="Arial" w:hAnsi="Arial" w:cs="Arial"/>
        </w:rPr>
        <w:t>/ko</w:t>
      </w:r>
      <w:r w:rsidRPr="005E51E5">
        <w:rPr>
          <w:rFonts w:ascii="Arial" w:hAnsi="Arial" w:cs="Arial"/>
          <w:spacing w:val="-1"/>
        </w:rPr>
        <w:t>t</w:t>
      </w:r>
      <w:r w:rsidRPr="005E51E5">
        <w:rPr>
          <w:rFonts w:ascii="Arial" w:hAnsi="Arial" w:cs="Arial"/>
        </w:rPr>
        <w:t>a</w:t>
      </w:r>
      <w:r w:rsidRPr="005E51E5">
        <w:rPr>
          <w:rFonts w:ascii="Arial" w:hAnsi="Arial" w:cs="Arial"/>
          <w:spacing w:val="2"/>
        </w:rPr>
        <w:t>t</w:t>
      </w:r>
      <w:r w:rsidRPr="005E51E5">
        <w:rPr>
          <w:rFonts w:ascii="Arial" w:hAnsi="Arial" w:cs="Arial"/>
        </w:rPr>
        <w:t>er</w:t>
      </w:r>
      <w:r w:rsidRPr="005E51E5">
        <w:rPr>
          <w:rFonts w:ascii="Arial" w:hAnsi="Arial" w:cs="Arial"/>
          <w:spacing w:val="-1"/>
        </w:rPr>
        <w:t>d</w:t>
      </w:r>
      <w:r w:rsidRPr="005E51E5">
        <w:rPr>
          <w:rFonts w:ascii="Arial" w:hAnsi="Arial" w:cs="Arial"/>
        </w:rPr>
        <w:t>e</w:t>
      </w:r>
      <w:r w:rsidRPr="005E51E5">
        <w:rPr>
          <w:rFonts w:ascii="Arial" w:hAnsi="Arial" w:cs="Arial"/>
          <w:spacing w:val="-1"/>
        </w:rPr>
        <w:t>ka</w:t>
      </w:r>
      <w:r w:rsidRPr="005E51E5">
        <w:rPr>
          <w:rFonts w:ascii="Arial" w:hAnsi="Arial" w:cs="Arial"/>
          <w:spacing w:val="1"/>
        </w:rPr>
        <w:t>t</w:t>
      </w:r>
      <w:r w:rsidRPr="005E51E5">
        <w:rPr>
          <w:rFonts w:ascii="Arial" w:hAnsi="Arial" w:cs="Arial"/>
        </w:rPr>
        <w:t>.</w:t>
      </w:r>
    </w:p>
    <w:p w:rsidR="00C812DB" w:rsidRDefault="00C812DB" w:rsidP="00C812DB">
      <w:pPr>
        <w:pStyle w:val="Paragraph"/>
        <w:spacing w:after="0" w:line="360" w:lineRule="auto"/>
        <w:ind w:left="0" w:firstLine="0"/>
        <w:rPr>
          <w:rFonts w:ascii="Arial" w:hAnsi="Arial" w:cs="Arial"/>
        </w:rPr>
      </w:pPr>
    </w:p>
    <w:p w:rsidR="00C812DB" w:rsidRPr="005E51E5" w:rsidRDefault="00D615DC" w:rsidP="00C812DB">
      <w:pPr>
        <w:widowControl w:val="0"/>
        <w:autoSpaceDE w:val="0"/>
        <w:autoSpaceDN w:val="0"/>
        <w:adjustRightInd w:val="0"/>
        <w:spacing w:after="0" w:line="240" w:lineRule="auto"/>
        <w:ind w:right="6817"/>
        <w:jc w:val="both"/>
        <w:rPr>
          <w:rFonts w:ascii="Arial" w:eastAsia="Times New Roman" w:hAnsi="Arial" w:cs="Arial"/>
          <w:sz w:val="24"/>
          <w:szCs w:val="24"/>
        </w:rPr>
      </w:pPr>
      <w:r>
        <w:rPr>
          <w:rFonts w:ascii="Arial" w:eastAsia="Times New Roman" w:hAnsi="Arial" w:cs="Arial"/>
          <w:b/>
          <w:bCs/>
          <w:sz w:val="24"/>
          <w:szCs w:val="24"/>
        </w:rPr>
        <w:t>7</w:t>
      </w:r>
      <w:r w:rsidR="009A2400">
        <w:rPr>
          <w:rFonts w:ascii="Arial" w:eastAsia="Times New Roman" w:hAnsi="Arial" w:cs="Arial"/>
          <w:b/>
          <w:bCs/>
          <w:sz w:val="24"/>
          <w:szCs w:val="24"/>
        </w:rPr>
        <w:t>.2</w:t>
      </w:r>
      <w:r w:rsidR="00C812DB" w:rsidRPr="005E51E5">
        <w:rPr>
          <w:rFonts w:ascii="Arial" w:eastAsia="Times New Roman" w:hAnsi="Arial" w:cs="Arial"/>
          <w:b/>
          <w:bCs/>
          <w:sz w:val="24"/>
          <w:szCs w:val="24"/>
        </w:rPr>
        <w:t>.2Sa</w:t>
      </w:r>
      <w:r w:rsidR="00C812DB" w:rsidRPr="005E51E5">
        <w:rPr>
          <w:rFonts w:ascii="Arial" w:eastAsia="Times New Roman" w:hAnsi="Arial" w:cs="Arial"/>
          <w:b/>
          <w:bCs/>
          <w:spacing w:val="1"/>
          <w:sz w:val="24"/>
          <w:szCs w:val="24"/>
        </w:rPr>
        <w:t>s</w:t>
      </w:r>
      <w:r w:rsidR="00C812DB" w:rsidRPr="005E51E5">
        <w:rPr>
          <w:rFonts w:ascii="Arial" w:eastAsia="Times New Roman" w:hAnsi="Arial" w:cs="Arial"/>
          <w:b/>
          <w:bCs/>
          <w:sz w:val="24"/>
          <w:szCs w:val="24"/>
        </w:rPr>
        <w:t>a</w:t>
      </w:r>
      <w:r w:rsidR="00C812DB" w:rsidRPr="005E51E5">
        <w:rPr>
          <w:rFonts w:ascii="Arial" w:eastAsia="Times New Roman" w:hAnsi="Arial" w:cs="Arial"/>
          <w:b/>
          <w:bCs/>
          <w:spacing w:val="1"/>
          <w:sz w:val="24"/>
          <w:szCs w:val="24"/>
        </w:rPr>
        <w:t>r</w:t>
      </w:r>
      <w:r w:rsidR="00C812DB" w:rsidRPr="005E51E5">
        <w:rPr>
          <w:rFonts w:ascii="Arial" w:eastAsia="Times New Roman" w:hAnsi="Arial" w:cs="Arial"/>
          <w:b/>
          <w:bCs/>
          <w:sz w:val="24"/>
          <w:szCs w:val="24"/>
        </w:rPr>
        <w:t>an</w:t>
      </w:r>
    </w:p>
    <w:p w:rsidR="00C812DB" w:rsidRPr="005E51E5" w:rsidRDefault="00C812DB" w:rsidP="00C812DB">
      <w:pPr>
        <w:widowControl w:val="0"/>
        <w:autoSpaceDE w:val="0"/>
        <w:autoSpaceDN w:val="0"/>
        <w:adjustRightInd w:val="0"/>
        <w:spacing w:before="2" w:after="0" w:line="150" w:lineRule="exact"/>
        <w:jc w:val="both"/>
        <w:rPr>
          <w:rFonts w:ascii="Arial" w:eastAsia="Times New Roman" w:hAnsi="Arial" w:cs="Arial"/>
          <w:sz w:val="24"/>
          <w:szCs w:val="24"/>
        </w:rPr>
      </w:pPr>
    </w:p>
    <w:p w:rsidR="00C812DB" w:rsidRPr="005E51E5" w:rsidRDefault="00C812DB" w:rsidP="00C812DB">
      <w:pPr>
        <w:widowControl w:val="0"/>
        <w:autoSpaceDE w:val="0"/>
        <w:autoSpaceDN w:val="0"/>
        <w:adjustRightInd w:val="0"/>
        <w:spacing w:after="0" w:line="200" w:lineRule="exact"/>
        <w:jc w:val="both"/>
        <w:rPr>
          <w:rFonts w:ascii="Arial" w:eastAsia="Times New Roman" w:hAnsi="Arial" w:cs="Arial"/>
          <w:sz w:val="24"/>
          <w:szCs w:val="24"/>
        </w:rPr>
      </w:pPr>
    </w:p>
    <w:p w:rsidR="00C812DB" w:rsidRPr="00704907" w:rsidRDefault="00C812DB" w:rsidP="0086582C">
      <w:pPr>
        <w:pStyle w:val="ListParagraph"/>
        <w:widowControl w:val="0"/>
        <w:numPr>
          <w:ilvl w:val="2"/>
          <w:numId w:val="11"/>
        </w:numPr>
        <w:tabs>
          <w:tab w:val="left" w:pos="709"/>
        </w:tabs>
        <w:autoSpaceDE w:val="0"/>
        <w:autoSpaceDN w:val="0"/>
        <w:adjustRightInd w:val="0"/>
        <w:spacing w:after="0" w:line="360" w:lineRule="auto"/>
        <w:ind w:left="993" w:right="922"/>
        <w:jc w:val="both"/>
        <w:rPr>
          <w:rFonts w:ascii="Arial" w:eastAsia="Times New Roman" w:hAnsi="Arial" w:cs="Arial"/>
          <w:sz w:val="24"/>
          <w:szCs w:val="24"/>
        </w:rPr>
      </w:pPr>
      <w:r w:rsidRPr="00704907">
        <w:rPr>
          <w:rFonts w:ascii="Arial" w:eastAsia="Times New Roman" w:hAnsi="Arial" w:cs="Arial"/>
          <w:spacing w:val="1"/>
          <w:sz w:val="24"/>
          <w:szCs w:val="24"/>
        </w:rPr>
        <w:t>M</w:t>
      </w:r>
      <w:r w:rsidRPr="00704907">
        <w:rPr>
          <w:rFonts w:ascii="Arial" w:eastAsia="Times New Roman" w:hAnsi="Arial" w:cs="Arial"/>
          <w:sz w:val="24"/>
          <w:szCs w:val="24"/>
        </w:rPr>
        <w:t>en</w:t>
      </w:r>
      <w:r w:rsidRPr="00704907">
        <w:rPr>
          <w:rFonts w:ascii="Arial" w:eastAsia="Times New Roman" w:hAnsi="Arial" w:cs="Arial"/>
          <w:spacing w:val="-1"/>
          <w:sz w:val="24"/>
          <w:szCs w:val="24"/>
        </w:rPr>
        <w:t>g</w:t>
      </w:r>
      <w:r w:rsidRPr="00704907">
        <w:rPr>
          <w:rFonts w:ascii="Arial" w:eastAsia="Times New Roman" w:hAnsi="Arial" w:cs="Arial"/>
          <w:sz w:val="24"/>
          <w:szCs w:val="24"/>
        </w:rPr>
        <w:t>u</w:t>
      </w:r>
      <w:r w:rsidRPr="00704907">
        <w:rPr>
          <w:rFonts w:ascii="Arial" w:eastAsia="Times New Roman" w:hAnsi="Arial" w:cs="Arial"/>
          <w:spacing w:val="-1"/>
          <w:sz w:val="24"/>
          <w:szCs w:val="24"/>
        </w:rPr>
        <w:t>tamaka</w:t>
      </w:r>
      <w:r w:rsidRPr="00704907">
        <w:rPr>
          <w:rFonts w:ascii="Arial" w:eastAsia="Times New Roman" w:hAnsi="Arial" w:cs="Arial"/>
          <w:sz w:val="24"/>
          <w:szCs w:val="24"/>
        </w:rPr>
        <w:t xml:space="preserve">n  </w:t>
      </w:r>
      <w:r w:rsidRPr="00704907">
        <w:rPr>
          <w:rFonts w:ascii="Arial" w:eastAsia="Times New Roman" w:hAnsi="Arial" w:cs="Arial"/>
          <w:spacing w:val="-1"/>
          <w:sz w:val="24"/>
          <w:szCs w:val="24"/>
        </w:rPr>
        <w:t>m</w:t>
      </w:r>
      <w:r w:rsidRPr="00704907">
        <w:rPr>
          <w:rFonts w:ascii="Arial" w:eastAsia="Times New Roman" w:hAnsi="Arial" w:cs="Arial"/>
          <w:sz w:val="24"/>
          <w:szCs w:val="24"/>
        </w:rPr>
        <w:t>er</w:t>
      </w:r>
      <w:r w:rsidRPr="00704907">
        <w:rPr>
          <w:rFonts w:ascii="Arial" w:eastAsia="Times New Roman" w:hAnsi="Arial" w:cs="Arial"/>
          <w:spacing w:val="-1"/>
          <w:sz w:val="24"/>
          <w:szCs w:val="24"/>
        </w:rPr>
        <w:t>a</w:t>
      </w:r>
      <w:r w:rsidRPr="00704907">
        <w:rPr>
          <w:rFonts w:ascii="Arial" w:eastAsia="Times New Roman" w:hAnsi="Arial" w:cs="Arial"/>
          <w:sz w:val="24"/>
          <w:szCs w:val="24"/>
        </w:rPr>
        <w:t>w</w:t>
      </w:r>
      <w:r w:rsidRPr="00704907">
        <w:rPr>
          <w:rFonts w:ascii="Arial" w:eastAsia="Times New Roman" w:hAnsi="Arial" w:cs="Arial"/>
          <w:spacing w:val="-1"/>
          <w:sz w:val="24"/>
          <w:szCs w:val="24"/>
        </w:rPr>
        <w:t>a</w:t>
      </w:r>
      <w:r w:rsidRPr="00704907">
        <w:rPr>
          <w:rFonts w:ascii="Arial" w:eastAsia="Times New Roman" w:hAnsi="Arial" w:cs="Arial"/>
          <w:sz w:val="24"/>
          <w:szCs w:val="24"/>
        </w:rPr>
        <w:t xml:space="preserve">t  </w:t>
      </w:r>
      <w:r w:rsidRPr="00704907">
        <w:rPr>
          <w:rFonts w:ascii="Arial" w:eastAsia="Times New Roman" w:hAnsi="Arial" w:cs="Arial"/>
          <w:spacing w:val="-1"/>
          <w:sz w:val="24"/>
          <w:szCs w:val="24"/>
        </w:rPr>
        <w:t>k</w:t>
      </w:r>
      <w:r w:rsidRPr="00704907">
        <w:rPr>
          <w:rFonts w:ascii="Arial" w:eastAsia="Times New Roman" w:hAnsi="Arial" w:cs="Arial"/>
          <w:sz w:val="24"/>
          <w:szCs w:val="24"/>
        </w:rPr>
        <w:t>or</w:t>
      </w:r>
      <w:r w:rsidRPr="00704907">
        <w:rPr>
          <w:rFonts w:ascii="Arial" w:eastAsia="Times New Roman" w:hAnsi="Arial" w:cs="Arial"/>
          <w:spacing w:val="-1"/>
          <w:sz w:val="24"/>
          <w:szCs w:val="24"/>
        </w:rPr>
        <w:t>ba</w:t>
      </w:r>
      <w:r w:rsidRPr="00704907">
        <w:rPr>
          <w:rFonts w:ascii="Arial" w:eastAsia="Times New Roman" w:hAnsi="Arial" w:cs="Arial"/>
          <w:sz w:val="24"/>
          <w:szCs w:val="24"/>
        </w:rPr>
        <w:t xml:space="preserve">n  </w:t>
      </w:r>
      <w:r w:rsidRPr="00704907">
        <w:rPr>
          <w:rFonts w:ascii="Arial" w:eastAsia="Times New Roman" w:hAnsi="Arial" w:cs="Arial"/>
          <w:spacing w:val="-3"/>
          <w:sz w:val="24"/>
          <w:szCs w:val="24"/>
        </w:rPr>
        <w:t>l</w:t>
      </w:r>
      <w:r w:rsidRPr="00704907">
        <w:rPr>
          <w:rFonts w:ascii="Arial" w:eastAsia="Times New Roman" w:hAnsi="Arial" w:cs="Arial"/>
          <w:sz w:val="24"/>
          <w:szCs w:val="24"/>
        </w:rPr>
        <w:t>u</w:t>
      </w:r>
      <w:r w:rsidRPr="00704907">
        <w:rPr>
          <w:rFonts w:ascii="Arial" w:eastAsia="Times New Roman" w:hAnsi="Arial" w:cs="Arial"/>
          <w:spacing w:val="-2"/>
          <w:sz w:val="24"/>
          <w:szCs w:val="24"/>
        </w:rPr>
        <w:t>k</w:t>
      </w:r>
      <w:r w:rsidRPr="00704907">
        <w:rPr>
          <w:rFonts w:ascii="Arial" w:eastAsia="Times New Roman" w:hAnsi="Arial" w:cs="Arial"/>
          <w:sz w:val="24"/>
          <w:szCs w:val="24"/>
        </w:rPr>
        <w:t xml:space="preserve">a  </w:t>
      </w:r>
      <w:r w:rsidRPr="00704907">
        <w:rPr>
          <w:rFonts w:ascii="Arial" w:eastAsia="Times New Roman" w:hAnsi="Arial" w:cs="Arial"/>
          <w:spacing w:val="-1"/>
          <w:sz w:val="24"/>
          <w:szCs w:val="24"/>
        </w:rPr>
        <w:t>b</w:t>
      </w:r>
      <w:r w:rsidRPr="00704907">
        <w:rPr>
          <w:rFonts w:ascii="Arial" w:eastAsia="Times New Roman" w:hAnsi="Arial" w:cs="Arial"/>
          <w:sz w:val="24"/>
          <w:szCs w:val="24"/>
        </w:rPr>
        <w:t>er</w:t>
      </w:r>
      <w:r w:rsidRPr="00704907">
        <w:rPr>
          <w:rFonts w:ascii="Arial" w:eastAsia="Times New Roman" w:hAnsi="Arial" w:cs="Arial"/>
          <w:spacing w:val="-1"/>
          <w:sz w:val="24"/>
          <w:szCs w:val="24"/>
        </w:rPr>
        <w:t>a</w:t>
      </w:r>
      <w:r w:rsidRPr="00704907">
        <w:rPr>
          <w:rFonts w:ascii="Arial" w:eastAsia="Times New Roman" w:hAnsi="Arial" w:cs="Arial"/>
          <w:sz w:val="24"/>
          <w:szCs w:val="24"/>
        </w:rPr>
        <w:t xml:space="preserve">t  </w:t>
      </w:r>
      <w:r w:rsidRPr="00704907">
        <w:rPr>
          <w:rFonts w:ascii="Arial" w:eastAsia="Times New Roman" w:hAnsi="Arial" w:cs="Arial"/>
          <w:spacing w:val="-1"/>
          <w:sz w:val="24"/>
          <w:szCs w:val="24"/>
        </w:rPr>
        <w:t>d</w:t>
      </w:r>
      <w:r w:rsidRPr="00704907">
        <w:rPr>
          <w:rFonts w:ascii="Arial" w:eastAsia="Times New Roman" w:hAnsi="Arial" w:cs="Arial"/>
          <w:sz w:val="24"/>
          <w:szCs w:val="24"/>
        </w:rPr>
        <w:t>en</w:t>
      </w:r>
      <w:r w:rsidRPr="00704907">
        <w:rPr>
          <w:rFonts w:ascii="Arial" w:eastAsia="Times New Roman" w:hAnsi="Arial" w:cs="Arial"/>
          <w:spacing w:val="-1"/>
          <w:sz w:val="24"/>
          <w:szCs w:val="24"/>
        </w:rPr>
        <w:t>ga</w:t>
      </w:r>
      <w:r w:rsidRPr="00704907">
        <w:rPr>
          <w:rFonts w:ascii="Arial" w:eastAsia="Times New Roman" w:hAnsi="Arial" w:cs="Arial"/>
          <w:sz w:val="24"/>
          <w:szCs w:val="24"/>
        </w:rPr>
        <w:t xml:space="preserve">n </w:t>
      </w:r>
      <w:r w:rsidRPr="00704907">
        <w:rPr>
          <w:rFonts w:ascii="Arial" w:eastAsia="Times New Roman" w:hAnsi="Arial" w:cs="Arial"/>
          <w:spacing w:val="-1"/>
          <w:sz w:val="24"/>
          <w:szCs w:val="24"/>
        </w:rPr>
        <w:t>m</w:t>
      </w:r>
      <w:r w:rsidRPr="00704907">
        <w:rPr>
          <w:rFonts w:ascii="Arial" w:eastAsia="Times New Roman" w:hAnsi="Arial" w:cs="Arial"/>
          <w:sz w:val="24"/>
          <w:szCs w:val="24"/>
        </w:rPr>
        <w:t>e</w:t>
      </w:r>
      <w:r w:rsidRPr="00704907">
        <w:rPr>
          <w:rFonts w:ascii="Arial" w:eastAsia="Times New Roman" w:hAnsi="Arial" w:cs="Arial"/>
          <w:spacing w:val="-2"/>
          <w:sz w:val="24"/>
          <w:szCs w:val="24"/>
        </w:rPr>
        <w:t>l</w:t>
      </w:r>
      <w:r w:rsidRPr="00704907">
        <w:rPr>
          <w:rFonts w:ascii="Arial" w:eastAsia="Times New Roman" w:hAnsi="Arial" w:cs="Arial"/>
          <w:spacing w:val="-1"/>
          <w:sz w:val="24"/>
          <w:szCs w:val="24"/>
        </w:rPr>
        <w:t>ak</w:t>
      </w:r>
      <w:r w:rsidRPr="00704907">
        <w:rPr>
          <w:rFonts w:ascii="Arial" w:eastAsia="Times New Roman" w:hAnsi="Arial" w:cs="Arial"/>
          <w:spacing w:val="2"/>
          <w:sz w:val="24"/>
          <w:szCs w:val="24"/>
        </w:rPr>
        <w:t>u</w:t>
      </w:r>
      <w:r w:rsidRPr="00704907">
        <w:rPr>
          <w:rFonts w:ascii="Arial" w:eastAsia="Times New Roman" w:hAnsi="Arial" w:cs="Arial"/>
          <w:spacing w:val="-1"/>
          <w:sz w:val="24"/>
          <w:szCs w:val="24"/>
        </w:rPr>
        <w:t>ka</w:t>
      </w:r>
      <w:r w:rsidRPr="00704907">
        <w:rPr>
          <w:rFonts w:ascii="Arial" w:eastAsia="Times New Roman" w:hAnsi="Arial" w:cs="Arial"/>
          <w:sz w:val="24"/>
          <w:szCs w:val="24"/>
        </w:rPr>
        <w:t>n</w:t>
      </w:r>
      <w:r w:rsidRPr="00704907">
        <w:rPr>
          <w:rFonts w:ascii="Arial" w:eastAsia="Times New Roman" w:hAnsi="Arial" w:cs="Arial"/>
          <w:spacing w:val="-1"/>
          <w:sz w:val="24"/>
          <w:szCs w:val="24"/>
        </w:rPr>
        <w:t xml:space="preserve"> P3</w:t>
      </w:r>
      <w:r w:rsidRPr="00704907">
        <w:rPr>
          <w:rFonts w:ascii="Arial" w:eastAsia="Times New Roman" w:hAnsi="Arial" w:cs="Arial"/>
          <w:sz w:val="24"/>
          <w:szCs w:val="24"/>
        </w:rPr>
        <w:t>K s</w:t>
      </w:r>
      <w:r w:rsidRPr="00704907">
        <w:rPr>
          <w:rFonts w:ascii="Arial" w:eastAsia="Times New Roman" w:hAnsi="Arial" w:cs="Arial"/>
          <w:spacing w:val="2"/>
          <w:sz w:val="24"/>
          <w:szCs w:val="24"/>
        </w:rPr>
        <w:t>e</w:t>
      </w:r>
      <w:r w:rsidRPr="00704907">
        <w:rPr>
          <w:rFonts w:ascii="Arial" w:eastAsia="Times New Roman" w:hAnsi="Arial" w:cs="Arial"/>
          <w:spacing w:val="-3"/>
          <w:sz w:val="24"/>
          <w:szCs w:val="24"/>
        </w:rPr>
        <w:t>l</w:t>
      </w:r>
      <w:r w:rsidRPr="00704907">
        <w:rPr>
          <w:rFonts w:ascii="Arial" w:eastAsia="Times New Roman" w:hAnsi="Arial" w:cs="Arial"/>
          <w:spacing w:val="-1"/>
          <w:sz w:val="24"/>
          <w:szCs w:val="24"/>
        </w:rPr>
        <w:t>a</w:t>
      </w:r>
      <w:r w:rsidRPr="00704907">
        <w:rPr>
          <w:rFonts w:ascii="Arial" w:eastAsia="Times New Roman" w:hAnsi="Arial" w:cs="Arial"/>
          <w:sz w:val="24"/>
          <w:szCs w:val="24"/>
        </w:rPr>
        <w:t>nju</w:t>
      </w:r>
      <w:r w:rsidRPr="00704907">
        <w:rPr>
          <w:rFonts w:ascii="Arial" w:eastAsia="Times New Roman" w:hAnsi="Arial" w:cs="Arial"/>
          <w:spacing w:val="-1"/>
          <w:sz w:val="24"/>
          <w:szCs w:val="24"/>
        </w:rPr>
        <w:t>t</w:t>
      </w:r>
      <w:r w:rsidRPr="00704907">
        <w:rPr>
          <w:rFonts w:ascii="Arial" w:eastAsia="Times New Roman" w:hAnsi="Arial" w:cs="Arial"/>
          <w:spacing w:val="1"/>
          <w:sz w:val="24"/>
          <w:szCs w:val="24"/>
        </w:rPr>
        <w:t>n</w:t>
      </w:r>
      <w:r w:rsidRPr="00704907">
        <w:rPr>
          <w:rFonts w:ascii="Arial" w:eastAsia="Times New Roman" w:hAnsi="Arial" w:cs="Arial"/>
          <w:spacing w:val="-1"/>
          <w:sz w:val="24"/>
          <w:szCs w:val="24"/>
        </w:rPr>
        <w:t>y</w:t>
      </w:r>
      <w:r w:rsidRPr="00704907">
        <w:rPr>
          <w:rFonts w:ascii="Arial" w:eastAsia="Times New Roman" w:hAnsi="Arial" w:cs="Arial"/>
          <w:sz w:val="24"/>
          <w:szCs w:val="24"/>
        </w:rPr>
        <w:t>aK</w:t>
      </w:r>
      <w:r w:rsidRPr="00704907">
        <w:rPr>
          <w:rFonts w:ascii="Arial" w:eastAsia="Times New Roman" w:hAnsi="Arial" w:cs="Arial"/>
          <w:spacing w:val="1"/>
          <w:sz w:val="24"/>
          <w:szCs w:val="24"/>
        </w:rPr>
        <w:t>o</w:t>
      </w:r>
      <w:r w:rsidRPr="00704907">
        <w:rPr>
          <w:rFonts w:ascii="Arial" w:eastAsia="Times New Roman" w:hAnsi="Arial" w:cs="Arial"/>
          <w:spacing w:val="-1"/>
          <w:sz w:val="24"/>
          <w:szCs w:val="24"/>
        </w:rPr>
        <w:t>rba</w:t>
      </w:r>
      <w:r w:rsidRPr="00704907">
        <w:rPr>
          <w:rFonts w:ascii="Arial" w:eastAsia="Times New Roman" w:hAnsi="Arial" w:cs="Arial"/>
          <w:sz w:val="24"/>
          <w:szCs w:val="24"/>
        </w:rPr>
        <w:t>n</w:t>
      </w:r>
      <w:r w:rsidRPr="00704907">
        <w:rPr>
          <w:rFonts w:ascii="Arial" w:eastAsia="Times New Roman" w:hAnsi="Arial" w:cs="Arial"/>
          <w:spacing w:val="-3"/>
          <w:sz w:val="24"/>
          <w:szCs w:val="24"/>
        </w:rPr>
        <w:t>l</w:t>
      </w:r>
      <w:r w:rsidRPr="00704907">
        <w:rPr>
          <w:rFonts w:ascii="Arial" w:eastAsia="Times New Roman" w:hAnsi="Arial" w:cs="Arial"/>
          <w:sz w:val="24"/>
          <w:szCs w:val="24"/>
        </w:rPr>
        <w:t>u</w:t>
      </w:r>
      <w:r w:rsidRPr="00704907">
        <w:rPr>
          <w:rFonts w:ascii="Arial" w:eastAsia="Times New Roman" w:hAnsi="Arial" w:cs="Arial"/>
          <w:spacing w:val="-2"/>
          <w:sz w:val="24"/>
          <w:szCs w:val="24"/>
        </w:rPr>
        <w:t>k</w:t>
      </w:r>
      <w:r w:rsidRPr="00704907">
        <w:rPr>
          <w:rFonts w:ascii="Arial" w:eastAsia="Times New Roman" w:hAnsi="Arial" w:cs="Arial"/>
          <w:sz w:val="24"/>
          <w:szCs w:val="24"/>
        </w:rPr>
        <w:t>a</w:t>
      </w:r>
      <w:r w:rsidRPr="00704907">
        <w:rPr>
          <w:rFonts w:ascii="Arial" w:eastAsia="Times New Roman" w:hAnsi="Arial" w:cs="Arial"/>
          <w:spacing w:val="2"/>
          <w:sz w:val="24"/>
          <w:szCs w:val="24"/>
        </w:rPr>
        <w:t>r</w:t>
      </w:r>
      <w:r w:rsidRPr="00704907">
        <w:rPr>
          <w:rFonts w:ascii="Arial" w:eastAsia="Times New Roman" w:hAnsi="Arial" w:cs="Arial"/>
          <w:spacing w:val="-3"/>
          <w:sz w:val="24"/>
          <w:szCs w:val="24"/>
        </w:rPr>
        <w:t>i</w:t>
      </w:r>
      <w:r w:rsidRPr="00704907">
        <w:rPr>
          <w:rFonts w:ascii="Arial" w:eastAsia="Times New Roman" w:hAnsi="Arial" w:cs="Arial"/>
          <w:spacing w:val="2"/>
          <w:sz w:val="24"/>
          <w:szCs w:val="24"/>
        </w:rPr>
        <w:t>n</w:t>
      </w:r>
      <w:r w:rsidRPr="00704907">
        <w:rPr>
          <w:rFonts w:ascii="Arial" w:eastAsia="Times New Roman" w:hAnsi="Arial" w:cs="Arial"/>
          <w:spacing w:val="-1"/>
          <w:sz w:val="24"/>
          <w:szCs w:val="24"/>
        </w:rPr>
        <w:t>ga</w:t>
      </w:r>
      <w:r w:rsidRPr="00704907">
        <w:rPr>
          <w:rFonts w:ascii="Arial" w:eastAsia="Times New Roman" w:hAnsi="Arial" w:cs="Arial"/>
          <w:sz w:val="24"/>
          <w:szCs w:val="24"/>
        </w:rPr>
        <w:t>n;</w:t>
      </w:r>
    </w:p>
    <w:p w:rsidR="00C812DB" w:rsidRPr="00704907" w:rsidRDefault="00C812DB" w:rsidP="0086582C">
      <w:pPr>
        <w:pStyle w:val="ListParagraph"/>
        <w:widowControl w:val="0"/>
        <w:numPr>
          <w:ilvl w:val="2"/>
          <w:numId w:val="11"/>
        </w:numPr>
        <w:tabs>
          <w:tab w:val="left" w:pos="709"/>
        </w:tabs>
        <w:autoSpaceDE w:val="0"/>
        <w:autoSpaceDN w:val="0"/>
        <w:adjustRightInd w:val="0"/>
        <w:spacing w:after="0" w:line="360" w:lineRule="auto"/>
        <w:ind w:left="993" w:right="922"/>
        <w:jc w:val="both"/>
        <w:rPr>
          <w:rFonts w:ascii="Arial" w:eastAsia="Times New Roman" w:hAnsi="Arial" w:cs="Arial"/>
          <w:sz w:val="24"/>
          <w:szCs w:val="24"/>
        </w:rPr>
      </w:pPr>
      <w:r w:rsidRPr="00704907">
        <w:rPr>
          <w:rFonts w:ascii="Arial" w:eastAsia="Times New Roman" w:hAnsi="Arial" w:cs="Arial"/>
          <w:sz w:val="24"/>
          <w:szCs w:val="24"/>
        </w:rPr>
        <w:t>D</w:t>
      </w:r>
      <w:r w:rsidRPr="00704907">
        <w:rPr>
          <w:rFonts w:ascii="Arial" w:eastAsia="Times New Roman" w:hAnsi="Arial" w:cs="Arial"/>
          <w:spacing w:val="-3"/>
          <w:sz w:val="24"/>
          <w:szCs w:val="24"/>
        </w:rPr>
        <w:t>i</w:t>
      </w:r>
      <w:r w:rsidRPr="00704907">
        <w:rPr>
          <w:rFonts w:ascii="Arial" w:eastAsia="Times New Roman" w:hAnsi="Arial" w:cs="Arial"/>
          <w:spacing w:val="-1"/>
          <w:sz w:val="24"/>
          <w:szCs w:val="24"/>
        </w:rPr>
        <w:t>ba</w:t>
      </w:r>
      <w:r w:rsidRPr="00704907">
        <w:rPr>
          <w:rFonts w:ascii="Arial" w:eastAsia="Times New Roman" w:hAnsi="Arial" w:cs="Arial"/>
          <w:sz w:val="24"/>
          <w:szCs w:val="24"/>
        </w:rPr>
        <w:t>n</w:t>
      </w:r>
      <w:r w:rsidRPr="00704907">
        <w:rPr>
          <w:rFonts w:ascii="Arial" w:eastAsia="Times New Roman" w:hAnsi="Arial" w:cs="Arial"/>
          <w:spacing w:val="-1"/>
          <w:sz w:val="24"/>
          <w:szCs w:val="24"/>
        </w:rPr>
        <w:t>g</w:t>
      </w:r>
      <w:r w:rsidRPr="00704907">
        <w:rPr>
          <w:rFonts w:ascii="Arial" w:eastAsia="Times New Roman" w:hAnsi="Arial" w:cs="Arial"/>
          <w:sz w:val="24"/>
          <w:szCs w:val="24"/>
        </w:rPr>
        <w:t>u</w:t>
      </w:r>
      <w:r w:rsidRPr="00704907">
        <w:rPr>
          <w:rFonts w:ascii="Arial" w:eastAsia="Times New Roman" w:hAnsi="Arial" w:cs="Arial"/>
          <w:spacing w:val="-1"/>
          <w:sz w:val="24"/>
          <w:szCs w:val="24"/>
        </w:rPr>
        <w:t>n</w:t>
      </w:r>
      <w:r w:rsidRPr="00704907">
        <w:rPr>
          <w:rFonts w:ascii="Arial" w:eastAsia="Times New Roman" w:hAnsi="Arial" w:cs="Arial"/>
          <w:sz w:val="24"/>
          <w:szCs w:val="24"/>
        </w:rPr>
        <w:t>n</w:t>
      </w:r>
      <w:r w:rsidRPr="00704907">
        <w:rPr>
          <w:rFonts w:ascii="Arial" w:eastAsia="Times New Roman" w:hAnsi="Arial" w:cs="Arial"/>
          <w:spacing w:val="-2"/>
          <w:sz w:val="24"/>
          <w:szCs w:val="24"/>
        </w:rPr>
        <w:t>y</w:t>
      </w:r>
      <w:r w:rsidRPr="00704907">
        <w:rPr>
          <w:rFonts w:ascii="Arial" w:eastAsia="Times New Roman" w:hAnsi="Arial" w:cs="Arial"/>
          <w:sz w:val="24"/>
          <w:szCs w:val="24"/>
        </w:rPr>
        <w:t>a</w:t>
      </w:r>
      <w:r w:rsidRPr="00704907">
        <w:rPr>
          <w:rFonts w:ascii="Arial" w:eastAsia="Times New Roman" w:hAnsi="Arial" w:cs="Arial"/>
          <w:spacing w:val="-1"/>
          <w:sz w:val="24"/>
          <w:szCs w:val="24"/>
        </w:rPr>
        <w:t>r</w:t>
      </w:r>
      <w:r w:rsidRPr="00704907">
        <w:rPr>
          <w:rFonts w:ascii="Arial" w:eastAsia="Times New Roman" w:hAnsi="Arial" w:cs="Arial"/>
          <w:sz w:val="24"/>
          <w:szCs w:val="24"/>
        </w:rPr>
        <w:t>u</w:t>
      </w:r>
      <w:r w:rsidRPr="00704907">
        <w:rPr>
          <w:rFonts w:ascii="Arial" w:eastAsia="Times New Roman" w:hAnsi="Arial" w:cs="Arial"/>
          <w:spacing w:val="-2"/>
          <w:sz w:val="24"/>
          <w:szCs w:val="24"/>
        </w:rPr>
        <w:t>m</w:t>
      </w:r>
      <w:r w:rsidRPr="00704907">
        <w:rPr>
          <w:rFonts w:ascii="Arial" w:eastAsia="Times New Roman" w:hAnsi="Arial" w:cs="Arial"/>
          <w:spacing w:val="-1"/>
          <w:sz w:val="24"/>
          <w:szCs w:val="24"/>
        </w:rPr>
        <w:t>a</w:t>
      </w:r>
      <w:r w:rsidRPr="00704907">
        <w:rPr>
          <w:rFonts w:ascii="Arial" w:eastAsia="Times New Roman" w:hAnsi="Arial" w:cs="Arial"/>
          <w:sz w:val="24"/>
          <w:szCs w:val="24"/>
        </w:rPr>
        <w:t>hsa</w:t>
      </w:r>
      <w:r w:rsidRPr="00704907">
        <w:rPr>
          <w:rFonts w:ascii="Arial" w:eastAsia="Times New Roman" w:hAnsi="Arial" w:cs="Arial"/>
          <w:spacing w:val="-1"/>
          <w:sz w:val="24"/>
          <w:szCs w:val="24"/>
        </w:rPr>
        <w:t>k</w:t>
      </w:r>
      <w:r w:rsidRPr="00704907">
        <w:rPr>
          <w:rFonts w:ascii="Arial" w:eastAsia="Times New Roman" w:hAnsi="Arial" w:cs="Arial"/>
          <w:spacing w:val="-2"/>
          <w:sz w:val="24"/>
          <w:szCs w:val="24"/>
        </w:rPr>
        <w:t>i</w:t>
      </w:r>
      <w:r w:rsidRPr="00704907">
        <w:rPr>
          <w:rFonts w:ascii="Arial" w:eastAsia="Times New Roman" w:hAnsi="Arial" w:cs="Arial"/>
          <w:sz w:val="24"/>
          <w:szCs w:val="24"/>
        </w:rPr>
        <w:t>tl</w:t>
      </w:r>
      <w:r w:rsidRPr="00704907">
        <w:rPr>
          <w:rFonts w:ascii="Arial" w:eastAsia="Times New Roman" w:hAnsi="Arial" w:cs="Arial"/>
          <w:spacing w:val="-1"/>
          <w:sz w:val="24"/>
          <w:szCs w:val="24"/>
        </w:rPr>
        <w:t>apa</w:t>
      </w:r>
      <w:r w:rsidRPr="00704907">
        <w:rPr>
          <w:rFonts w:ascii="Arial" w:eastAsia="Times New Roman" w:hAnsi="Arial" w:cs="Arial"/>
          <w:sz w:val="24"/>
          <w:szCs w:val="24"/>
        </w:rPr>
        <w:t>n</w:t>
      </w:r>
      <w:r w:rsidRPr="00704907">
        <w:rPr>
          <w:rFonts w:ascii="Arial" w:eastAsia="Times New Roman" w:hAnsi="Arial" w:cs="Arial"/>
          <w:spacing w:val="-1"/>
          <w:sz w:val="24"/>
          <w:szCs w:val="24"/>
        </w:rPr>
        <w:t>ga</w:t>
      </w:r>
      <w:r w:rsidRPr="00704907">
        <w:rPr>
          <w:rFonts w:ascii="Arial" w:eastAsia="Times New Roman" w:hAnsi="Arial" w:cs="Arial"/>
          <w:sz w:val="24"/>
          <w:szCs w:val="24"/>
        </w:rPr>
        <w:t>nu</w:t>
      </w:r>
      <w:r w:rsidRPr="00704907">
        <w:rPr>
          <w:rFonts w:ascii="Arial" w:eastAsia="Times New Roman" w:hAnsi="Arial" w:cs="Arial"/>
          <w:spacing w:val="-1"/>
          <w:sz w:val="24"/>
          <w:szCs w:val="24"/>
        </w:rPr>
        <w:t>n</w:t>
      </w:r>
      <w:r w:rsidRPr="00704907">
        <w:rPr>
          <w:rFonts w:ascii="Arial" w:eastAsia="Times New Roman" w:hAnsi="Arial" w:cs="Arial"/>
          <w:sz w:val="24"/>
          <w:szCs w:val="24"/>
        </w:rPr>
        <w:t>t</w:t>
      </w:r>
      <w:r w:rsidRPr="00704907">
        <w:rPr>
          <w:rFonts w:ascii="Arial" w:eastAsia="Times New Roman" w:hAnsi="Arial" w:cs="Arial"/>
          <w:spacing w:val="-1"/>
          <w:sz w:val="24"/>
          <w:szCs w:val="24"/>
        </w:rPr>
        <w:t>u</w:t>
      </w:r>
      <w:r w:rsidRPr="00704907">
        <w:rPr>
          <w:rFonts w:ascii="Arial" w:eastAsia="Times New Roman" w:hAnsi="Arial" w:cs="Arial"/>
          <w:sz w:val="24"/>
          <w:szCs w:val="24"/>
        </w:rPr>
        <w:t>k</w:t>
      </w:r>
      <w:r w:rsidRPr="00704907">
        <w:rPr>
          <w:rFonts w:ascii="Arial" w:eastAsia="Times New Roman" w:hAnsi="Arial" w:cs="Arial"/>
          <w:spacing w:val="-1"/>
          <w:sz w:val="24"/>
          <w:szCs w:val="24"/>
        </w:rPr>
        <w:t>p</w:t>
      </w:r>
      <w:r w:rsidRPr="00704907">
        <w:rPr>
          <w:rFonts w:ascii="Arial" w:eastAsia="Times New Roman" w:hAnsi="Arial" w:cs="Arial"/>
          <w:sz w:val="24"/>
          <w:szCs w:val="24"/>
        </w:rPr>
        <w:t>en</w:t>
      </w:r>
      <w:r w:rsidRPr="00704907">
        <w:rPr>
          <w:rFonts w:ascii="Arial" w:eastAsia="Times New Roman" w:hAnsi="Arial" w:cs="Arial"/>
          <w:spacing w:val="-1"/>
          <w:sz w:val="24"/>
          <w:szCs w:val="24"/>
        </w:rPr>
        <w:t>a</w:t>
      </w:r>
      <w:r w:rsidRPr="00704907">
        <w:rPr>
          <w:rFonts w:ascii="Arial" w:eastAsia="Times New Roman" w:hAnsi="Arial" w:cs="Arial"/>
          <w:sz w:val="24"/>
          <w:szCs w:val="24"/>
        </w:rPr>
        <w:t>n</w:t>
      </w:r>
      <w:r w:rsidRPr="00704907">
        <w:rPr>
          <w:rFonts w:ascii="Arial" w:eastAsia="Times New Roman" w:hAnsi="Arial" w:cs="Arial"/>
          <w:spacing w:val="-1"/>
          <w:sz w:val="24"/>
          <w:szCs w:val="24"/>
        </w:rPr>
        <w:t>ga</w:t>
      </w:r>
      <w:r w:rsidRPr="00704907">
        <w:rPr>
          <w:rFonts w:ascii="Arial" w:eastAsia="Times New Roman" w:hAnsi="Arial" w:cs="Arial"/>
          <w:sz w:val="24"/>
          <w:szCs w:val="24"/>
        </w:rPr>
        <w:t>n</w:t>
      </w:r>
      <w:r w:rsidRPr="00704907">
        <w:rPr>
          <w:rFonts w:ascii="Arial" w:eastAsia="Times New Roman" w:hAnsi="Arial" w:cs="Arial"/>
          <w:spacing w:val="-1"/>
          <w:sz w:val="24"/>
          <w:szCs w:val="24"/>
        </w:rPr>
        <w:t>a</w:t>
      </w:r>
      <w:r w:rsidRPr="00704907">
        <w:rPr>
          <w:rFonts w:ascii="Arial" w:eastAsia="Times New Roman" w:hAnsi="Arial" w:cs="Arial"/>
          <w:sz w:val="24"/>
          <w:szCs w:val="24"/>
        </w:rPr>
        <w:t>n</w:t>
      </w:r>
      <w:r w:rsidRPr="00704907">
        <w:rPr>
          <w:rFonts w:ascii="Arial" w:eastAsia="Times New Roman" w:hAnsi="Arial" w:cs="Arial"/>
          <w:spacing w:val="-1"/>
          <w:sz w:val="24"/>
          <w:szCs w:val="24"/>
        </w:rPr>
        <w:t>par</w:t>
      </w:r>
      <w:r w:rsidRPr="00704907">
        <w:rPr>
          <w:rFonts w:ascii="Arial" w:eastAsia="Times New Roman" w:hAnsi="Arial" w:cs="Arial"/>
          <w:sz w:val="24"/>
          <w:szCs w:val="24"/>
        </w:rPr>
        <w:t xml:space="preserve">a </w:t>
      </w:r>
      <w:r w:rsidRPr="00704907">
        <w:rPr>
          <w:rFonts w:ascii="Arial" w:eastAsia="Times New Roman" w:hAnsi="Arial" w:cs="Arial"/>
          <w:spacing w:val="-1"/>
          <w:sz w:val="24"/>
          <w:szCs w:val="24"/>
        </w:rPr>
        <w:t>k</w:t>
      </w:r>
      <w:r w:rsidRPr="00704907">
        <w:rPr>
          <w:rFonts w:ascii="Arial" w:eastAsia="Times New Roman" w:hAnsi="Arial" w:cs="Arial"/>
          <w:sz w:val="24"/>
          <w:szCs w:val="24"/>
        </w:rPr>
        <w:t>or</w:t>
      </w:r>
      <w:r w:rsidRPr="00704907">
        <w:rPr>
          <w:rFonts w:ascii="Arial" w:eastAsia="Times New Roman" w:hAnsi="Arial" w:cs="Arial"/>
          <w:spacing w:val="-1"/>
          <w:sz w:val="24"/>
          <w:szCs w:val="24"/>
        </w:rPr>
        <w:t>ba</w:t>
      </w:r>
      <w:r w:rsidRPr="00704907">
        <w:rPr>
          <w:rFonts w:ascii="Arial" w:eastAsia="Times New Roman" w:hAnsi="Arial" w:cs="Arial"/>
          <w:sz w:val="24"/>
          <w:szCs w:val="24"/>
        </w:rPr>
        <w:t>n;</w:t>
      </w:r>
    </w:p>
    <w:p w:rsidR="00C812DB" w:rsidRPr="00704907" w:rsidRDefault="00C812DB" w:rsidP="0086582C">
      <w:pPr>
        <w:pStyle w:val="ListParagraph"/>
        <w:widowControl w:val="0"/>
        <w:numPr>
          <w:ilvl w:val="2"/>
          <w:numId w:val="11"/>
        </w:numPr>
        <w:tabs>
          <w:tab w:val="left" w:pos="709"/>
        </w:tabs>
        <w:autoSpaceDE w:val="0"/>
        <w:autoSpaceDN w:val="0"/>
        <w:adjustRightInd w:val="0"/>
        <w:spacing w:after="0" w:line="360" w:lineRule="auto"/>
        <w:ind w:left="993" w:right="921"/>
        <w:jc w:val="both"/>
        <w:rPr>
          <w:rFonts w:ascii="Arial" w:eastAsia="Times New Roman" w:hAnsi="Arial" w:cs="Arial"/>
          <w:sz w:val="24"/>
          <w:szCs w:val="24"/>
        </w:rPr>
      </w:pPr>
      <w:r w:rsidRPr="00704907">
        <w:rPr>
          <w:rFonts w:ascii="Arial" w:eastAsia="Times New Roman" w:hAnsi="Arial" w:cs="Arial"/>
          <w:spacing w:val="-1"/>
          <w:sz w:val="24"/>
          <w:szCs w:val="24"/>
        </w:rPr>
        <w:t>Par</w:t>
      </w:r>
      <w:r w:rsidRPr="00704907">
        <w:rPr>
          <w:rFonts w:ascii="Arial" w:eastAsia="Times New Roman" w:hAnsi="Arial" w:cs="Arial"/>
          <w:sz w:val="24"/>
          <w:szCs w:val="24"/>
        </w:rPr>
        <w:t xml:space="preserve">a </w:t>
      </w:r>
      <w:r w:rsidRPr="00704907">
        <w:rPr>
          <w:rFonts w:ascii="Arial" w:eastAsia="Times New Roman" w:hAnsi="Arial" w:cs="Arial"/>
          <w:spacing w:val="-1"/>
          <w:sz w:val="24"/>
          <w:szCs w:val="24"/>
        </w:rPr>
        <w:t>k</w:t>
      </w:r>
      <w:r w:rsidRPr="00704907">
        <w:rPr>
          <w:rFonts w:ascii="Arial" w:eastAsia="Times New Roman" w:hAnsi="Arial" w:cs="Arial"/>
          <w:sz w:val="24"/>
          <w:szCs w:val="24"/>
        </w:rPr>
        <w:t>or</w:t>
      </w:r>
      <w:r w:rsidRPr="00704907">
        <w:rPr>
          <w:rFonts w:ascii="Arial" w:eastAsia="Times New Roman" w:hAnsi="Arial" w:cs="Arial"/>
          <w:spacing w:val="-1"/>
          <w:sz w:val="24"/>
          <w:szCs w:val="24"/>
        </w:rPr>
        <w:t>ba</w:t>
      </w:r>
      <w:r w:rsidRPr="00704907">
        <w:rPr>
          <w:rFonts w:ascii="Arial" w:eastAsia="Times New Roman" w:hAnsi="Arial" w:cs="Arial"/>
          <w:sz w:val="24"/>
          <w:szCs w:val="24"/>
        </w:rPr>
        <w:t xml:space="preserve">n </w:t>
      </w:r>
      <w:r w:rsidRPr="00704907">
        <w:rPr>
          <w:rFonts w:ascii="Arial" w:eastAsia="Times New Roman" w:hAnsi="Arial" w:cs="Arial"/>
          <w:spacing w:val="-1"/>
          <w:sz w:val="24"/>
          <w:szCs w:val="24"/>
        </w:rPr>
        <w:t>m</w:t>
      </w:r>
      <w:r w:rsidRPr="00704907">
        <w:rPr>
          <w:rFonts w:ascii="Arial" w:eastAsia="Times New Roman" w:hAnsi="Arial" w:cs="Arial"/>
          <w:sz w:val="24"/>
          <w:szCs w:val="24"/>
        </w:rPr>
        <w:t>en</w:t>
      </w:r>
      <w:r w:rsidRPr="00704907">
        <w:rPr>
          <w:rFonts w:ascii="Arial" w:eastAsia="Times New Roman" w:hAnsi="Arial" w:cs="Arial"/>
          <w:spacing w:val="-1"/>
          <w:sz w:val="24"/>
          <w:szCs w:val="24"/>
        </w:rPr>
        <w:t>dapa</w:t>
      </w:r>
      <w:r w:rsidRPr="00704907">
        <w:rPr>
          <w:rFonts w:ascii="Arial" w:eastAsia="Times New Roman" w:hAnsi="Arial" w:cs="Arial"/>
          <w:sz w:val="24"/>
          <w:szCs w:val="24"/>
        </w:rPr>
        <w:t>t</w:t>
      </w:r>
      <w:r w:rsidRPr="00704907">
        <w:rPr>
          <w:rFonts w:ascii="Arial" w:eastAsia="Times New Roman" w:hAnsi="Arial" w:cs="Arial"/>
          <w:spacing w:val="-2"/>
          <w:sz w:val="24"/>
          <w:szCs w:val="24"/>
        </w:rPr>
        <w:t>k</w:t>
      </w:r>
      <w:r w:rsidRPr="00704907">
        <w:rPr>
          <w:rFonts w:ascii="Arial" w:eastAsia="Times New Roman" w:hAnsi="Arial" w:cs="Arial"/>
          <w:spacing w:val="-1"/>
          <w:sz w:val="24"/>
          <w:szCs w:val="24"/>
        </w:rPr>
        <w:t>a</w:t>
      </w:r>
      <w:r w:rsidRPr="00704907">
        <w:rPr>
          <w:rFonts w:ascii="Arial" w:eastAsia="Times New Roman" w:hAnsi="Arial" w:cs="Arial"/>
          <w:sz w:val="24"/>
          <w:szCs w:val="24"/>
        </w:rPr>
        <w:t xml:space="preserve">n </w:t>
      </w:r>
      <w:r w:rsidRPr="00704907">
        <w:rPr>
          <w:rFonts w:ascii="Arial" w:eastAsia="Times New Roman" w:hAnsi="Arial" w:cs="Arial"/>
          <w:spacing w:val="-1"/>
          <w:sz w:val="24"/>
          <w:szCs w:val="24"/>
        </w:rPr>
        <w:t>p</w:t>
      </w:r>
      <w:r w:rsidRPr="00704907">
        <w:rPr>
          <w:rFonts w:ascii="Arial" w:eastAsia="Times New Roman" w:hAnsi="Arial" w:cs="Arial"/>
          <w:sz w:val="24"/>
          <w:szCs w:val="24"/>
        </w:rPr>
        <w:t>e</w:t>
      </w:r>
      <w:r w:rsidRPr="00704907">
        <w:rPr>
          <w:rFonts w:ascii="Arial" w:eastAsia="Times New Roman" w:hAnsi="Arial" w:cs="Arial"/>
          <w:spacing w:val="-2"/>
          <w:sz w:val="24"/>
          <w:szCs w:val="24"/>
        </w:rPr>
        <w:t>l</w:t>
      </w:r>
      <w:r w:rsidRPr="00704907">
        <w:rPr>
          <w:rFonts w:ascii="Arial" w:eastAsia="Times New Roman" w:hAnsi="Arial" w:cs="Arial"/>
          <w:spacing w:val="2"/>
          <w:sz w:val="24"/>
          <w:szCs w:val="24"/>
        </w:rPr>
        <w:t>a</w:t>
      </w:r>
      <w:r w:rsidRPr="00704907">
        <w:rPr>
          <w:rFonts w:ascii="Arial" w:eastAsia="Times New Roman" w:hAnsi="Arial" w:cs="Arial"/>
          <w:spacing w:val="-1"/>
          <w:sz w:val="24"/>
          <w:szCs w:val="24"/>
        </w:rPr>
        <w:t>ya</w:t>
      </w:r>
      <w:r w:rsidRPr="00704907">
        <w:rPr>
          <w:rFonts w:ascii="Arial" w:eastAsia="Times New Roman" w:hAnsi="Arial" w:cs="Arial"/>
          <w:sz w:val="24"/>
          <w:szCs w:val="24"/>
        </w:rPr>
        <w:t>n</w:t>
      </w:r>
      <w:r w:rsidRPr="00704907">
        <w:rPr>
          <w:rFonts w:ascii="Arial" w:eastAsia="Times New Roman" w:hAnsi="Arial" w:cs="Arial"/>
          <w:spacing w:val="-1"/>
          <w:sz w:val="24"/>
          <w:szCs w:val="24"/>
        </w:rPr>
        <w:t>a</w:t>
      </w:r>
      <w:r w:rsidRPr="00704907">
        <w:rPr>
          <w:rFonts w:ascii="Arial" w:eastAsia="Times New Roman" w:hAnsi="Arial" w:cs="Arial"/>
          <w:sz w:val="24"/>
          <w:szCs w:val="24"/>
        </w:rPr>
        <w:t>n</w:t>
      </w:r>
      <w:r w:rsidRPr="00704907">
        <w:rPr>
          <w:rFonts w:ascii="Arial" w:eastAsia="Times New Roman" w:hAnsi="Arial" w:cs="Arial"/>
          <w:spacing w:val="-1"/>
          <w:sz w:val="24"/>
          <w:szCs w:val="24"/>
        </w:rPr>
        <w:t>a</w:t>
      </w:r>
      <w:r w:rsidRPr="00704907">
        <w:rPr>
          <w:rFonts w:ascii="Arial" w:eastAsia="Times New Roman" w:hAnsi="Arial" w:cs="Arial"/>
          <w:sz w:val="24"/>
          <w:szCs w:val="24"/>
        </w:rPr>
        <w:t xml:space="preserve">n </w:t>
      </w:r>
      <w:r w:rsidRPr="00704907">
        <w:rPr>
          <w:rFonts w:ascii="Arial" w:eastAsia="Times New Roman" w:hAnsi="Arial" w:cs="Arial"/>
          <w:spacing w:val="-1"/>
          <w:sz w:val="24"/>
          <w:szCs w:val="24"/>
        </w:rPr>
        <w:t>k</w:t>
      </w:r>
      <w:r w:rsidRPr="00704907">
        <w:rPr>
          <w:rFonts w:ascii="Arial" w:eastAsia="Times New Roman" w:hAnsi="Arial" w:cs="Arial"/>
          <w:sz w:val="24"/>
          <w:szCs w:val="24"/>
        </w:rPr>
        <w:t>es</w:t>
      </w:r>
      <w:r w:rsidRPr="00704907">
        <w:rPr>
          <w:rFonts w:ascii="Arial" w:eastAsia="Times New Roman" w:hAnsi="Arial" w:cs="Arial"/>
          <w:spacing w:val="1"/>
          <w:sz w:val="24"/>
          <w:szCs w:val="24"/>
        </w:rPr>
        <w:t>e</w:t>
      </w:r>
      <w:r w:rsidRPr="00704907">
        <w:rPr>
          <w:rFonts w:ascii="Arial" w:eastAsia="Times New Roman" w:hAnsi="Arial" w:cs="Arial"/>
          <w:sz w:val="24"/>
          <w:szCs w:val="24"/>
        </w:rPr>
        <w:t>h</w:t>
      </w:r>
      <w:r w:rsidRPr="00704907">
        <w:rPr>
          <w:rFonts w:ascii="Arial" w:eastAsia="Times New Roman" w:hAnsi="Arial" w:cs="Arial"/>
          <w:spacing w:val="-1"/>
          <w:sz w:val="24"/>
          <w:szCs w:val="24"/>
        </w:rPr>
        <w:t>a</w:t>
      </w:r>
      <w:r w:rsidRPr="00704907">
        <w:rPr>
          <w:rFonts w:ascii="Arial" w:eastAsia="Times New Roman" w:hAnsi="Arial" w:cs="Arial"/>
          <w:sz w:val="24"/>
          <w:szCs w:val="24"/>
        </w:rPr>
        <w:t>t</w:t>
      </w:r>
      <w:r w:rsidRPr="00704907">
        <w:rPr>
          <w:rFonts w:ascii="Arial" w:eastAsia="Times New Roman" w:hAnsi="Arial" w:cs="Arial"/>
          <w:spacing w:val="-1"/>
          <w:sz w:val="24"/>
          <w:szCs w:val="24"/>
        </w:rPr>
        <w:t>a</w:t>
      </w:r>
      <w:r w:rsidRPr="00704907">
        <w:rPr>
          <w:rFonts w:ascii="Arial" w:eastAsia="Times New Roman" w:hAnsi="Arial" w:cs="Arial"/>
          <w:sz w:val="24"/>
          <w:szCs w:val="24"/>
        </w:rPr>
        <w:t xml:space="preserve">n </w:t>
      </w:r>
      <w:r w:rsidRPr="00704907">
        <w:rPr>
          <w:rFonts w:ascii="Arial" w:eastAsia="Times New Roman" w:hAnsi="Arial" w:cs="Arial"/>
          <w:spacing w:val="-1"/>
          <w:sz w:val="24"/>
          <w:szCs w:val="24"/>
        </w:rPr>
        <w:t>ya</w:t>
      </w:r>
      <w:r w:rsidRPr="00704907">
        <w:rPr>
          <w:rFonts w:ascii="Arial" w:eastAsia="Times New Roman" w:hAnsi="Arial" w:cs="Arial"/>
          <w:sz w:val="24"/>
          <w:szCs w:val="24"/>
        </w:rPr>
        <w:t xml:space="preserve">ng </w:t>
      </w:r>
      <w:r w:rsidRPr="00704907">
        <w:rPr>
          <w:rFonts w:ascii="Arial" w:eastAsia="Times New Roman" w:hAnsi="Arial" w:cs="Arial"/>
          <w:spacing w:val="-3"/>
          <w:sz w:val="24"/>
          <w:szCs w:val="24"/>
        </w:rPr>
        <w:t>l</w:t>
      </w:r>
      <w:r w:rsidRPr="00704907">
        <w:rPr>
          <w:rFonts w:ascii="Arial" w:eastAsia="Times New Roman" w:hAnsi="Arial" w:cs="Arial"/>
          <w:spacing w:val="-1"/>
          <w:sz w:val="24"/>
          <w:szCs w:val="24"/>
        </w:rPr>
        <w:t>a</w:t>
      </w:r>
      <w:r w:rsidRPr="00704907">
        <w:rPr>
          <w:rFonts w:ascii="Arial" w:eastAsia="Times New Roman" w:hAnsi="Arial" w:cs="Arial"/>
          <w:spacing w:val="1"/>
          <w:sz w:val="24"/>
          <w:szCs w:val="24"/>
        </w:rPr>
        <w:t>y</w:t>
      </w:r>
      <w:r w:rsidRPr="00704907">
        <w:rPr>
          <w:rFonts w:ascii="Arial" w:eastAsia="Times New Roman" w:hAnsi="Arial" w:cs="Arial"/>
          <w:spacing w:val="-1"/>
          <w:sz w:val="24"/>
          <w:szCs w:val="24"/>
        </w:rPr>
        <w:t>a</w:t>
      </w:r>
      <w:r w:rsidRPr="00704907">
        <w:rPr>
          <w:rFonts w:ascii="Arial" w:eastAsia="Times New Roman" w:hAnsi="Arial" w:cs="Arial"/>
          <w:sz w:val="24"/>
          <w:szCs w:val="24"/>
        </w:rPr>
        <w:t>k</w:t>
      </w:r>
    </w:p>
    <w:p w:rsidR="00C812DB" w:rsidRPr="00704907" w:rsidRDefault="00C812DB" w:rsidP="0086582C">
      <w:pPr>
        <w:pStyle w:val="ListParagraph"/>
        <w:widowControl w:val="0"/>
        <w:numPr>
          <w:ilvl w:val="2"/>
          <w:numId w:val="11"/>
        </w:numPr>
        <w:autoSpaceDE w:val="0"/>
        <w:autoSpaceDN w:val="0"/>
        <w:adjustRightInd w:val="0"/>
        <w:spacing w:after="0" w:line="360" w:lineRule="auto"/>
        <w:ind w:left="993" w:right="921"/>
        <w:jc w:val="both"/>
        <w:rPr>
          <w:rFonts w:ascii="Arial" w:eastAsia="Times New Roman" w:hAnsi="Arial" w:cs="Arial"/>
          <w:sz w:val="24"/>
          <w:szCs w:val="24"/>
        </w:rPr>
      </w:pPr>
      <w:r w:rsidRPr="00704907">
        <w:rPr>
          <w:rFonts w:ascii="Arial" w:eastAsia="Times New Roman" w:hAnsi="Arial" w:cs="Arial"/>
          <w:spacing w:val="1"/>
          <w:sz w:val="24"/>
          <w:szCs w:val="24"/>
        </w:rPr>
        <w:t>T</w:t>
      </w:r>
      <w:r w:rsidRPr="00704907">
        <w:rPr>
          <w:rFonts w:ascii="Arial" w:eastAsia="Times New Roman" w:hAnsi="Arial" w:cs="Arial"/>
          <w:sz w:val="24"/>
          <w:szCs w:val="24"/>
        </w:rPr>
        <w:t>ersed</w:t>
      </w:r>
      <w:r w:rsidRPr="00704907">
        <w:rPr>
          <w:rFonts w:ascii="Arial" w:eastAsia="Times New Roman" w:hAnsi="Arial" w:cs="Arial"/>
          <w:spacing w:val="-3"/>
          <w:sz w:val="24"/>
          <w:szCs w:val="24"/>
        </w:rPr>
        <w:t>i</w:t>
      </w:r>
      <w:r w:rsidRPr="00704907">
        <w:rPr>
          <w:rFonts w:ascii="Arial" w:eastAsia="Times New Roman" w:hAnsi="Arial" w:cs="Arial"/>
          <w:spacing w:val="-1"/>
          <w:sz w:val="24"/>
          <w:szCs w:val="24"/>
        </w:rPr>
        <w:t>a</w:t>
      </w:r>
      <w:r w:rsidRPr="00704907">
        <w:rPr>
          <w:rFonts w:ascii="Arial" w:eastAsia="Times New Roman" w:hAnsi="Arial" w:cs="Arial"/>
          <w:sz w:val="24"/>
          <w:szCs w:val="24"/>
        </w:rPr>
        <w:t>n</w:t>
      </w:r>
      <w:r w:rsidRPr="00704907">
        <w:rPr>
          <w:rFonts w:ascii="Arial" w:eastAsia="Times New Roman" w:hAnsi="Arial" w:cs="Arial"/>
          <w:spacing w:val="-2"/>
          <w:sz w:val="24"/>
          <w:szCs w:val="24"/>
        </w:rPr>
        <w:t>y</w:t>
      </w:r>
      <w:r w:rsidRPr="00704907">
        <w:rPr>
          <w:rFonts w:ascii="Arial" w:eastAsia="Times New Roman" w:hAnsi="Arial" w:cs="Arial"/>
          <w:sz w:val="24"/>
          <w:szCs w:val="24"/>
        </w:rPr>
        <w:t>aob</w:t>
      </w:r>
      <w:r w:rsidRPr="00704907">
        <w:rPr>
          <w:rFonts w:ascii="Arial" w:eastAsia="Times New Roman" w:hAnsi="Arial" w:cs="Arial"/>
          <w:spacing w:val="-1"/>
          <w:sz w:val="24"/>
          <w:szCs w:val="24"/>
        </w:rPr>
        <w:t>a</w:t>
      </w:r>
      <w:r w:rsidRPr="00704907">
        <w:rPr>
          <w:rFonts w:ascii="Arial" w:eastAsia="Times New Roman" w:hAnsi="Arial" w:cs="Arial"/>
          <w:sz w:val="24"/>
          <w:szCs w:val="24"/>
        </w:rPr>
        <w:t>t</w:t>
      </w:r>
      <w:r w:rsidRPr="00704907">
        <w:rPr>
          <w:rFonts w:ascii="Arial" w:eastAsia="Times New Roman" w:hAnsi="Arial" w:cs="Arial"/>
          <w:spacing w:val="1"/>
          <w:sz w:val="24"/>
          <w:szCs w:val="24"/>
        </w:rPr>
        <w:t>-</w:t>
      </w:r>
      <w:r w:rsidRPr="00704907">
        <w:rPr>
          <w:rFonts w:ascii="Arial" w:eastAsia="Times New Roman" w:hAnsi="Arial" w:cs="Arial"/>
          <w:sz w:val="24"/>
          <w:szCs w:val="24"/>
        </w:rPr>
        <w:t>o</w:t>
      </w:r>
      <w:r w:rsidRPr="00704907">
        <w:rPr>
          <w:rFonts w:ascii="Arial" w:eastAsia="Times New Roman" w:hAnsi="Arial" w:cs="Arial"/>
          <w:spacing w:val="-1"/>
          <w:sz w:val="24"/>
          <w:szCs w:val="24"/>
        </w:rPr>
        <w:t>ba</w:t>
      </w:r>
      <w:r w:rsidRPr="00704907">
        <w:rPr>
          <w:rFonts w:ascii="Arial" w:eastAsia="Times New Roman" w:hAnsi="Arial" w:cs="Arial"/>
          <w:sz w:val="24"/>
          <w:szCs w:val="24"/>
        </w:rPr>
        <w:t>t</w:t>
      </w:r>
      <w:r w:rsidRPr="00704907">
        <w:rPr>
          <w:rFonts w:ascii="Arial" w:eastAsia="Times New Roman" w:hAnsi="Arial" w:cs="Arial"/>
          <w:spacing w:val="-1"/>
          <w:sz w:val="24"/>
          <w:szCs w:val="24"/>
        </w:rPr>
        <w:t>a</w:t>
      </w:r>
      <w:r w:rsidRPr="00704907">
        <w:rPr>
          <w:rFonts w:ascii="Arial" w:eastAsia="Times New Roman" w:hAnsi="Arial" w:cs="Arial"/>
          <w:sz w:val="24"/>
          <w:szCs w:val="24"/>
        </w:rPr>
        <w:t>n</w:t>
      </w:r>
      <w:r w:rsidR="009A2400">
        <w:rPr>
          <w:rFonts w:ascii="Arial" w:eastAsia="Times New Roman" w:hAnsi="Arial" w:cs="Arial"/>
          <w:spacing w:val="-1"/>
          <w:sz w:val="24"/>
          <w:szCs w:val="24"/>
        </w:rPr>
        <w:t xml:space="preserve">dan cairan infus </w:t>
      </w:r>
      <w:r w:rsidRPr="00704907">
        <w:rPr>
          <w:rFonts w:ascii="Arial" w:eastAsia="Times New Roman" w:hAnsi="Arial" w:cs="Arial"/>
          <w:spacing w:val="-1"/>
          <w:sz w:val="24"/>
          <w:szCs w:val="24"/>
        </w:rPr>
        <w:t>ya</w:t>
      </w:r>
      <w:r w:rsidRPr="00704907">
        <w:rPr>
          <w:rFonts w:ascii="Arial" w:eastAsia="Times New Roman" w:hAnsi="Arial" w:cs="Arial"/>
          <w:sz w:val="24"/>
          <w:szCs w:val="24"/>
        </w:rPr>
        <w:t>ngcu</w:t>
      </w:r>
      <w:r w:rsidRPr="00704907">
        <w:rPr>
          <w:rFonts w:ascii="Arial" w:eastAsia="Times New Roman" w:hAnsi="Arial" w:cs="Arial"/>
          <w:spacing w:val="-1"/>
          <w:sz w:val="24"/>
          <w:szCs w:val="24"/>
        </w:rPr>
        <w:t>k</w:t>
      </w:r>
      <w:r w:rsidRPr="00704907">
        <w:rPr>
          <w:rFonts w:ascii="Arial" w:eastAsia="Times New Roman" w:hAnsi="Arial" w:cs="Arial"/>
          <w:sz w:val="24"/>
          <w:szCs w:val="24"/>
        </w:rPr>
        <w:t>u</w:t>
      </w:r>
      <w:r w:rsidRPr="00704907">
        <w:rPr>
          <w:rFonts w:ascii="Arial" w:eastAsia="Times New Roman" w:hAnsi="Arial" w:cs="Arial"/>
          <w:spacing w:val="-1"/>
          <w:sz w:val="24"/>
          <w:szCs w:val="24"/>
        </w:rPr>
        <w:t>p</w:t>
      </w:r>
    </w:p>
    <w:p w:rsidR="00C812DB" w:rsidRPr="00704907" w:rsidRDefault="00C812DB" w:rsidP="0086582C">
      <w:pPr>
        <w:pStyle w:val="ListParagraph"/>
        <w:widowControl w:val="0"/>
        <w:numPr>
          <w:ilvl w:val="2"/>
          <w:numId w:val="11"/>
        </w:numPr>
        <w:autoSpaceDE w:val="0"/>
        <w:autoSpaceDN w:val="0"/>
        <w:adjustRightInd w:val="0"/>
        <w:spacing w:after="0" w:line="360" w:lineRule="auto"/>
        <w:ind w:left="993" w:right="922"/>
        <w:jc w:val="both"/>
        <w:rPr>
          <w:rFonts w:ascii="Arial" w:eastAsia="Times New Roman" w:hAnsi="Arial" w:cs="Arial"/>
          <w:sz w:val="24"/>
          <w:szCs w:val="24"/>
        </w:rPr>
      </w:pPr>
      <w:r w:rsidRPr="00704907">
        <w:rPr>
          <w:rFonts w:ascii="Arial" w:eastAsia="Times New Roman" w:hAnsi="Arial" w:cs="Arial"/>
          <w:spacing w:val="1"/>
          <w:sz w:val="24"/>
          <w:szCs w:val="24"/>
        </w:rPr>
        <w:t>T</w:t>
      </w:r>
      <w:r w:rsidRPr="00704907">
        <w:rPr>
          <w:rFonts w:ascii="Arial" w:eastAsia="Times New Roman" w:hAnsi="Arial" w:cs="Arial"/>
          <w:sz w:val="24"/>
          <w:szCs w:val="24"/>
        </w:rPr>
        <w:t>ersed</w:t>
      </w:r>
      <w:r w:rsidRPr="00704907">
        <w:rPr>
          <w:rFonts w:ascii="Arial" w:eastAsia="Times New Roman" w:hAnsi="Arial" w:cs="Arial"/>
          <w:spacing w:val="-3"/>
          <w:sz w:val="24"/>
          <w:szCs w:val="24"/>
        </w:rPr>
        <w:t>i</w:t>
      </w:r>
      <w:r w:rsidRPr="00704907">
        <w:rPr>
          <w:rFonts w:ascii="Arial" w:eastAsia="Times New Roman" w:hAnsi="Arial" w:cs="Arial"/>
          <w:spacing w:val="-1"/>
          <w:sz w:val="24"/>
          <w:szCs w:val="24"/>
        </w:rPr>
        <w:t>a</w:t>
      </w:r>
      <w:r w:rsidRPr="00704907">
        <w:rPr>
          <w:rFonts w:ascii="Arial" w:eastAsia="Times New Roman" w:hAnsi="Arial" w:cs="Arial"/>
          <w:sz w:val="24"/>
          <w:szCs w:val="24"/>
        </w:rPr>
        <w:t>n</w:t>
      </w:r>
      <w:r w:rsidRPr="00704907">
        <w:rPr>
          <w:rFonts w:ascii="Arial" w:eastAsia="Times New Roman" w:hAnsi="Arial" w:cs="Arial"/>
          <w:spacing w:val="-2"/>
          <w:sz w:val="24"/>
          <w:szCs w:val="24"/>
        </w:rPr>
        <w:t>y</w:t>
      </w:r>
      <w:r w:rsidRPr="00704907">
        <w:rPr>
          <w:rFonts w:ascii="Arial" w:eastAsia="Times New Roman" w:hAnsi="Arial" w:cs="Arial"/>
          <w:sz w:val="24"/>
          <w:szCs w:val="24"/>
        </w:rPr>
        <w:t>a</w:t>
      </w:r>
      <w:r w:rsidRPr="00704907">
        <w:rPr>
          <w:rFonts w:ascii="Arial" w:eastAsia="Times New Roman" w:hAnsi="Arial" w:cs="Arial"/>
          <w:spacing w:val="-1"/>
          <w:sz w:val="24"/>
          <w:szCs w:val="24"/>
        </w:rPr>
        <w:t>dara</w:t>
      </w:r>
      <w:r w:rsidRPr="00704907">
        <w:rPr>
          <w:rFonts w:ascii="Arial" w:eastAsia="Times New Roman" w:hAnsi="Arial" w:cs="Arial"/>
          <w:sz w:val="24"/>
          <w:szCs w:val="24"/>
        </w:rPr>
        <w:t>h</w:t>
      </w:r>
      <w:r w:rsidRPr="00704907">
        <w:rPr>
          <w:rFonts w:ascii="Arial" w:eastAsia="Times New Roman" w:hAnsi="Arial" w:cs="Arial"/>
          <w:spacing w:val="2"/>
          <w:sz w:val="24"/>
          <w:szCs w:val="24"/>
        </w:rPr>
        <w:t>u</w:t>
      </w:r>
      <w:r w:rsidRPr="00704907">
        <w:rPr>
          <w:rFonts w:ascii="Arial" w:eastAsia="Times New Roman" w:hAnsi="Arial" w:cs="Arial"/>
          <w:sz w:val="24"/>
          <w:szCs w:val="24"/>
        </w:rPr>
        <w:t>n</w:t>
      </w:r>
      <w:r w:rsidRPr="00704907">
        <w:rPr>
          <w:rFonts w:ascii="Arial" w:eastAsia="Times New Roman" w:hAnsi="Arial" w:cs="Arial"/>
          <w:spacing w:val="-1"/>
          <w:sz w:val="24"/>
          <w:szCs w:val="24"/>
        </w:rPr>
        <w:t>t</w:t>
      </w:r>
      <w:r w:rsidRPr="00704907">
        <w:rPr>
          <w:rFonts w:ascii="Arial" w:eastAsia="Times New Roman" w:hAnsi="Arial" w:cs="Arial"/>
          <w:sz w:val="24"/>
          <w:szCs w:val="24"/>
        </w:rPr>
        <w:t>uk</w:t>
      </w:r>
      <w:r w:rsidRPr="00704907">
        <w:rPr>
          <w:rFonts w:ascii="Arial" w:eastAsia="Times New Roman" w:hAnsi="Arial" w:cs="Arial"/>
          <w:spacing w:val="-1"/>
          <w:sz w:val="24"/>
          <w:szCs w:val="24"/>
        </w:rPr>
        <w:t>k</w:t>
      </w:r>
      <w:r w:rsidRPr="00704907">
        <w:rPr>
          <w:rFonts w:ascii="Arial" w:eastAsia="Times New Roman" w:hAnsi="Arial" w:cs="Arial"/>
          <w:sz w:val="24"/>
          <w:szCs w:val="24"/>
        </w:rPr>
        <w:t>eper</w:t>
      </w:r>
      <w:r w:rsidRPr="00704907">
        <w:rPr>
          <w:rFonts w:ascii="Arial" w:eastAsia="Times New Roman" w:hAnsi="Arial" w:cs="Arial"/>
          <w:spacing w:val="-3"/>
          <w:sz w:val="24"/>
          <w:szCs w:val="24"/>
        </w:rPr>
        <w:t>l</w:t>
      </w:r>
      <w:r w:rsidRPr="00704907">
        <w:rPr>
          <w:rFonts w:ascii="Arial" w:eastAsia="Times New Roman" w:hAnsi="Arial" w:cs="Arial"/>
          <w:sz w:val="24"/>
          <w:szCs w:val="24"/>
        </w:rPr>
        <w:t>u</w:t>
      </w:r>
      <w:r w:rsidRPr="00704907">
        <w:rPr>
          <w:rFonts w:ascii="Arial" w:eastAsia="Times New Roman" w:hAnsi="Arial" w:cs="Arial"/>
          <w:spacing w:val="-1"/>
          <w:sz w:val="24"/>
          <w:szCs w:val="24"/>
        </w:rPr>
        <w:t>a</w:t>
      </w:r>
      <w:r w:rsidRPr="00704907">
        <w:rPr>
          <w:rFonts w:ascii="Arial" w:eastAsia="Times New Roman" w:hAnsi="Arial" w:cs="Arial"/>
          <w:sz w:val="24"/>
          <w:szCs w:val="24"/>
        </w:rPr>
        <w:t>n</w:t>
      </w:r>
      <w:r w:rsidRPr="00704907">
        <w:rPr>
          <w:rFonts w:ascii="Arial" w:eastAsia="Times New Roman" w:hAnsi="Arial" w:cs="Arial"/>
          <w:spacing w:val="2"/>
          <w:sz w:val="24"/>
          <w:szCs w:val="24"/>
        </w:rPr>
        <w:t>t</w:t>
      </w:r>
      <w:r w:rsidRPr="00704907">
        <w:rPr>
          <w:rFonts w:ascii="Arial" w:eastAsia="Times New Roman" w:hAnsi="Arial" w:cs="Arial"/>
          <w:spacing w:val="-1"/>
          <w:sz w:val="24"/>
          <w:szCs w:val="24"/>
        </w:rPr>
        <w:t>ra</w:t>
      </w:r>
      <w:r w:rsidRPr="00704907">
        <w:rPr>
          <w:rFonts w:ascii="Arial" w:eastAsia="Times New Roman" w:hAnsi="Arial" w:cs="Arial"/>
          <w:spacing w:val="3"/>
          <w:sz w:val="24"/>
          <w:szCs w:val="24"/>
        </w:rPr>
        <w:t>n</w:t>
      </w:r>
      <w:r w:rsidRPr="00704907">
        <w:rPr>
          <w:rFonts w:ascii="Arial" w:eastAsia="Times New Roman" w:hAnsi="Arial" w:cs="Arial"/>
          <w:sz w:val="24"/>
          <w:szCs w:val="24"/>
        </w:rPr>
        <w:t>s</w:t>
      </w:r>
      <w:r w:rsidRPr="00704907">
        <w:rPr>
          <w:rFonts w:ascii="Arial" w:eastAsia="Times New Roman" w:hAnsi="Arial" w:cs="Arial"/>
          <w:spacing w:val="1"/>
          <w:sz w:val="24"/>
          <w:szCs w:val="24"/>
        </w:rPr>
        <w:t>f</w:t>
      </w:r>
      <w:r w:rsidRPr="00704907">
        <w:rPr>
          <w:rFonts w:ascii="Arial" w:eastAsia="Times New Roman" w:hAnsi="Arial" w:cs="Arial"/>
          <w:sz w:val="24"/>
          <w:szCs w:val="24"/>
        </w:rPr>
        <w:t>usi</w:t>
      </w:r>
      <w:r w:rsidRPr="00704907">
        <w:rPr>
          <w:rFonts w:ascii="Arial" w:eastAsia="Times New Roman" w:hAnsi="Arial" w:cs="Arial"/>
          <w:spacing w:val="-1"/>
          <w:sz w:val="24"/>
          <w:szCs w:val="24"/>
        </w:rPr>
        <w:t>d</w:t>
      </w:r>
      <w:r w:rsidRPr="00704907">
        <w:rPr>
          <w:rFonts w:ascii="Arial" w:eastAsia="Times New Roman" w:hAnsi="Arial" w:cs="Arial"/>
          <w:spacing w:val="2"/>
          <w:sz w:val="24"/>
          <w:szCs w:val="24"/>
        </w:rPr>
        <w:t>a</w:t>
      </w:r>
      <w:r w:rsidRPr="00704907">
        <w:rPr>
          <w:rFonts w:ascii="Arial" w:eastAsia="Times New Roman" w:hAnsi="Arial" w:cs="Arial"/>
          <w:spacing w:val="-3"/>
          <w:sz w:val="24"/>
          <w:szCs w:val="24"/>
        </w:rPr>
        <w:t>l</w:t>
      </w:r>
      <w:r w:rsidRPr="00704907">
        <w:rPr>
          <w:rFonts w:ascii="Arial" w:eastAsia="Times New Roman" w:hAnsi="Arial" w:cs="Arial"/>
          <w:spacing w:val="-1"/>
          <w:sz w:val="24"/>
          <w:szCs w:val="24"/>
        </w:rPr>
        <w:t>a</w:t>
      </w:r>
      <w:r w:rsidRPr="00704907">
        <w:rPr>
          <w:rFonts w:ascii="Arial" w:eastAsia="Times New Roman" w:hAnsi="Arial" w:cs="Arial"/>
          <w:sz w:val="24"/>
          <w:szCs w:val="24"/>
        </w:rPr>
        <w:t>m</w:t>
      </w:r>
      <w:r w:rsidRPr="00704907">
        <w:rPr>
          <w:rFonts w:ascii="Arial" w:eastAsia="Times New Roman" w:hAnsi="Arial" w:cs="Arial"/>
          <w:spacing w:val="1"/>
          <w:sz w:val="24"/>
          <w:szCs w:val="24"/>
        </w:rPr>
        <w:t>j</w:t>
      </w:r>
      <w:r w:rsidRPr="00704907">
        <w:rPr>
          <w:rFonts w:ascii="Arial" w:eastAsia="Times New Roman" w:hAnsi="Arial" w:cs="Arial"/>
          <w:sz w:val="24"/>
          <w:szCs w:val="24"/>
        </w:rPr>
        <w:t>um</w:t>
      </w:r>
      <w:r w:rsidRPr="00704907">
        <w:rPr>
          <w:rFonts w:ascii="Arial" w:eastAsia="Times New Roman" w:hAnsi="Arial" w:cs="Arial"/>
          <w:spacing w:val="-2"/>
          <w:sz w:val="24"/>
          <w:szCs w:val="24"/>
        </w:rPr>
        <w:t>l</w:t>
      </w:r>
      <w:r w:rsidRPr="00704907">
        <w:rPr>
          <w:rFonts w:ascii="Arial" w:eastAsia="Times New Roman" w:hAnsi="Arial" w:cs="Arial"/>
          <w:spacing w:val="-1"/>
          <w:sz w:val="24"/>
          <w:szCs w:val="24"/>
        </w:rPr>
        <w:t>a</w:t>
      </w:r>
      <w:r w:rsidRPr="00704907">
        <w:rPr>
          <w:rFonts w:ascii="Arial" w:eastAsia="Times New Roman" w:hAnsi="Arial" w:cs="Arial"/>
          <w:sz w:val="24"/>
          <w:szCs w:val="24"/>
        </w:rPr>
        <w:t xml:space="preserve">h </w:t>
      </w:r>
      <w:r w:rsidRPr="00704907">
        <w:rPr>
          <w:rFonts w:ascii="Arial" w:eastAsia="Times New Roman" w:hAnsi="Arial" w:cs="Arial"/>
          <w:spacing w:val="-1"/>
          <w:sz w:val="24"/>
          <w:szCs w:val="24"/>
        </w:rPr>
        <w:t>ya</w:t>
      </w:r>
      <w:r w:rsidRPr="00704907">
        <w:rPr>
          <w:rFonts w:ascii="Arial" w:eastAsia="Times New Roman" w:hAnsi="Arial" w:cs="Arial"/>
          <w:sz w:val="24"/>
          <w:szCs w:val="24"/>
        </w:rPr>
        <w:t>ng</w:t>
      </w:r>
      <w:r w:rsidRPr="00704907">
        <w:rPr>
          <w:rFonts w:ascii="Arial" w:eastAsia="Times New Roman" w:hAnsi="Arial" w:cs="Arial"/>
          <w:spacing w:val="-1"/>
          <w:sz w:val="24"/>
          <w:szCs w:val="24"/>
        </w:rPr>
        <w:t>m</w:t>
      </w:r>
      <w:r w:rsidRPr="00704907">
        <w:rPr>
          <w:rFonts w:ascii="Arial" w:eastAsia="Times New Roman" w:hAnsi="Arial" w:cs="Arial"/>
          <w:sz w:val="24"/>
          <w:szCs w:val="24"/>
        </w:rPr>
        <w:t>e</w:t>
      </w:r>
      <w:r w:rsidRPr="00704907">
        <w:rPr>
          <w:rFonts w:ascii="Arial" w:eastAsia="Times New Roman" w:hAnsi="Arial" w:cs="Arial"/>
          <w:spacing w:val="-1"/>
          <w:sz w:val="24"/>
          <w:szCs w:val="24"/>
        </w:rPr>
        <w:t>mad</w:t>
      </w:r>
      <w:r w:rsidRPr="00704907">
        <w:rPr>
          <w:rFonts w:ascii="Arial" w:eastAsia="Times New Roman" w:hAnsi="Arial" w:cs="Arial"/>
          <w:spacing w:val="2"/>
          <w:sz w:val="24"/>
          <w:szCs w:val="24"/>
        </w:rPr>
        <w:t>a</w:t>
      </w:r>
      <w:r w:rsidRPr="00704907">
        <w:rPr>
          <w:rFonts w:ascii="Arial" w:eastAsia="Times New Roman" w:hAnsi="Arial" w:cs="Arial"/>
          <w:spacing w:val="-3"/>
          <w:sz w:val="24"/>
          <w:szCs w:val="24"/>
        </w:rPr>
        <w:t>i</w:t>
      </w:r>
      <w:r w:rsidRPr="00704907">
        <w:rPr>
          <w:rFonts w:ascii="Arial" w:eastAsia="Times New Roman" w:hAnsi="Arial" w:cs="Arial"/>
          <w:sz w:val="24"/>
          <w:szCs w:val="24"/>
        </w:rPr>
        <w:t>;</w:t>
      </w:r>
    </w:p>
    <w:p w:rsidR="00C812DB" w:rsidRPr="00704907" w:rsidRDefault="00C812DB" w:rsidP="0086582C">
      <w:pPr>
        <w:pStyle w:val="ListParagraph"/>
        <w:widowControl w:val="0"/>
        <w:numPr>
          <w:ilvl w:val="2"/>
          <w:numId w:val="11"/>
        </w:numPr>
        <w:autoSpaceDE w:val="0"/>
        <w:autoSpaceDN w:val="0"/>
        <w:adjustRightInd w:val="0"/>
        <w:spacing w:after="0" w:line="360" w:lineRule="auto"/>
        <w:ind w:left="993"/>
        <w:jc w:val="both"/>
        <w:rPr>
          <w:rFonts w:ascii="Arial" w:eastAsia="Times New Roman" w:hAnsi="Arial" w:cs="Arial"/>
          <w:sz w:val="24"/>
          <w:szCs w:val="24"/>
        </w:rPr>
      </w:pPr>
      <w:r w:rsidRPr="00704907">
        <w:rPr>
          <w:rFonts w:ascii="Arial" w:eastAsia="Times New Roman" w:hAnsi="Arial" w:cs="Arial"/>
          <w:spacing w:val="1"/>
          <w:sz w:val="24"/>
          <w:szCs w:val="24"/>
        </w:rPr>
        <w:t>M</w:t>
      </w:r>
      <w:r w:rsidRPr="00704907">
        <w:rPr>
          <w:rFonts w:ascii="Arial" w:eastAsia="Times New Roman" w:hAnsi="Arial" w:cs="Arial"/>
          <w:sz w:val="24"/>
          <w:szCs w:val="24"/>
        </w:rPr>
        <w:t>en</w:t>
      </w:r>
      <w:r w:rsidRPr="00704907">
        <w:rPr>
          <w:rFonts w:ascii="Arial" w:eastAsia="Times New Roman" w:hAnsi="Arial" w:cs="Arial"/>
          <w:spacing w:val="-2"/>
          <w:sz w:val="24"/>
          <w:szCs w:val="24"/>
        </w:rPr>
        <w:t>c</w:t>
      </w:r>
      <w:r w:rsidRPr="00704907">
        <w:rPr>
          <w:rFonts w:ascii="Arial" w:eastAsia="Times New Roman" w:hAnsi="Arial" w:cs="Arial"/>
          <w:sz w:val="24"/>
          <w:szCs w:val="24"/>
        </w:rPr>
        <w:t>eg</w:t>
      </w:r>
      <w:r w:rsidRPr="00704907">
        <w:rPr>
          <w:rFonts w:ascii="Arial" w:eastAsia="Times New Roman" w:hAnsi="Arial" w:cs="Arial"/>
          <w:spacing w:val="-1"/>
          <w:sz w:val="24"/>
          <w:szCs w:val="24"/>
        </w:rPr>
        <w:t>a</w:t>
      </w:r>
      <w:r w:rsidRPr="00704907">
        <w:rPr>
          <w:rFonts w:ascii="Arial" w:eastAsia="Times New Roman" w:hAnsi="Arial" w:cs="Arial"/>
          <w:sz w:val="24"/>
          <w:szCs w:val="24"/>
        </w:rPr>
        <w:t>hte</w:t>
      </w:r>
      <w:r w:rsidRPr="00704907">
        <w:rPr>
          <w:rFonts w:ascii="Arial" w:eastAsia="Times New Roman" w:hAnsi="Arial" w:cs="Arial"/>
          <w:spacing w:val="-1"/>
          <w:sz w:val="24"/>
          <w:szCs w:val="24"/>
        </w:rPr>
        <w:t>r</w:t>
      </w:r>
      <w:r w:rsidRPr="00704907">
        <w:rPr>
          <w:rFonts w:ascii="Arial" w:eastAsia="Times New Roman" w:hAnsi="Arial" w:cs="Arial"/>
          <w:spacing w:val="1"/>
          <w:sz w:val="24"/>
          <w:szCs w:val="24"/>
        </w:rPr>
        <w:t>j</w:t>
      </w:r>
      <w:r w:rsidRPr="00704907">
        <w:rPr>
          <w:rFonts w:ascii="Arial" w:eastAsia="Times New Roman" w:hAnsi="Arial" w:cs="Arial"/>
          <w:spacing w:val="-1"/>
          <w:sz w:val="24"/>
          <w:szCs w:val="24"/>
        </w:rPr>
        <w:t>a</w:t>
      </w:r>
      <w:r w:rsidRPr="00704907">
        <w:rPr>
          <w:rFonts w:ascii="Arial" w:eastAsia="Times New Roman" w:hAnsi="Arial" w:cs="Arial"/>
          <w:sz w:val="24"/>
          <w:szCs w:val="24"/>
        </w:rPr>
        <w:t>n</w:t>
      </w:r>
      <w:r w:rsidRPr="00704907">
        <w:rPr>
          <w:rFonts w:ascii="Arial" w:eastAsia="Times New Roman" w:hAnsi="Arial" w:cs="Arial"/>
          <w:spacing w:val="-1"/>
          <w:sz w:val="24"/>
          <w:szCs w:val="24"/>
        </w:rPr>
        <w:t>gk</w:t>
      </w:r>
      <w:r w:rsidRPr="00704907">
        <w:rPr>
          <w:rFonts w:ascii="Arial" w:eastAsia="Times New Roman" w:hAnsi="Arial" w:cs="Arial"/>
          <w:spacing w:val="-3"/>
          <w:sz w:val="24"/>
          <w:szCs w:val="24"/>
        </w:rPr>
        <w:t>i</w:t>
      </w:r>
      <w:r w:rsidRPr="00704907">
        <w:rPr>
          <w:rFonts w:ascii="Arial" w:eastAsia="Times New Roman" w:hAnsi="Arial" w:cs="Arial"/>
          <w:sz w:val="24"/>
          <w:szCs w:val="24"/>
        </w:rPr>
        <w:t>t</w:t>
      </w:r>
      <w:r w:rsidRPr="00704907">
        <w:rPr>
          <w:rFonts w:ascii="Arial" w:eastAsia="Times New Roman" w:hAnsi="Arial" w:cs="Arial"/>
          <w:spacing w:val="1"/>
          <w:sz w:val="24"/>
          <w:szCs w:val="24"/>
        </w:rPr>
        <w:t>n</w:t>
      </w:r>
      <w:r w:rsidRPr="00704907">
        <w:rPr>
          <w:rFonts w:ascii="Arial" w:eastAsia="Times New Roman" w:hAnsi="Arial" w:cs="Arial"/>
          <w:spacing w:val="-1"/>
          <w:sz w:val="24"/>
          <w:szCs w:val="24"/>
        </w:rPr>
        <w:t>y</w:t>
      </w:r>
      <w:r w:rsidRPr="00704907">
        <w:rPr>
          <w:rFonts w:ascii="Arial" w:eastAsia="Times New Roman" w:hAnsi="Arial" w:cs="Arial"/>
          <w:sz w:val="24"/>
          <w:szCs w:val="24"/>
        </w:rPr>
        <w:t xml:space="preserve">a </w:t>
      </w:r>
      <w:r w:rsidRPr="00704907">
        <w:rPr>
          <w:rFonts w:ascii="Arial" w:eastAsia="Times New Roman" w:hAnsi="Arial" w:cs="Arial"/>
          <w:spacing w:val="-1"/>
          <w:sz w:val="24"/>
          <w:szCs w:val="24"/>
        </w:rPr>
        <w:t>p</w:t>
      </w:r>
      <w:r w:rsidRPr="00704907">
        <w:rPr>
          <w:rFonts w:ascii="Arial" w:eastAsia="Times New Roman" w:hAnsi="Arial" w:cs="Arial"/>
          <w:sz w:val="24"/>
          <w:szCs w:val="24"/>
        </w:rPr>
        <w:t>en</w:t>
      </w:r>
      <w:r w:rsidRPr="00704907">
        <w:rPr>
          <w:rFonts w:ascii="Arial" w:eastAsia="Times New Roman" w:hAnsi="Arial" w:cs="Arial"/>
          <w:spacing w:val="-1"/>
          <w:sz w:val="24"/>
          <w:szCs w:val="24"/>
        </w:rPr>
        <w:t>ya</w:t>
      </w:r>
      <w:r w:rsidRPr="00704907">
        <w:rPr>
          <w:rFonts w:ascii="Arial" w:eastAsia="Times New Roman" w:hAnsi="Arial" w:cs="Arial"/>
          <w:spacing w:val="1"/>
          <w:sz w:val="24"/>
          <w:szCs w:val="24"/>
        </w:rPr>
        <w:t>k</w:t>
      </w:r>
      <w:r w:rsidRPr="00704907">
        <w:rPr>
          <w:rFonts w:ascii="Arial" w:eastAsia="Times New Roman" w:hAnsi="Arial" w:cs="Arial"/>
          <w:spacing w:val="-3"/>
          <w:sz w:val="24"/>
          <w:szCs w:val="24"/>
        </w:rPr>
        <w:t>i</w:t>
      </w:r>
      <w:r w:rsidRPr="00704907">
        <w:rPr>
          <w:rFonts w:ascii="Arial" w:eastAsia="Times New Roman" w:hAnsi="Arial" w:cs="Arial"/>
          <w:sz w:val="24"/>
          <w:szCs w:val="24"/>
        </w:rPr>
        <w:t>t</w:t>
      </w:r>
      <w:r w:rsidRPr="00704907">
        <w:rPr>
          <w:rFonts w:ascii="Arial" w:eastAsia="Times New Roman" w:hAnsi="Arial" w:cs="Arial"/>
          <w:spacing w:val="-1"/>
          <w:sz w:val="24"/>
          <w:szCs w:val="24"/>
        </w:rPr>
        <w:t xml:space="preserve"> k</w:t>
      </w:r>
      <w:r w:rsidRPr="00704907">
        <w:rPr>
          <w:rFonts w:ascii="Arial" w:eastAsia="Times New Roman" w:hAnsi="Arial" w:cs="Arial"/>
          <w:spacing w:val="2"/>
          <w:sz w:val="24"/>
          <w:szCs w:val="24"/>
        </w:rPr>
        <w:t>u</w:t>
      </w:r>
      <w:r w:rsidRPr="00704907">
        <w:rPr>
          <w:rFonts w:ascii="Arial" w:eastAsia="Times New Roman" w:hAnsi="Arial" w:cs="Arial"/>
          <w:sz w:val="24"/>
          <w:szCs w:val="24"/>
        </w:rPr>
        <w:t>l</w:t>
      </w:r>
      <w:r w:rsidRPr="00704907">
        <w:rPr>
          <w:rFonts w:ascii="Arial" w:eastAsia="Times New Roman" w:hAnsi="Arial" w:cs="Arial"/>
          <w:spacing w:val="1"/>
          <w:sz w:val="24"/>
          <w:szCs w:val="24"/>
        </w:rPr>
        <w:t>i</w:t>
      </w:r>
      <w:r w:rsidRPr="00704907">
        <w:rPr>
          <w:rFonts w:ascii="Arial" w:eastAsia="Times New Roman" w:hAnsi="Arial" w:cs="Arial"/>
          <w:sz w:val="24"/>
          <w:szCs w:val="24"/>
        </w:rPr>
        <w:t>t</w:t>
      </w:r>
      <w:r w:rsidRPr="00704907">
        <w:rPr>
          <w:rFonts w:ascii="Arial" w:eastAsia="Times New Roman" w:hAnsi="Arial" w:cs="Arial"/>
          <w:spacing w:val="-1"/>
          <w:sz w:val="24"/>
          <w:szCs w:val="24"/>
        </w:rPr>
        <w:t xml:space="preserve"> da</w:t>
      </w:r>
      <w:r w:rsidRPr="00704907">
        <w:rPr>
          <w:rFonts w:ascii="Arial" w:eastAsia="Times New Roman" w:hAnsi="Arial" w:cs="Arial"/>
          <w:sz w:val="24"/>
          <w:szCs w:val="24"/>
        </w:rPr>
        <w:t>n</w:t>
      </w:r>
      <w:r w:rsidRPr="00704907">
        <w:rPr>
          <w:rFonts w:ascii="Arial" w:eastAsia="Times New Roman" w:hAnsi="Arial" w:cs="Arial"/>
          <w:spacing w:val="1"/>
          <w:sz w:val="24"/>
          <w:szCs w:val="24"/>
        </w:rPr>
        <w:t>d</w:t>
      </w:r>
      <w:r w:rsidRPr="00704907">
        <w:rPr>
          <w:rFonts w:ascii="Arial" w:eastAsia="Times New Roman" w:hAnsi="Arial" w:cs="Arial"/>
          <w:spacing w:val="-3"/>
          <w:sz w:val="24"/>
          <w:szCs w:val="24"/>
        </w:rPr>
        <w:t>i</w:t>
      </w:r>
      <w:r w:rsidRPr="00704907">
        <w:rPr>
          <w:rFonts w:ascii="Arial" w:eastAsia="Times New Roman" w:hAnsi="Arial" w:cs="Arial"/>
          <w:spacing w:val="-1"/>
          <w:sz w:val="24"/>
          <w:szCs w:val="24"/>
        </w:rPr>
        <w:t>ar</w:t>
      </w:r>
      <w:r w:rsidRPr="00704907">
        <w:rPr>
          <w:rFonts w:ascii="Arial" w:eastAsia="Times New Roman" w:hAnsi="Arial" w:cs="Arial"/>
          <w:sz w:val="24"/>
          <w:szCs w:val="24"/>
        </w:rPr>
        <w:t>e;</w:t>
      </w:r>
    </w:p>
    <w:p w:rsidR="00C812DB" w:rsidRPr="00C812DB" w:rsidRDefault="00C812DB" w:rsidP="0086582C">
      <w:pPr>
        <w:pStyle w:val="ListParagraph"/>
        <w:widowControl w:val="0"/>
        <w:numPr>
          <w:ilvl w:val="2"/>
          <w:numId w:val="11"/>
        </w:numPr>
        <w:tabs>
          <w:tab w:val="left" w:pos="1520"/>
        </w:tabs>
        <w:autoSpaceDE w:val="0"/>
        <w:autoSpaceDN w:val="0"/>
        <w:adjustRightInd w:val="0"/>
        <w:spacing w:after="0" w:line="360" w:lineRule="auto"/>
        <w:ind w:left="993" w:right="925"/>
        <w:jc w:val="both"/>
        <w:rPr>
          <w:rFonts w:ascii="Arial" w:eastAsia="Times New Roman" w:hAnsi="Arial" w:cs="Arial"/>
          <w:sz w:val="24"/>
          <w:szCs w:val="24"/>
        </w:rPr>
      </w:pPr>
      <w:r w:rsidRPr="00C812DB">
        <w:rPr>
          <w:rFonts w:ascii="Arial" w:eastAsia="Times New Roman" w:hAnsi="Arial" w:cs="Arial"/>
          <w:spacing w:val="1"/>
          <w:sz w:val="24"/>
          <w:szCs w:val="24"/>
        </w:rPr>
        <w:t>M</w:t>
      </w:r>
      <w:r w:rsidRPr="00C812DB">
        <w:rPr>
          <w:rFonts w:ascii="Arial" w:eastAsia="Times New Roman" w:hAnsi="Arial" w:cs="Arial"/>
          <w:sz w:val="24"/>
          <w:szCs w:val="24"/>
        </w:rPr>
        <w:t>e</w:t>
      </w:r>
      <w:r w:rsidRPr="00C812DB">
        <w:rPr>
          <w:rFonts w:ascii="Arial" w:eastAsia="Times New Roman" w:hAnsi="Arial" w:cs="Arial"/>
          <w:spacing w:val="-1"/>
          <w:sz w:val="24"/>
          <w:szCs w:val="24"/>
        </w:rPr>
        <w:t>ma</w:t>
      </w:r>
      <w:r w:rsidRPr="00C812DB">
        <w:rPr>
          <w:rFonts w:ascii="Arial" w:eastAsia="Times New Roman" w:hAnsi="Arial" w:cs="Arial"/>
          <w:sz w:val="24"/>
          <w:szCs w:val="24"/>
        </w:rPr>
        <w:t>st</w:t>
      </w:r>
      <w:r w:rsidRPr="00C812DB">
        <w:rPr>
          <w:rFonts w:ascii="Arial" w:eastAsia="Times New Roman" w:hAnsi="Arial" w:cs="Arial"/>
          <w:spacing w:val="-3"/>
          <w:sz w:val="24"/>
          <w:szCs w:val="24"/>
        </w:rPr>
        <w:t>i</w:t>
      </w:r>
      <w:r w:rsidRPr="00C812DB">
        <w:rPr>
          <w:rFonts w:ascii="Arial" w:eastAsia="Times New Roman" w:hAnsi="Arial" w:cs="Arial"/>
          <w:spacing w:val="-1"/>
          <w:sz w:val="24"/>
          <w:szCs w:val="24"/>
        </w:rPr>
        <w:t>ka</w:t>
      </w:r>
      <w:r w:rsidRPr="00C812DB">
        <w:rPr>
          <w:rFonts w:ascii="Arial" w:eastAsia="Times New Roman" w:hAnsi="Arial" w:cs="Arial"/>
          <w:sz w:val="24"/>
          <w:szCs w:val="24"/>
        </w:rPr>
        <w:t>n</w:t>
      </w:r>
      <w:r w:rsidRPr="00C812DB">
        <w:rPr>
          <w:rFonts w:ascii="Arial" w:eastAsia="Times New Roman" w:hAnsi="Arial" w:cs="Arial"/>
          <w:spacing w:val="-1"/>
          <w:sz w:val="24"/>
          <w:szCs w:val="24"/>
        </w:rPr>
        <w:t>ba</w:t>
      </w:r>
      <w:r w:rsidRPr="00C812DB">
        <w:rPr>
          <w:rFonts w:ascii="Arial" w:eastAsia="Times New Roman" w:hAnsi="Arial" w:cs="Arial"/>
          <w:sz w:val="24"/>
          <w:szCs w:val="24"/>
        </w:rPr>
        <w:t>n</w:t>
      </w:r>
      <w:r w:rsidRPr="00C812DB">
        <w:rPr>
          <w:rFonts w:ascii="Arial" w:eastAsia="Times New Roman" w:hAnsi="Arial" w:cs="Arial"/>
          <w:spacing w:val="-1"/>
          <w:sz w:val="24"/>
          <w:szCs w:val="24"/>
        </w:rPr>
        <w:t>t</w:t>
      </w:r>
      <w:r w:rsidRPr="00C812DB">
        <w:rPr>
          <w:rFonts w:ascii="Arial" w:eastAsia="Times New Roman" w:hAnsi="Arial" w:cs="Arial"/>
          <w:sz w:val="24"/>
          <w:szCs w:val="24"/>
        </w:rPr>
        <w:t>u</w:t>
      </w:r>
      <w:r w:rsidRPr="00C812DB">
        <w:rPr>
          <w:rFonts w:ascii="Arial" w:eastAsia="Times New Roman" w:hAnsi="Arial" w:cs="Arial"/>
          <w:spacing w:val="-1"/>
          <w:sz w:val="24"/>
          <w:szCs w:val="24"/>
        </w:rPr>
        <w:t>a</w:t>
      </w:r>
      <w:r w:rsidRPr="00C812DB">
        <w:rPr>
          <w:rFonts w:ascii="Arial" w:eastAsia="Times New Roman" w:hAnsi="Arial" w:cs="Arial"/>
          <w:sz w:val="24"/>
          <w:szCs w:val="24"/>
        </w:rPr>
        <w:t>n</w:t>
      </w:r>
      <w:r w:rsidRPr="00C812DB">
        <w:rPr>
          <w:rFonts w:ascii="Arial" w:eastAsia="Times New Roman" w:hAnsi="Arial" w:cs="Arial"/>
          <w:spacing w:val="-1"/>
          <w:sz w:val="24"/>
          <w:szCs w:val="24"/>
        </w:rPr>
        <w:t>maka</w:t>
      </w:r>
      <w:r w:rsidRPr="00C812DB">
        <w:rPr>
          <w:rFonts w:ascii="Arial" w:eastAsia="Times New Roman" w:hAnsi="Arial" w:cs="Arial"/>
          <w:sz w:val="24"/>
          <w:szCs w:val="24"/>
        </w:rPr>
        <w:t>n</w:t>
      </w:r>
      <w:r w:rsidRPr="00C812DB">
        <w:rPr>
          <w:rFonts w:ascii="Arial" w:eastAsia="Times New Roman" w:hAnsi="Arial" w:cs="Arial"/>
          <w:spacing w:val="-1"/>
          <w:sz w:val="24"/>
          <w:szCs w:val="24"/>
        </w:rPr>
        <w:t>a</w:t>
      </w:r>
      <w:r w:rsidRPr="00C812DB">
        <w:rPr>
          <w:rFonts w:ascii="Arial" w:eastAsia="Times New Roman" w:hAnsi="Arial" w:cs="Arial"/>
          <w:sz w:val="24"/>
          <w:szCs w:val="24"/>
        </w:rPr>
        <w:t>n</w:t>
      </w:r>
      <w:r w:rsidRPr="00C812DB">
        <w:rPr>
          <w:rFonts w:ascii="Arial" w:eastAsia="Times New Roman" w:hAnsi="Arial" w:cs="Arial"/>
          <w:spacing w:val="-1"/>
          <w:sz w:val="24"/>
          <w:szCs w:val="24"/>
        </w:rPr>
        <w:t>d</w:t>
      </w:r>
      <w:r w:rsidRPr="00C812DB">
        <w:rPr>
          <w:rFonts w:ascii="Arial" w:eastAsia="Times New Roman" w:hAnsi="Arial" w:cs="Arial"/>
          <w:spacing w:val="1"/>
          <w:sz w:val="24"/>
          <w:szCs w:val="24"/>
        </w:rPr>
        <w:t>a</w:t>
      </w:r>
      <w:r w:rsidRPr="00C812DB">
        <w:rPr>
          <w:rFonts w:ascii="Arial" w:eastAsia="Times New Roman" w:hAnsi="Arial" w:cs="Arial"/>
          <w:sz w:val="24"/>
          <w:szCs w:val="24"/>
        </w:rPr>
        <w:t>n</w:t>
      </w:r>
      <w:r w:rsidRPr="00C812DB">
        <w:rPr>
          <w:rFonts w:ascii="Arial" w:eastAsia="Times New Roman" w:hAnsi="Arial" w:cs="Arial"/>
          <w:spacing w:val="1"/>
          <w:sz w:val="24"/>
          <w:szCs w:val="24"/>
        </w:rPr>
        <w:t>m</w:t>
      </w:r>
      <w:r w:rsidRPr="00C812DB">
        <w:rPr>
          <w:rFonts w:ascii="Arial" w:eastAsia="Times New Roman" w:hAnsi="Arial" w:cs="Arial"/>
          <w:spacing w:val="-3"/>
          <w:sz w:val="24"/>
          <w:szCs w:val="24"/>
        </w:rPr>
        <w:t>i</w:t>
      </w:r>
      <w:r w:rsidRPr="00C812DB">
        <w:rPr>
          <w:rFonts w:ascii="Arial" w:eastAsia="Times New Roman" w:hAnsi="Arial" w:cs="Arial"/>
          <w:sz w:val="24"/>
          <w:szCs w:val="24"/>
        </w:rPr>
        <w:t>n</w:t>
      </w:r>
      <w:r w:rsidRPr="00C812DB">
        <w:rPr>
          <w:rFonts w:ascii="Arial" w:eastAsia="Times New Roman" w:hAnsi="Arial" w:cs="Arial"/>
          <w:spacing w:val="1"/>
          <w:sz w:val="24"/>
          <w:szCs w:val="24"/>
        </w:rPr>
        <w:t>u</w:t>
      </w:r>
      <w:r w:rsidRPr="00C812DB">
        <w:rPr>
          <w:rFonts w:ascii="Arial" w:eastAsia="Times New Roman" w:hAnsi="Arial" w:cs="Arial"/>
          <w:spacing w:val="-1"/>
          <w:sz w:val="24"/>
          <w:szCs w:val="24"/>
        </w:rPr>
        <w:t>ma</w:t>
      </w:r>
      <w:r w:rsidRPr="00C812DB">
        <w:rPr>
          <w:rFonts w:ascii="Arial" w:eastAsia="Times New Roman" w:hAnsi="Arial" w:cs="Arial"/>
          <w:sz w:val="24"/>
          <w:szCs w:val="24"/>
        </w:rPr>
        <w:t>n</w:t>
      </w:r>
      <w:r w:rsidRPr="00C812DB">
        <w:rPr>
          <w:rFonts w:ascii="Arial" w:eastAsia="Times New Roman" w:hAnsi="Arial" w:cs="Arial"/>
          <w:spacing w:val="-1"/>
          <w:sz w:val="24"/>
          <w:szCs w:val="24"/>
        </w:rPr>
        <w:t>ama</w:t>
      </w:r>
      <w:r w:rsidRPr="00C812DB">
        <w:rPr>
          <w:rFonts w:ascii="Arial" w:eastAsia="Times New Roman" w:hAnsi="Arial" w:cs="Arial"/>
          <w:sz w:val="24"/>
          <w:szCs w:val="24"/>
        </w:rPr>
        <w:t>nu</w:t>
      </w:r>
      <w:r w:rsidRPr="00C812DB">
        <w:rPr>
          <w:rFonts w:ascii="Arial" w:eastAsia="Times New Roman" w:hAnsi="Arial" w:cs="Arial"/>
          <w:spacing w:val="-1"/>
          <w:sz w:val="24"/>
          <w:szCs w:val="24"/>
        </w:rPr>
        <w:t>n</w:t>
      </w:r>
      <w:r w:rsidRPr="00C812DB">
        <w:rPr>
          <w:rFonts w:ascii="Arial" w:eastAsia="Times New Roman" w:hAnsi="Arial" w:cs="Arial"/>
          <w:sz w:val="24"/>
          <w:szCs w:val="24"/>
        </w:rPr>
        <w:t>t</w:t>
      </w:r>
      <w:r w:rsidRPr="00C812DB">
        <w:rPr>
          <w:rFonts w:ascii="Arial" w:eastAsia="Times New Roman" w:hAnsi="Arial" w:cs="Arial"/>
          <w:spacing w:val="-1"/>
          <w:sz w:val="24"/>
          <w:szCs w:val="24"/>
        </w:rPr>
        <w:t>u</w:t>
      </w:r>
      <w:r w:rsidRPr="00C812DB">
        <w:rPr>
          <w:rFonts w:ascii="Arial" w:eastAsia="Times New Roman" w:hAnsi="Arial" w:cs="Arial"/>
          <w:sz w:val="24"/>
          <w:szCs w:val="24"/>
        </w:rPr>
        <w:t xml:space="preserve">k </w:t>
      </w:r>
      <w:r w:rsidRPr="00C812DB">
        <w:rPr>
          <w:rFonts w:ascii="Arial" w:eastAsia="Times New Roman" w:hAnsi="Arial" w:cs="Arial"/>
          <w:spacing w:val="-1"/>
          <w:sz w:val="24"/>
          <w:szCs w:val="24"/>
        </w:rPr>
        <w:t>d</w:t>
      </w:r>
      <w:r w:rsidRPr="00C812DB">
        <w:rPr>
          <w:rFonts w:ascii="Arial" w:eastAsia="Times New Roman" w:hAnsi="Arial" w:cs="Arial"/>
          <w:sz w:val="24"/>
          <w:szCs w:val="24"/>
        </w:rPr>
        <w:t>i</w:t>
      </w:r>
      <w:r w:rsidRPr="00C812DB">
        <w:rPr>
          <w:rFonts w:ascii="Arial" w:eastAsia="Times New Roman" w:hAnsi="Arial" w:cs="Arial"/>
          <w:spacing w:val="-2"/>
          <w:sz w:val="24"/>
          <w:szCs w:val="24"/>
        </w:rPr>
        <w:t>k</w:t>
      </w:r>
      <w:r w:rsidRPr="00C812DB">
        <w:rPr>
          <w:rFonts w:ascii="Arial" w:eastAsia="Times New Roman" w:hAnsi="Arial" w:cs="Arial"/>
          <w:sz w:val="24"/>
          <w:szCs w:val="24"/>
        </w:rPr>
        <w:t>onsu</w:t>
      </w:r>
      <w:r w:rsidRPr="00C812DB">
        <w:rPr>
          <w:rFonts w:ascii="Arial" w:eastAsia="Times New Roman" w:hAnsi="Arial" w:cs="Arial"/>
          <w:spacing w:val="-2"/>
          <w:sz w:val="24"/>
          <w:szCs w:val="24"/>
        </w:rPr>
        <w:t>m</w:t>
      </w:r>
      <w:r w:rsidRPr="00C812DB">
        <w:rPr>
          <w:rFonts w:ascii="Arial" w:eastAsia="Times New Roman" w:hAnsi="Arial" w:cs="Arial"/>
          <w:sz w:val="24"/>
          <w:szCs w:val="24"/>
        </w:rPr>
        <w:t>s</w:t>
      </w:r>
      <w:r w:rsidRPr="00C812DB">
        <w:rPr>
          <w:rFonts w:ascii="Arial" w:eastAsia="Times New Roman" w:hAnsi="Arial" w:cs="Arial"/>
          <w:spacing w:val="-3"/>
          <w:sz w:val="24"/>
          <w:szCs w:val="24"/>
        </w:rPr>
        <w:t>i</w:t>
      </w:r>
      <w:r w:rsidRPr="00C812DB">
        <w:rPr>
          <w:rFonts w:ascii="Arial" w:eastAsia="Times New Roman" w:hAnsi="Arial" w:cs="Arial"/>
          <w:sz w:val="24"/>
          <w:szCs w:val="24"/>
        </w:rPr>
        <w:t>;</w:t>
      </w:r>
    </w:p>
    <w:p w:rsidR="009A2400" w:rsidRPr="009A2400" w:rsidRDefault="009A2400" w:rsidP="009A2400">
      <w:pPr>
        <w:widowControl w:val="0"/>
        <w:autoSpaceDE w:val="0"/>
        <w:autoSpaceDN w:val="0"/>
        <w:adjustRightInd w:val="0"/>
        <w:spacing w:after="0" w:line="240" w:lineRule="auto"/>
        <w:jc w:val="both"/>
        <w:rPr>
          <w:rFonts w:ascii="Arial" w:eastAsia="Times New Roman" w:hAnsi="Arial" w:cs="Arial"/>
          <w:spacing w:val="-1"/>
          <w:sz w:val="24"/>
          <w:szCs w:val="24"/>
        </w:rPr>
        <w:sectPr w:rsidR="009A2400" w:rsidRPr="009A2400" w:rsidSect="005D202E">
          <w:pgSz w:w="11907" w:h="16839" w:code="9"/>
          <w:pgMar w:top="1418" w:right="1418" w:bottom="1418" w:left="1418" w:header="215" w:footer="998" w:gutter="0"/>
          <w:cols w:space="720" w:equalWidth="0">
            <w:col w:w="9071"/>
          </w:cols>
          <w:noEndnote/>
          <w:docGrid w:linePitch="299"/>
        </w:sectPr>
      </w:pPr>
    </w:p>
    <w:p w:rsidR="009A2400" w:rsidRPr="00230120" w:rsidRDefault="00D615DC" w:rsidP="00230120">
      <w:r>
        <w:rPr>
          <w:rFonts w:ascii="Arial" w:eastAsia="Times New Roman" w:hAnsi="Arial" w:cs="Arial"/>
          <w:b/>
          <w:bCs/>
          <w:sz w:val="24"/>
          <w:szCs w:val="26"/>
        </w:rPr>
        <w:lastRenderedPageBreak/>
        <w:t>7</w:t>
      </w:r>
      <w:r w:rsidR="009A2400" w:rsidRPr="009A2400">
        <w:rPr>
          <w:rFonts w:ascii="Arial" w:eastAsia="Times New Roman" w:hAnsi="Arial" w:cs="Arial"/>
          <w:b/>
          <w:bCs/>
          <w:sz w:val="24"/>
          <w:szCs w:val="26"/>
        </w:rPr>
        <w:t>.2.3</w:t>
      </w:r>
      <w:r w:rsidR="009A2400" w:rsidRPr="009A2400">
        <w:rPr>
          <w:rFonts w:ascii="Arial" w:eastAsia="Times New Roman" w:hAnsi="Arial" w:cs="Arial"/>
          <w:b/>
          <w:bCs/>
          <w:spacing w:val="1"/>
          <w:sz w:val="24"/>
          <w:szCs w:val="26"/>
        </w:rPr>
        <w:t>K</w:t>
      </w:r>
      <w:r w:rsidR="009A2400" w:rsidRPr="009A2400">
        <w:rPr>
          <w:rFonts w:ascii="Arial" w:eastAsia="Times New Roman" w:hAnsi="Arial" w:cs="Arial"/>
          <w:b/>
          <w:bCs/>
          <w:spacing w:val="-1"/>
          <w:sz w:val="24"/>
          <w:szCs w:val="26"/>
        </w:rPr>
        <w:t>e</w:t>
      </w:r>
      <w:r w:rsidR="009A2400" w:rsidRPr="009A2400">
        <w:rPr>
          <w:rFonts w:ascii="Arial" w:eastAsia="Times New Roman" w:hAnsi="Arial" w:cs="Arial"/>
          <w:b/>
          <w:bCs/>
          <w:sz w:val="24"/>
          <w:szCs w:val="26"/>
        </w:rPr>
        <w:t>gi</w:t>
      </w:r>
      <w:r w:rsidR="009A2400" w:rsidRPr="009A2400">
        <w:rPr>
          <w:rFonts w:ascii="Arial" w:eastAsia="Times New Roman" w:hAnsi="Arial" w:cs="Arial"/>
          <w:b/>
          <w:bCs/>
          <w:spacing w:val="3"/>
          <w:sz w:val="24"/>
          <w:szCs w:val="26"/>
        </w:rPr>
        <w:t>a</w:t>
      </w:r>
      <w:r w:rsidR="009A2400" w:rsidRPr="009A2400">
        <w:rPr>
          <w:rFonts w:ascii="Arial" w:eastAsia="Times New Roman" w:hAnsi="Arial" w:cs="Arial"/>
          <w:b/>
          <w:bCs/>
          <w:spacing w:val="-1"/>
          <w:sz w:val="24"/>
          <w:szCs w:val="26"/>
        </w:rPr>
        <w:t>t</w:t>
      </w:r>
      <w:r w:rsidR="009A2400" w:rsidRPr="009A2400">
        <w:rPr>
          <w:rFonts w:ascii="Arial" w:eastAsia="Times New Roman" w:hAnsi="Arial" w:cs="Arial"/>
          <w:b/>
          <w:bCs/>
          <w:sz w:val="24"/>
          <w:szCs w:val="26"/>
        </w:rPr>
        <w:t>an</w:t>
      </w:r>
    </w:p>
    <w:p w:rsidR="009A2400" w:rsidRPr="005E51E5" w:rsidRDefault="009A2400" w:rsidP="009A2400">
      <w:pPr>
        <w:widowControl w:val="0"/>
        <w:autoSpaceDE w:val="0"/>
        <w:autoSpaceDN w:val="0"/>
        <w:adjustRightInd w:val="0"/>
        <w:spacing w:before="7" w:after="0" w:line="100" w:lineRule="exact"/>
        <w:rPr>
          <w:rFonts w:ascii="Cambria" w:eastAsia="Times New Roman" w:hAnsi="Cambria" w:cs="Cambria"/>
          <w:sz w:val="10"/>
          <w:szCs w:val="10"/>
        </w:rPr>
      </w:pPr>
    </w:p>
    <w:p w:rsidR="009A2400" w:rsidRPr="009A2400" w:rsidRDefault="009A2400" w:rsidP="009A2400">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b/>
          <w:bCs/>
        </w:rPr>
        <w:t>Ta</w:t>
      </w:r>
      <w:r w:rsidRPr="009A2400">
        <w:rPr>
          <w:rFonts w:ascii="Arial" w:eastAsia="Times New Roman" w:hAnsi="Arial" w:cs="Arial"/>
          <w:b/>
          <w:bCs/>
          <w:spacing w:val="1"/>
        </w:rPr>
        <w:t>b</w:t>
      </w:r>
      <w:r w:rsidRPr="009A2400">
        <w:rPr>
          <w:rFonts w:ascii="Arial" w:eastAsia="Times New Roman" w:hAnsi="Arial" w:cs="Arial"/>
          <w:b/>
          <w:bCs/>
        </w:rPr>
        <w:t>el</w:t>
      </w:r>
      <w:r w:rsidR="00DC74E6">
        <w:rPr>
          <w:rFonts w:ascii="Arial" w:eastAsia="Times New Roman" w:hAnsi="Arial" w:cs="Arial"/>
          <w:b/>
          <w:bCs/>
        </w:rPr>
        <w:t>10</w:t>
      </w:r>
      <w:r w:rsidRPr="009A2400">
        <w:rPr>
          <w:rFonts w:ascii="Arial" w:eastAsia="Times New Roman" w:hAnsi="Arial" w:cs="Arial"/>
          <w:b/>
          <w:bCs/>
        </w:rPr>
        <w:t>.</w:t>
      </w:r>
      <w:r w:rsidR="00FA5B06">
        <w:rPr>
          <w:rFonts w:ascii="Arial" w:eastAsia="Times New Roman" w:hAnsi="Arial" w:cs="Arial"/>
          <w:b/>
          <w:bCs/>
          <w:spacing w:val="-1"/>
        </w:rPr>
        <w:t xml:space="preserve">Tabel </w:t>
      </w:r>
      <w:r w:rsidRPr="009A2400">
        <w:rPr>
          <w:rFonts w:ascii="Arial" w:eastAsia="Times New Roman" w:hAnsi="Arial" w:cs="Arial"/>
          <w:b/>
          <w:bCs/>
          <w:spacing w:val="-1"/>
        </w:rPr>
        <w:t>K</w:t>
      </w:r>
      <w:r w:rsidRPr="009A2400">
        <w:rPr>
          <w:rFonts w:ascii="Arial" w:eastAsia="Times New Roman" w:hAnsi="Arial" w:cs="Arial"/>
          <w:b/>
          <w:bCs/>
        </w:rPr>
        <w:t>e</w:t>
      </w:r>
      <w:r w:rsidRPr="009A2400">
        <w:rPr>
          <w:rFonts w:ascii="Arial" w:eastAsia="Times New Roman" w:hAnsi="Arial" w:cs="Arial"/>
          <w:b/>
          <w:bCs/>
          <w:spacing w:val="-1"/>
        </w:rPr>
        <w:t>g</w:t>
      </w:r>
      <w:r w:rsidRPr="009A2400">
        <w:rPr>
          <w:rFonts w:ascii="Arial" w:eastAsia="Times New Roman" w:hAnsi="Arial" w:cs="Arial"/>
          <w:b/>
          <w:bCs/>
          <w:spacing w:val="1"/>
        </w:rPr>
        <w:t>i</w:t>
      </w:r>
      <w:r w:rsidRPr="009A2400">
        <w:rPr>
          <w:rFonts w:ascii="Arial" w:eastAsia="Times New Roman" w:hAnsi="Arial" w:cs="Arial"/>
          <w:b/>
          <w:bCs/>
        </w:rPr>
        <w:t>atan</w:t>
      </w:r>
      <w:r w:rsidR="009E0E7D">
        <w:rPr>
          <w:rFonts w:ascii="Arial" w:eastAsia="Times New Roman" w:hAnsi="Arial" w:cs="Arial"/>
          <w:b/>
          <w:bCs/>
          <w:spacing w:val="1"/>
        </w:rPr>
        <w:t>Sektor</w:t>
      </w:r>
      <w:r w:rsidRPr="009A2400">
        <w:rPr>
          <w:rFonts w:ascii="Arial" w:eastAsia="Times New Roman" w:hAnsi="Arial" w:cs="Arial"/>
          <w:b/>
          <w:bCs/>
        </w:rPr>
        <w:t>K</w:t>
      </w:r>
      <w:r w:rsidRPr="009A2400">
        <w:rPr>
          <w:rFonts w:ascii="Arial" w:eastAsia="Times New Roman" w:hAnsi="Arial" w:cs="Arial"/>
          <w:b/>
          <w:bCs/>
          <w:spacing w:val="2"/>
        </w:rPr>
        <w:t>e</w:t>
      </w:r>
      <w:r w:rsidRPr="009A2400">
        <w:rPr>
          <w:rFonts w:ascii="Arial" w:eastAsia="Times New Roman" w:hAnsi="Arial" w:cs="Arial"/>
          <w:b/>
          <w:bCs/>
        </w:rPr>
        <w:t>se</w:t>
      </w:r>
      <w:r w:rsidRPr="009A2400">
        <w:rPr>
          <w:rFonts w:ascii="Arial" w:eastAsia="Times New Roman" w:hAnsi="Arial" w:cs="Arial"/>
          <w:b/>
          <w:bCs/>
          <w:spacing w:val="1"/>
        </w:rPr>
        <w:t>h</w:t>
      </w:r>
      <w:r w:rsidRPr="009A2400">
        <w:rPr>
          <w:rFonts w:ascii="Arial" w:eastAsia="Times New Roman" w:hAnsi="Arial" w:cs="Arial"/>
          <w:b/>
          <w:bCs/>
        </w:rPr>
        <w:t>atan</w:t>
      </w:r>
    </w:p>
    <w:p w:rsidR="009A2400" w:rsidRPr="009A2400" w:rsidRDefault="009A2400" w:rsidP="009A2400">
      <w:pPr>
        <w:widowControl w:val="0"/>
        <w:autoSpaceDE w:val="0"/>
        <w:autoSpaceDN w:val="0"/>
        <w:adjustRightInd w:val="0"/>
        <w:spacing w:before="6" w:after="0" w:line="110" w:lineRule="exact"/>
        <w:rPr>
          <w:rFonts w:ascii="Arial" w:eastAsia="Times New Roman" w:hAnsi="Arial" w:cs="Arial"/>
        </w:rPr>
      </w:pPr>
    </w:p>
    <w:tbl>
      <w:tblPr>
        <w:tblW w:w="0" w:type="auto"/>
        <w:tblInd w:w="289" w:type="dxa"/>
        <w:tblLayout w:type="fixed"/>
        <w:tblCellMar>
          <w:left w:w="0" w:type="dxa"/>
          <w:right w:w="0" w:type="dxa"/>
        </w:tblCellMar>
        <w:tblLook w:val="0000"/>
      </w:tblPr>
      <w:tblGrid>
        <w:gridCol w:w="709"/>
        <w:gridCol w:w="3543"/>
        <w:gridCol w:w="2977"/>
        <w:gridCol w:w="1418"/>
      </w:tblGrid>
      <w:tr w:rsidR="009A2400" w:rsidRPr="009A2400" w:rsidTr="009E0E7D">
        <w:trPr>
          <w:trHeight w:hRule="exact" w:val="458"/>
        </w:trPr>
        <w:tc>
          <w:tcPr>
            <w:tcW w:w="709" w:type="dxa"/>
            <w:tcBorders>
              <w:top w:val="single" w:sz="4" w:space="0" w:color="000000"/>
              <w:left w:val="single" w:sz="4" w:space="0" w:color="000000"/>
              <w:bottom w:val="single" w:sz="4" w:space="0" w:color="000000"/>
              <w:right w:val="single" w:sz="4" w:space="0" w:color="000000"/>
            </w:tcBorders>
            <w:shd w:val="clear" w:color="auto" w:fill="D9D9D9"/>
          </w:tcPr>
          <w:p w:rsidR="009A2400" w:rsidRPr="009A2400" w:rsidRDefault="009A2400" w:rsidP="00A41BB0">
            <w:pPr>
              <w:widowControl w:val="0"/>
              <w:autoSpaceDE w:val="0"/>
              <w:autoSpaceDN w:val="0"/>
              <w:adjustRightInd w:val="0"/>
              <w:spacing w:before="6" w:after="0" w:line="110" w:lineRule="exact"/>
              <w:rPr>
                <w:rFonts w:ascii="Arial" w:eastAsia="Times New Roman" w:hAnsi="Arial" w:cs="Arial"/>
              </w:rPr>
            </w:pPr>
          </w:p>
          <w:p w:rsidR="009A2400" w:rsidRPr="009A2400" w:rsidRDefault="009A2400" w:rsidP="009E0E7D">
            <w:pPr>
              <w:widowControl w:val="0"/>
              <w:autoSpaceDE w:val="0"/>
              <w:autoSpaceDN w:val="0"/>
              <w:adjustRightInd w:val="0"/>
              <w:spacing w:after="0" w:line="240" w:lineRule="auto"/>
              <w:jc w:val="center"/>
              <w:rPr>
                <w:rFonts w:ascii="Arial" w:eastAsia="Times New Roman" w:hAnsi="Arial" w:cs="Arial"/>
              </w:rPr>
            </w:pPr>
            <w:r w:rsidRPr="009A2400">
              <w:rPr>
                <w:rFonts w:ascii="Arial" w:eastAsia="Times New Roman" w:hAnsi="Arial" w:cs="Arial"/>
                <w:b/>
                <w:bCs/>
                <w:spacing w:val="1"/>
              </w:rPr>
              <w:t>No</w:t>
            </w:r>
          </w:p>
        </w:tc>
        <w:tc>
          <w:tcPr>
            <w:tcW w:w="3543" w:type="dxa"/>
            <w:tcBorders>
              <w:top w:val="single" w:sz="4" w:space="0" w:color="000000"/>
              <w:left w:val="single" w:sz="4" w:space="0" w:color="000000"/>
              <w:bottom w:val="single" w:sz="4" w:space="0" w:color="000000"/>
              <w:right w:val="single" w:sz="4" w:space="0" w:color="000000"/>
            </w:tcBorders>
            <w:shd w:val="clear" w:color="auto" w:fill="D9D9D9"/>
          </w:tcPr>
          <w:p w:rsidR="009A2400" w:rsidRPr="009A2400" w:rsidRDefault="009A2400" w:rsidP="00A41BB0">
            <w:pPr>
              <w:widowControl w:val="0"/>
              <w:autoSpaceDE w:val="0"/>
              <w:autoSpaceDN w:val="0"/>
              <w:adjustRightInd w:val="0"/>
              <w:spacing w:before="6" w:after="0" w:line="110" w:lineRule="exact"/>
              <w:rPr>
                <w:rFonts w:ascii="Arial" w:eastAsia="Times New Roman" w:hAnsi="Arial" w:cs="Arial"/>
              </w:rPr>
            </w:pPr>
          </w:p>
          <w:p w:rsidR="009A2400" w:rsidRPr="009A2400" w:rsidRDefault="009A2400" w:rsidP="009E0E7D">
            <w:pPr>
              <w:widowControl w:val="0"/>
              <w:autoSpaceDE w:val="0"/>
              <w:autoSpaceDN w:val="0"/>
              <w:adjustRightInd w:val="0"/>
              <w:spacing w:after="0" w:line="240" w:lineRule="auto"/>
              <w:jc w:val="center"/>
              <w:rPr>
                <w:rFonts w:ascii="Arial" w:eastAsia="Times New Roman" w:hAnsi="Arial" w:cs="Arial"/>
              </w:rPr>
            </w:pPr>
            <w:r w:rsidRPr="009A2400">
              <w:rPr>
                <w:rFonts w:ascii="Arial" w:eastAsia="Times New Roman" w:hAnsi="Arial" w:cs="Arial"/>
                <w:b/>
                <w:bCs/>
              </w:rPr>
              <w:t>KEGIAT</w:t>
            </w:r>
            <w:r w:rsidRPr="009A2400">
              <w:rPr>
                <w:rFonts w:ascii="Arial" w:eastAsia="Times New Roman" w:hAnsi="Arial" w:cs="Arial"/>
                <w:b/>
                <w:bCs/>
                <w:spacing w:val="-1"/>
              </w:rPr>
              <w:t>A</w:t>
            </w:r>
            <w:r w:rsidRPr="009A2400">
              <w:rPr>
                <w:rFonts w:ascii="Arial" w:eastAsia="Times New Roman" w:hAnsi="Arial" w:cs="Arial"/>
                <w:b/>
                <w:bCs/>
              </w:rPr>
              <w:t>N</w:t>
            </w:r>
          </w:p>
        </w:tc>
        <w:tc>
          <w:tcPr>
            <w:tcW w:w="2977" w:type="dxa"/>
            <w:tcBorders>
              <w:top w:val="single" w:sz="4" w:space="0" w:color="000000"/>
              <w:left w:val="single" w:sz="4" w:space="0" w:color="000000"/>
              <w:bottom w:val="single" w:sz="4" w:space="0" w:color="000000"/>
              <w:right w:val="single" w:sz="4" w:space="0" w:color="000000"/>
            </w:tcBorders>
            <w:shd w:val="clear" w:color="auto" w:fill="D9D9D9"/>
          </w:tcPr>
          <w:p w:rsidR="009A2400" w:rsidRPr="009A2400" w:rsidRDefault="009A2400" w:rsidP="00A41BB0">
            <w:pPr>
              <w:widowControl w:val="0"/>
              <w:autoSpaceDE w:val="0"/>
              <w:autoSpaceDN w:val="0"/>
              <w:adjustRightInd w:val="0"/>
              <w:spacing w:before="6" w:after="0" w:line="110" w:lineRule="exact"/>
              <w:rPr>
                <w:rFonts w:ascii="Arial" w:eastAsia="Times New Roman" w:hAnsi="Arial" w:cs="Arial"/>
              </w:rPr>
            </w:pPr>
          </w:p>
          <w:p w:rsidR="009A2400" w:rsidRPr="009A2400" w:rsidRDefault="009A2400" w:rsidP="009E0E7D">
            <w:pPr>
              <w:widowControl w:val="0"/>
              <w:autoSpaceDE w:val="0"/>
              <w:autoSpaceDN w:val="0"/>
              <w:adjustRightInd w:val="0"/>
              <w:spacing w:after="0" w:line="240" w:lineRule="auto"/>
              <w:jc w:val="center"/>
              <w:rPr>
                <w:rFonts w:ascii="Arial" w:eastAsia="Times New Roman" w:hAnsi="Arial" w:cs="Arial"/>
              </w:rPr>
            </w:pPr>
            <w:r w:rsidRPr="009A2400">
              <w:rPr>
                <w:rFonts w:ascii="Arial" w:eastAsia="Times New Roman" w:hAnsi="Arial" w:cs="Arial"/>
                <w:b/>
                <w:bCs/>
              </w:rPr>
              <w:t>PELAKU</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cPr>
          <w:p w:rsidR="009A2400" w:rsidRPr="009A2400" w:rsidRDefault="009A2400" w:rsidP="00A41BB0">
            <w:pPr>
              <w:widowControl w:val="0"/>
              <w:autoSpaceDE w:val="0"/>
              <w:autoSpaceDN w:val="0"/>
              <w:adjustRightInd w:val="0"/>
              <w:spacing w:before="6" w:after="0" w:line="110" w:lineRule="exact"/>
              <w:rPr>
                <w:rFonts w:ascii="Arial" w:eastAsia="Times New Roman" w:hAnsi="Arial" w:cs="Arial"/>
              </w:rPr>
            </w:pPr>
          </w:p>
          <w:p w:rsidR="009A2400" w:rsidRPr="009A2400" w:rsidRDefault="009A2400" w:rsidP="009E0E7D">
            <w:pPr>
              <w:widowControl w:val="0"/>
              <w:autoSpaceDE w:val="0"/>
              <w:autoSpaceDN w:val="0"/>
              <w:adjustRightInd w:val="0"/>
              <w:spacing w:after="0" w:line="240" w:lineRule="auto"/>
              <w:jc w:val="center"/>
              <w:rPr>
                <w:rFonts w:ascii="Arial" w:eastAsia="Times New Roman" w:hAnsi="Arial" w:cs="Arial"/>
              </w:rPr>
            </w:pPr>
            <w:r w:rsidRPr="009A2400">
              <w:rPr>
                <w:rFonts w:ascii="Arial" w:eastAsia="Times New Roman" w:hAnsi="Arial" w:cs="Arial"/>
                <w:b/>
                <w:bCs/>
                <w:spacing w:val="1"/>
              </w:rPr>
              <w:t>W</w:t>
            </w:r>
            <w:r w:rsidRPr="009A2400">
              <w:rPr>
                <w:rFonts w:ascii="Arial" w:eastAsia="Times New Roman" w:hAnsi="Arial" w:cs="Arial"/>
                <w:b/>
                <w:bCs/>
              </w:rPr>
              <w:t>AKTU</w:t>
            </w:r>
          </w:p>
        </w:tc>
      </w:tr>
      <w:tr w:rsidR="009A2400" w:rsidRPr="009A2400" w:rsidTr="009E0E7D">
        <w:trPr>
          <w:trHeight w:hRule="exact" w:val="672"/>
        </w:trPr>
        <w:tc>
          <w:tcPr>
            <w:tcW w:w="709"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5" w:after="0" w:line="240" w:lineRule="auto"/>
              <w:ind w:right="194"/>
              <w:jc w:val="center"/>
              <w:rPr>
                <w:rFonts w:ascii="Arial" w:eastAsia="Times New Roman" w:hAnsi="Arial" w:cs="Arial"/>
              </w:rPr>
            </w:pPr>
            <w:r w:rsidRPr="009A2400">
              <w:rPr>
                <w:rFonts w:ascii="Arial" w:eastAsia="Times New Roman" w:hAnsi="Arial" w:cs="Arial"/>
              </w:rPr>
              <w:t>1</w:t>
            </w:r>
          </w:p>
        </w:tc>
        <w:tc>
          <w:tcPr>
            <w:tcW w:w="3543"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before="12" w:after="0" w:line="218" w:lineRule="exact"/>
              <w:ind w:right="811"/>
              <w:rPr>
                <w:rFonts w:ascii="Arial" w:eastAsia="Times New Roman" w:hAnsi="Arial" w:cs="Arial"/>
              </w:rPr>
            </w:pPr>
            <w:r w:rsidRPr="009A2400">
              <w:rPr>
                <w:rFonts w:ascii="Arial" w:eastAsia="Times New Roman" w:hAnsi="Arial" w:cs="Arial"/>
              </w:rPr>
              <w:t>Pem</w:t>
            </w:r>
            <w:r w:rsidRPr="009A2400">
              <w:rPr>
                <w:rFonts w:ascii="Arial" w:eastAsia="Times New Roman" w:hAnsi="Arial" w:cs="Arial"/>
                <w:spacing w:val="1"/>
              </w:rPr>
              <w:t>b</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spacing w:val="1"/>
              </w:rPr>
              <w:t>g</w:t>
            </w:r>
            <w:r w:rsidRPr="009A2400">
              <w:rPr>
                <w:rFonts w:ascii="Arial" w:eastAsia="Times New Roman" w:hAnsi="Arial" w:cs="Arial"/>
                <w:spacing w:val="-1"/>
              </w:rPr>
              <w:t>un</w:t>
            </w:r>
            <w:r w:rsidRPr="009A2400">
              <w:rPr>
                <w:rFonts w:ascii="Arial" w:eastAsia="Times New Roman" w:hAnsi="Arial" w:cs="Arial"/>
              </w:rPr>
              <w:t xml:space="preserve">an </w:t>
            </w:r>
            <w:r w:rsidRPr="009A2400">
              <w:rPr>
                <w:rFonts w:ascii="Arial" w:eastAsia="Times New Roman" w:hAnsi="Arial" w:cs="Arial"/>
                <w:spacing w:val="1"/>
              </w:rPr>
              <w:t>te</w:t>
            </w:r>
            <w:r w:rsidRPr="009A2400">
              <w:rPr>
                <w:rFonts w:ascii="Arial" w:eastAsia="Times New Roman" w:hAnsi="Arial" w:cs="Arial"/>
                <w:spacing w:val="-1"/>
              </w:rPr>
              <w:t>n</w:t>
            </w:r>
            <w:r w:rsidRPr="009A2400">
              <w:rPr>
                <w:rFonts w:ascii="Arial" w:eastAsia="Times New Roman" w:hAnsi="Arial" w:cs="Arial"/>
                <w:spacing w:val="1"/>
              </w:rPr>
              <w:t>d</w:t>
            </w:r>
            <w:r w:rsidRPr="009A2400">
              <w:rPr>
                <w:rFonts w:ascii="Arial" w:eastAsia="Times New Roman" w:hAnsi="Arial" w:cs="Arial"/>
              </w:rPr>
              <w:t>a/r</w:t>
            </w:r>
            <w:r w:rsidRPr="009A2400">
              <w:rPr>
                <w:rFonts w:ascii="Arial" w:eastAsia="Times New Roman" w:hAnsi="Arial" w:cs="Arial"/>
                <w:spacing w:val="-1"/>
              </w:rPr>
              <w:t>u</w:t>
            </w:r>
            <w:r w:rsidRPr="009A2400">
              <w:rPr>
                <w:rFonts w:ascii="Arial" w:eastAsia="Times New Roman" w:hAnsi="Arial" w:cs="Arial"/>
              </w:rPr>
              <w:t>mahsa</w:t>
            </w:r>
            <w:r w:rsidRPr="009A2400">
              <w:rPr>
                <w:rFonts w:ascii="Arial" w:eastAsia="Times New Roman" w:hAnsi="Arial" w:cs="Arial"/>
                <w:spacing w:val="-1"/>
              </w:rPr>
              <w:t>k</w:t>
            </w:r>
            <w:r w:rsidRPr="009A2400">
              <w:rPr>
                <w:rFonts w:ascii="Arial" w:eastAsia="Times New Roman" w:hAnsi="Arial" w:cs="Arial"/>
                <w:spacing w:val="1"/>
              </w:rPr>
              <w:t>i</w:t>
            </w:r>
            <w:r w:rsidRPr="009A2400">
              <w:rPr>
                <w:rFonts w:ascii="Arial" w:eastAsia="Times New Roman" w:hAnsi="Arial" w:cs="Arial"/>
              </w:rPr>
              <w:t xml:space="preserve">t </w:t>
            </w:r>
            <w:r w:rsidRPr="009A2400">
              <w:rPr>
                <w:rFonts w:ascii="Arial" w:eastAsia="Times New Roman" w:hAnsi="Arial" w:cs="Arial"/>
                <w:spacing w:val="1"/>
              </w:rPr>
              <w:t>l</w:t>
            </w:r>
            <w:r w:rsidRPr="009A2400">
              <w:rPr>
                <w:rFonts w:ascii="Arial" w:eastAsia="Times New Roman" w:hAnsi="Arial" w:cs="Arial"/>
              </w:rPr>
              <w:t>apa</w:t>
            </w:r>
            <w:r w:rsidRPr="009A2400">
              <w:rPr>
                <w:rFonts w:ascii="Arial" w:eastAsia="Times New Roman" w:hAnsi="Arial" w:cs="Arial"/>
                <w:spacing w:val="-1"/>
              </w:rPr>
              <w:t>n</w:t>
            </w:r>
            <w:r w:rsidRPr="009A2400">
              <w:rPr>
                <w:rFonts w:ascii="Arial" w:eastAsia="Times New Roman" w:hAnsi="Arial" w:cs="Arial"/>
                <w:spacing w:val="1"/>
              </w:rPr>
              <w:t>g</w:t>
            </w:r>
            <w:r w:rsidRPr="009A2400">
              <w:rPr>
                <w:rFonts w:ascii="Arial" w:eastAsia="Times New Roman" w:hAnsi="Arial" w:cs="Arial"/>
              </w:rPr>
              <w:t>an</w:t>
            </w:r>
          </w:p>
        </w:tc>
        <w:tc>
          <w:tcPr>
            <w:tcW w:w="2977"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12" w:after="0" w:line="218" w:lineRule="exact"/>
              <w:ind w:right="690"/>
              <w:rPr>
                <w:rFonts w:ascii="Arial" w:eastAsia="Times New Roman" w:hAnsi="Arial" w:cs="Arial"/>
              </w:rPr>
            </w:pPr>
            <w:r w:rsidRPr="009A2400">
              <w:rPr>
                <w:rFonts w:ascii="Arial" w:eastAsia="Times New Roman" w:hAnsi="Arial" w:cs="Arial"/>
              </w:rPr>
              <w:t>D</w:t>
            </w:r>
            <w:r w:rsidRPr="009A2400">
              <w:rPr>
                <w:rFonts w:ascii="Arial" w:eastAsia="Times New Roman" w:hAnsi="Arial" w:cs="Arial"/>
                <w:spacing w:val="1"/>
              </w:rPr>
              <w:t>i</w:t>
            </w:r>
            <w:r w:rsidRPr="009A2400">
              <w:rPr>
                <w:rFonts w:ascii="Arial" w:eastAsia="Times New Roman" w:hAnsi="Arial" w:cs="Arial"/>
                <w:spacing w:val="-1"/>
              </w:rPr>
              <w:t>nk</w:t>
            </w:r>
            <w:r w:rsidRPr="009A2400">
              <w:rPr>
                <w:rFonts w:ascii="Arial" w:eastAsia="Times New Roman" w:hAnsi="Arial" w:cs="Arial"/>
                <w:spacing w:val="1"/>
              </w:rPr>
              <w:t>e</w:t>
            </w:r>
            <w:r w:rsidRPr="009A2400">
              <w:rPr>
                <w:rFonts w:ascii="Arial" w:eastAsia="Times New Roman" w:hAnsi="Arial" w:cs="Arial"/>
              </w:rPr>
              <w:t>s,T</w:t>
            </w:r>
            <w:r w:rsidRPr="009A2400">
              <w:rPr>
                <w:rFonts w:ascii="Arial" w:eastAsia="Times New Roman" w:hAnsi="Arial" w:cs="Arial"/>
                <w:spacing w:val="1"/>
              </w:rPr>
              <w:t>N</w:t>
            </w:r>
            <w:r w:rsidRPr="009A2400">
              <w:rPr>
                <w:rFonts w:ascii="Arial" w:eastAsia="Times New Roman" w:hAnsi="Arial" w:cs="Arial"/>
                <w:spacing w:val="-1"/>
              </w:rPr>
              <w:t>I</w:t>
            </w:r>
            <w:r w:rsidRPr="009A2400">
              <w:rPr>
                <w:rFonts w:ascii="Arial" w:eastAsia="Times New Roman" w:hAnsi="Arial" w:cs="Arial"/>
              </w:rPr>
              <w:t>/</w:t>
            </w:r>
            <w:r w:rsidRPr="009A2400">
              <w:rPr>
                <w:rFonts w:ascii="Arial" w:eastAsia="Times New Roman" w:hAnsi="Arial" w:cs="Arial"/>
                <w:spacing w:val="-1"/>
              </w:rPr>
              <w:t>P</w:t>
            </w:r>
            <w:r w:rsidRPr="009A2400">
              <w:rPr>
                <w:rFonts w:ascii="Arial" w:eastAsia="Times New Roman" w:hAnsi="Arial" w:cs="Arial"/>
              </w:rPr>
              <w:t>OLR</w:t>
            </w:r>
            <w:r w:rsidRPr="009A2400">
              <w:rPr>
                <w:rFonts w:ascii="Arial" w:eastAsia="Times New Roman" w:hAnsi="Arial" w:cs="Arial"/>
                <w:spacing w:val="1"/>
              </w:rPr>
              <w:t>I</w:t>
            </w:r>
            <w:r w:rsidRPr="009A2400">
              <w:rPr>
                <w:rFonts w:ascii="Arial" w:eastAsia="Times New Roman" w:hAnsi="Arial" w:cs="Arial"/>
              </w:rPr>
              <w:t xml:space="preserve">, </w:t>
            </w:r>
            <w:r w:rsidRPr="009A2400">
              <w:rPr>
                <w:rFonts w:ascii="Arial" w:eastAsia="Times New Roman" w:hAnsi="Arial" w:cs="Arial"/>
                <w:spacing w:val="-1"/>
              </w:rPr>
              <w:t>Suk</w:t>
            </w:r>
            <w:r w:rsidRPr="009A2400">
              <w:rPr>
                <w:rFonts w:ascii="Arial" w:eastAsia="Times New Roman" w:hAnsi="Arial" w:cs="Arial"/>
              </w:rPr>
              <w:t>are</w:t>
            </w:r>
            <w:r w:rsidRPr="009A2400">
              <w:rPr>
                <w:rFonts w:ascii="Arial" w:eastAsia="Times New Roman" w:hAnsi="Arial" w:cs="Arial"/>
                <w:spacing w:val="2"/>
              </w:rPr>
              <w:t>l</w:t>
            </w:r>
            <w:r w:rsidRPr="009A2400">
              <w:rPr>
                <w:rFonts w:ascii="Arial" w:eastAsia="Times New Roman" w:hAnsi="Arial" w:cs="Arial"/>
              </w:rPr>
              <w:t>a</w:t>
            </w:r>
            <w:r w:rsidRPr="009A2400">
              <w:rPr>
                <w:rFonts w:ascii="Arial" w:eastAsia="Times New Roman" w:hAnsi="Arial" w:cs="Arial"/>
                <w:spacing w:val="-1"/>
              </w:rPr>
              <w:t>w</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rPr>
              <w:t>,L</w:t>
            </w:r>
            <w:r w:rsidRPr="009A2400">
              <w:rPr>
                <w:rFonts w:ascii="Arial" w:eastAsia="Times New Roman" w:hAnsi="Arial" w:cs="Arial"/>
                <w:spacing w:val="-1"/>
              </w:rPr>
              <w:t>S</w:t>
            </w:r>
            <w:r w:rsidRPr="009A2400">
              <w:rPr>
                <w:rFonts w:ascii="Arial" w:eastAsia="Times New Roman" w:hAnsi="Arial" w:cs="Arial"/>
              </w:rPr>
              <w:t>M</w:t>
            </w:r>
            <w:r w:rsidRPr="009A2400">
              <w:rPr>
                <w:rFonts w:ascii="Arial" w:eastAsia="Times New Roman" w:hAnsi="Arial" w:cs="Arial"/>
                <w:spacing w:val="1"/>
              </w:rPr>
              <w:t xml:space="preserve"> ped</w:t>
            </w:r>
            <w:r w:rsidRPr="009A2400">
              <w:rPr>
                <w:rFonts w:ascii="Arial" w:eastAsia="Times New Roman" w:hAnsi="Arial" w:cs="Arial"/>
                <w:spacing w:val="-1"/>
              </w:rPr>
              <w:t>u</w:t>
            </w:r>
            <w:r w:rsidRPr="009A2400">
              <w:rPr>
                <w:rFonts w:ascii="Arial" w:eastAsia="Times New Roman" w:hAnsi="Arial" w:cs="Arial"/>
                <w:spacing w:val="1"/>
              </w:rPr>
              <w:t>li</w:t>
            </w:r>
            <w:r w:rsidRPr="009A2400">
              <w:rPr>
                <w:rFonts w:ascii="Arial" w:eastAsia="Times New Roman" w:hAnsi="Arial" w:cs="Arial"/>
              </w:rPr>
              <w:t>, mas</w:t>
            </w:r>
            <w:r w:rsidRPr="009A2400">
              <w:rPr>
                <w:rFonts w:ascii="Arial" w:eastAsia="Times New Roman" w:hAnsi="Arial" w:cs="Arial"/>
                <w:spacing w:val="-1"/>
              </w:rPr>
              <w:t>y</w:t>
            </w:r>
            <w:r w:rsidRPr="009A2400">
              <w:rPr>
                <w:rFonts w:ascii="Arial" w:eastAsia="Times New Roman" w:hAnsi="Arial" w:cs="Arial"/>
              </w:rPr>
              <w:t>ara</w:t>
            </w:r>
            <w:r w:rsidRPr="009A2400">
              <w:rPr>
                <w:rFonts w:ascii="Arial" w:eastAsia="Times New Roman" w:hAnsi="Arial" w:cs="Arial"/>
                <w:spacing w:val="-1"/>
              </w:rPr>
              <w:t>k</w:t>
            </w:r>
            <w:r w:rsidRPr="009A2400">
              <w:rPr>
                <w:rFonts w:ascii="Arial" w:eastAsia="Times New Roman" w:hAnsi="Arial" w:cs="Arial"/>
              </w:rPr>
              <w:t>at</w:t>
            </w:r>
          </w:p>
        </w:tc>
        <w:tc>
          <w:tcPr>
            <w:tcW w:w="1418"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before="5" w:after="0" w:line="240" w:lineRule="auto"/>
              <w:rPr>
                <w:rFonts w:ascii="Arial" w:eastAsia="Times New Roman" w:hAnsi="Arial" w:cs="Arial"/>
              </w:rPr>
            </w:pPr>
            <w:r w:rsidRPr="009A2400">
              <w:rPr>
                <w:rFonts w:ascii="Arial" w:eastAsia="Times New Roman" w:hAnsi="Arial" w:cs="Arial"/>
              </w:rPr>
              <w:t xml:space="preserve">1 </w:t>
            </w:r>
            <w:r w:rsidRPr="009A2400">
              <w:rPr>
                <w:rFonts w:ascii="Arial" w:eastAsia="Times New Roman" w:hAnsi="Arial" w:cs="Arial"/>
                <w:spacing w:val="-1"/>
              </w:rPr>
              <w:t>h</w:t>
            </w:r>
            <w:r w:rsidRPr="009A2400">
              <w:rPr>
                <w:rFonts w:ascii="Arial" w:eastAsia="Times New Roman" w:hAnsi="Arial" w:cs="Arial"/>
              </w:rPr>
              <w:t>ari</w:t>
            </w:r>
          </w:p>
        </w:tc>
      </w:tr>
      <w:tr w:rsidR="009A2400" w:rsidRPr="009A2400" w:rsidTr="009E0E7D">
        <w:trPr>
          <w:trHeight w:hRule="exact" w:val="665"/>
        </w:trPr>
        <w:tc>
          <w:tcPr>
            <w:tcW w:w="709"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1" w:after="0" w:line="240" w:lineRule="auto"/>
              <w:ind w:right="194"/>
              <w:jc w:val="center"/>
              <w:rPr>
                <w:rFonts w:ascii="Arial" w:eastAsia="Times New Roman" w:hAnsi="Arial" w:cs="Arial"/>
              </w:rPr>
            </w:pPr>
            <w:r w:rsidRPr="009A2400">
              <w:rPr>
                <w:rFonts w:ascii="Arial" w:eastAsia="Times New Roman" w:hAnsi="Arial" w:cs="Arial"/>
              </w:rPr>
              <w:t>2</w:t>
            </w:r>
          </w:p>
        </w:tc>
        <w:tc>
          <w:tcPr>
            <w:tcW w:w="3543"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before="7" w:after="0" w:line="218" w:lineRule="exact"/>
              <w:ind w:right="544"/>
              <w:rPr>
                <w:rFonts w:ascii="Arial" w:eastAsia="Times New Roman" w:hAnsi="Arial" w:cs="Arial"/>
              </w:rPr>
            </w:pPr>
            <w:r w:rsidRPr="009A2400">
              <w:rPr>
                <w:rFonts w:ascii="Arial" w:eastAsia="Times New Roman" w:hAnsi="Arial" w:cs="Arial"/>
              </w:rPr>
              <w:t>Pos</w:t>
            </w:r>
            <w:r w:rsidRPr="009A2400">
              <w:rPr>
                <w:rFonts w:ascii="Arial" w:eastAsia="Times New Roman" w:hAnsi="Arial" w:cs="Arial"/>
                <w:spacing w:val="-1"/>
              </w:rPr>
              <w:t>k</w:t>
            </w:r>
            <w:r w:rsidRPr="009A2400">
              <w:rPr>
                <w:rFonts w:ascii="Arial" w:eastAsia="Times New Roman" w:hAnsi="Arial" w:cs="Arial"/>
              </w:rPr>
              <w:t xml:space="preserve">o </w:t>
            </w:r>
            <w:r w:rsidRPr="009A2400">
              <w:rPr>
                <w:rFonts w:ascii="Arial" w:eastAsia="Times New Roman" w:hAnsi="Arial" w:cs="Arial"/>
                <w:spacing w:val="-1"/>
              </w:rPr>
              <w:t>k</w:t>
            </w:r>
            <w:r w:rsidRPr="009A2400">
              <w:rPr>
                <w:rFonts w:ascii="Arial" w:eastAsia="Times New Roman" w:hAnsi="Arial" w:cs="Arial"/>
                <w:spacing w:val="1"/>
              </w:rPr>
              <w:t>e</w:t>
            </w:r>
            <w:r w:rsidRPr="009A2400">
              <w:rPr>
                <w:rFonts w:ascii="Arial" w:eastAsia="Times New Roman" w:hAnsi="Arial" w:cs="Arial"/>
              </w:rPr>
              <w:t>seha</w:t>
            </w:r>
            <w:r w:rsidRPr="009A2400">
              <w:rPr>
                <w:rFonts w:ascii="Arial" w:eastAsia="Times New Roman" w:hAnsi="Arial" w:cs="Arial"/>
                <w:spacing w:val="2"/>
              </w:rPr>
              <w:t>t</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rPr>
              <w:t>/p</w:t>
            </w:r>
            <w:r w:rsidRPr="009A2400">
              <w:rPr>
                <w:rFonts w:ascii="Arial" w:eastAsia="Times New Roman" w:hAnsi="Arial" w:cs="Arial"/>
                <w:spacing w:val="1"/>
              </w:rPr>
              <w:t>el</w:t>
            </w:r>
            <w:r w:rsidRPr="009A2400">
              <w:rPr>
                <w:rFonts w:ascii="Arial" w:eastAsia="Times New Roman" w:hAnsi="Arial" w:cs="Arial"/>
              </w:rPr>
              <w:t>a</w:t>
            </w:r>
            <w:r w:rsidRPr="009A2400">
              <w:rPr>
                <w:rFonts w:ascii="Arial" w:eastAsia="Times New Roman" w:hAnsi="Arial" w:cs="Arial"/>
                <w:spacing w:val="-1"/>
              </w:rPr>
              <w:t>y</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rPr>
              <w:t>an m</w:t>
            </w:r>
            <w:r w:rsidRPr="009A2400">
              <w:rPr>
                <w:rFonts w:ascii="Arial" w:eastAsia="Times New Roman" w:hAnsi="Arial" w:cs="Arial"/>
                <w:spacing w:val="1"/>
              </w:rPr>
              <w:t>edi</w:t>
            </w:r>
            <w:r w:rsidRPr="009A2400">
              <w:rPr>
                <w:rFonts w:ascii="Arial" w:eastAsia="Times New Roman" w:hAnsi="Arial" w:cs="Arial"/>
              </w:rPr>
              <w:t>s</w:t>
            </w:r>
            <w:r w:rsidRPr="009A2400">
              <w:rPr>
                <w:rFonts w:ascii="Arial" w:eastAsia="Times New Roman" w:hAnsi="Arial" w:cs="Arial"/>
                <w:spacing w:val="1"/>
              </w:rPr>
              <w:t>2</w:t>
            </w:r>
            <w:r w:rsidRPr="009A2400">
              <w:rPr>
                <w:rFonts w:ascii="Arial" w:eastAsia="Times New Roman" w:hAnsi="Arial" w:cs="Arial"/>
              </w:rPr>
              <w:t>4 jam</w:t>
            </w:r>
          </w:p>
        </w:tc>
        <w:tc>
          <w:tcPr>
            <w:tcW w:w="2977"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7" w:after="0" w:line="218" w:lineRule="exact"/>
              <w:ind w:right="450"/>
              <w:rPr>
                <w:rFonts w:ascii="Arial" w:eastAsia="Times New Roman" w:hAnsi="Arial" w:cs="Arial"/>
              </w:rPr>
            </w:pPr>
            <w:r w:rsidRPr="009A2400">
              <w:rPr>
                <w:rFonts w:ascii="Arial" w:eastAsia="Times New Roman" w:hAnsi="Arial" w:cs="Arial"/>
              </w:rPr>
              <w:t>D</w:t>
            </w:r>
            <w:r w:rsidRPr="009A2400">
              <w:rPr>
                <w:rFonts w:ascii="Arial" w:eastAsia="Times New Roman" w:hAnsi="Arial" w:cs="Arial"/>
                <w:spacing w:val="1"/>
              </w:rPr>
              <w:t>i</w:t>
            </w:r>
            <w:r w:rsidRPr="009A2400">
              <w:rPr>
                <w:rFonts w:ascii="Arial" w:eastAsia="Times New Roman" w:hAnsi="Arial" w:cs="Arial"/>
                <w:spacing w:val="-1"/>
              </w:rPr>
              <w:t>nk</w:t>
            </w:r>
            <w:r w:rsidRPr="009A2400">
              <w:rPr>
                <w:rFonts w:ascii="Arial" w:eastAsia="Times New Roman" w:hAnsi="Arial" w:cs="Arial"/>
                <w:spacing w:val="1"/>
              </w:rPr>
              <w:t>e</w:t>
            </w:r>
            <w:r w:rsidRPr="009A2400">
              <w:rPr>
                <w:rFonts w:ascii="Arial" w:eastAsia="Times New Roman" w:hAnsi="Arial" w:cs="Arial"/>
              </w:rPr>
              <w:t>s,P</w:t>
            </w:r>
            <w:r w:rsidRPr="009A2400">
              <w:rPr>
                <w:rFonts w:ascii="Arial" w:eastAsia="Times New Roman" w:hAnsi="Arial" w:cs="Arial"/>
                <w:spacing w:val="-2"/>
              </w:rPr>
              <w:t>u</w:t>
            </w:r>
            <w:r w:rsidRPr="009A2400">
              <w:rPr>
                <w:rFonts w:ascii="Arial" w:eastAsia="Times New Roman" w:hAnsi="Arial" w:cs="Arial"/>
                <w:spacing w:val="2"/>
              </w:rPr>
              <w:t>s</w:t>
            </w:r>
            <w:r w:rsidRPr="009A2400">
              <w:rPr>
                <w:rFonts w:ascii="Arial" w:eastAsia="Times New Roman" w:hAnsi="Arial" w:cs="Arial"/>
                <w:spacing w:val="-1"/>
              </w:rPr>
              <w:t>k</w:t>
            </w:r>
            <w:r w:rsidRPr="009A2400">
              <w:rPr>
                <w:rFonts w:ascii="Arial" w:eastAsia="Times New Roman" w:hAnsi="Arial" w:cs="Arial"/>
                <w:spacing w:val="1"/>
              </w:rPr>
              <w:t>e</w:t>
            </w:r>
            <w:r w:rsidRPr="009A2400">
              <w:rPr>
                <w:rFonts w:ascii="Arial" w:eastAsia="Times New Roman" w:hAnsi="Arial" w:cs="Arial"/>
              </w:rPr>
              <w:t>smas,</w:t>
            </w:r>
            <w:r w:rsidRPr="009A2400">
              <w:rPr>
                <w:rFonts w:ascii="Arial" w:eastAsia="Times New Roman" w:hAnsi="Arial" w:cs="Arial"/>
                <w:spacing w:val="1"/>
              </w:rPr>
              <w:t>rel</w:t>
            </w:r>
            <w:r w:rsidRPr="009A2400">
              <w:rPr>
                <w:rFonts w:ascii="Arial" w:eastAsia="Times New Roman" w:hAnsi="Arial" w:cs="Arial"/>
              </w:rPr>
              <w:t>a</w:t>
            </w:r>
            <w:r w:rsidRPr="009A2400">
              <w:rPr>
                <w:rFonts w:ascii="Arial" w:eastAsia="Times New Roman" w:hAnsi="Arial" w:cs="Arial"/>
                <w:spacing w:val="1"/>
              </w:rPr>
              <w:t>w</w:t>
            </w:r>
            <w:r w:rsidRPr="009A2400">
              <w:rPr>
                <w:rFonts w:ascii="Arial" w:eastAsia="Times New Roman" w:hAnsi="Arial" w:cs="Arial"/>
              </w:rPr>
              <w:t xml:space="preserve">an </w:t>
            </w:r>
            <w:r w:rsidRPr="009A2400">
              <w:rPr>
                <w:rFonts w:ascii="Arial" w:eastAsia="Times New Roman" w:hAnsi="Arial" w:cs="Arial"/>
                <w:spacing w:val="-1"/>
              </w:rPr>
              <w:t>k</w:t>
            </w:r>
            <w:r w:rsidRPr="009A2400">
              <w:rPr>
                <w:rFonts w:ascii="Arial" w:eastAsia="Times New Roman" w:hAnsi="Arial" w:cs="Arial"/>
                <w:spacing w:val="1"/>
              </w:rPr>
              <w:t>e</w:t>
            </w:r>
            <w:r w:rsidRPr="009A2400">
              <w:rPr>
                <w:rFonts w:ascii="Arial" w:eastAsia="Times New Roman" w:hAnsi="Arial" w:cs="Arial"/>
              </w:rPr>
              <w:t>seha</w:t>
            </w:r>
            <w:r w:rsidRPr="009A2400">
              <w:rPr>
                <w:rFonts w:ascii="Arial" w:eastAsia="Times New Roman" w:hAnsi="Arial" w:cs="Arial"/>
                <w:spacing w:val="1"/>
              </w:rPr>
              <w:t>t</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rPr>
              <w:t>,</w:t>
            </w:r>
            <w:r w:rsidRPr="009A2400">
              <w:rPr>
                <w:rFonts w:ascii="Arial" w:eastAsia="Times New Roman" w:hAnsi="Arial" w:cs="Arial"/>
                <w:spacing w:val="2"/>
              </w:rPr>
              <w:t>P</w:t>
            </w:r>
            <w:r w:rsidRPr="009A2400">
              <w:rPr>
                <w:rFonts w:ascii="Arial" w:eastAsia="Times New Roman" w:hAnsi="Arial" w:cs="Arial"/>
              </w:rPr>
              <w:t>MI</w:t>
            </w:r>
          </w:p>
        </w:tc>
        <w:tc>
          <w:tcPr>
            <w:tcW w:w="1418"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before="1" w:after="0" w:line="240" w:lineRule="auto"/>
              <w:rPr>
                <w:rFonts w:ascii="Arial" w:eastAsia="Times New Roman" w:hAnsi="Arial" w:cs="Arial"/>
              </w:rPr>
            </w:pPr>
            <w:r w:rsidRPr="009A2400">
              <w:rPr>
                <w:rFonts w:ascii="Arial" w:eastAsia="Times New Roman" w:hAnsi="Arial" w:cs="Arial"/>
              </w:rPr>
              <w:t xml:space="preserve">7 </w:t>
            </w:r>
            <w:r w:rsidRPr="009A2400">
              <w:rPr>
                <w:rFonts w:ascii="Arial" w:eastAsia="Times New Roman" w:hAnsi="Arial" w:cs="Arial"/>
                <w:spacing w:val="-1"/>
              </w:rPr>
              <w:t>h</w:t>
            </w:r>
            <w:r w:rsidRPr="009A2400">
              <w:rPr>
                <w:rFonts w:ascii="Arial" w:eastAsia="Times New Roman" w:hAnsi="Arial" w:cs="Arial"/>
              </w:rPr>
              <w:t>ari</w:t>
            </w:r>
          </w:p>
        </w:tc>
      </w:tr>
      <w:tr w:rsidR="009A2400" w:rsidRPr="009A2400" w:rsidTr="009E0E7D">
        <w:trPr>
          <w:trHeight w:hRule="exact" w:val="667"/>
        </w:trPr>
        <w:tc>
          <w:tcPr>
            <w:tcW w:w="709"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ind w:right="194"/>
              <w:jc w:val="center"/>
              <w:rPr>
                <w:rFonts w:ascii="Arial" w:eastAsia="Times New Roman" w:hAnsi="Arial" w:cs="Arial"/>
              </w:rPr>
            </w:pPr>
            <w:r w:rsidRPr="009A2400">
              <w:rPr>
                <w:rFonts w:ascii="Arial" w:eastAsia="Times New Roman" w:hAnsi="Arial" w:cs="Arial"/>
              </w:rPr>
              <w:t>3</w:t>
            </w:r>
          </w:p>
        </w:tc>
        <w:tc>
          <w:tcPr>
            <w:tcW w:w="3543"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ind w:right="571"/>
              <w:jc w:val="both"/>
              <w:rPr>
                <w:rFonts w:ascii="Arial" w:eastAsia="Times New Roman" w:hAnsi="Arial" w:cs="Arial"/>
              </w:rPr>
            </w:pPr>
            <w:r w:rsidRPr="009A2400">
              <w:rPr>
                <w:rFonts w:ascii="Arial" w:eastAsia="Times New Roman" w:hAnsi="Arial" w:cs="Arial"/>
              </w:rPr>
              <w:t>Pe</w:t>
            </w:r>
            <w:r w:rsidRPr="009A2400">
              <w:rPr>
                <w:rFonts w:ascii="Arial" w:eastAsia="Times New Roman" w:hAnsi="Arial" w:cs="Arial"/>
                <w:spacing w:val="-1"/>
              </w:rPr>
              <w:t>n</w:t>
            </w:r>
            <w:r w:rsidRPr="009A2400">
              <w:rPr>
                <w:rFonts w:ascii="Arial" w:eastAsia="Times New Roman" w:hAnsi="Arial" w:cs="Arial"/>
                <w:spacing w:val="1"/>
              </w:rPr>
              <w:t>g</w:t>
            </w:r>
            <w:r w:rsidRPr="009A2400">
              <w:rPr>
                <w:rFonts w:ascii="Arial" w:eastAsia="Times New Roman" w:hAnsi="Arial" w:cs="Arial"/>
              </w:rPr>
              <w:t>adaan</w:t>
            </w:r>
            <w:r w:rsidRPr="009A2400">
              <w:rPr>
                <w:rFonts w:ascii="Arial" w:eastAsia="Times New Roman" w:hAnsi="Arial" w:cs="Arial"/>
                <w:spacing w:val="1"/>
              </w:rPr>
              <w:t>pe</w:t>
            </w:r>
            <w:r w:rsidRPr="009A2400">
              <w:rPr>
                <w:rFonts w:ascii="Arial" w:eastAsia="Times New Roman" w:hAnsi="Arial" w:cs="Arial"/>
              </w:rPr>
              <w:t>ra</w:t>
            </w:r>
            <w:r w:rsidRPr="009A2400">
              <w:rPr>
                <w:rFonts w:ascii="Arial" w:eastAsia="Times New Roman" w:hAnsi="Arial" w:cs="Arial"/>
                <w:spacing w:val="1"/>
              </w:rPr>
              <w:t>l</w:t>
            </w:r>
            <w:r w:rsidRPr="009A2400">
              <w:rPr>
                <w:rFonts w:ascii="Arial" w:eastAsia="Times New Roman" w:hAnsi="Arial" w:cs="Arial"/>
              </w:rPr>
              <w:t>a</w:t>
            </w:r>
            <w:r w:rsidRPr="009A2400">
              <w:rPr>
                <w:rFonts w:ascii="Arial" w:eastAsia="Times New Roman" w:hAnsi="Arial" w:cs="Arial"/>
                <w:spacing w:val="1"/>
              </w:rPr>
              <w:t>t</w:t>
            </w:r>
            <w:r w:rsidRPr="009A2400">
              <w:rPr>
                <w:rFonts w:ascii="Arial" w:eastAsia="Times New Roman" w:hAnsi="Arial" w:cs="Arial"/>
              </w:rPr>
              <w:t xml:space="preserve">an </w:t>
            </w:r>
            <w:r w:rsidRPr="009A2400">
              <w:rPr>
                <w:rFonts w:ascii="Arial" w:eastAsia="Times New Roman" w:hAnsi="Arial" w:cs="Arial"/>
                <w:spacing w:val="-1"/>
              </w:rPr>
              <w:t>k</w:t>
            </w:r>
            <w:r w:rsidRPr="009A2400">
              <w:rPr>
                <w:rFonts w:ascii="Arial" w:eastAsia="Times New Roman" w:hAnsi="Arial" w:cs="Arial"/>
                <w:spacing w:val="1"/>
              </w:rPr>
              <w:t>e</w:t>
            </w:r>
            <w:r w:rsidRPr="009A2400">
              <w:rPr>
                <w:rFonts w:ascii="Arial" w:eastAsia="Times New Roman" w:hAnsi="Arial" w:cs="Arial"/>
              </w:rPr>
              <w:t>seha</w:t>
            </w:r>
            <w:r w:rsidRPr="009A2400">
              <w:rPr>
                <w:rFonts w:ascii="Arial" w:eastAsia="Times New Roman" w:hAnsi="Arial" w:cs="Arial"/>
                <w:spacing w:val="1"/>
              </w:rPr>
              <w:t>t</w:t>
            </w:r>
            <w:r w:rsidRPr="009A2400">
              <w:rPr>
                <w:rFonts w:ascii="Arial" w:eastAsia="Times New Roman" w:hAnsi="Arial" w:cs="Arial"/>
              </w:rPr>
              <w:t>an</w:t>
            </w:r>
            <w:r w:rsidRPr="009A2400">
              <w:rPr>
                <w:rFonts w:ascii="Arial" w:eastAsia="Times New Roman" w:hAnsi="Arial" w:cs="Arial"/>
                <w:spacing w:val="1"/>
              </w:rPr>
              <w:t>d</w:t>
            </w:r>
            <w:r w:rsidRPr="009A2400">
              <w:rPr>
                <w:rFonts w:ascii="Arial" w:eastAsia="Times New Roman" w:hAnsi="Arial" w:cs="Arial"/>
              </w:rPr>
              <w:t>an</w:t>
            </w:r>
            <w:r w:rsidRPr="009A2400">
              <w:rPr>
                <w:rFonts w:ascii="Arial" w:eastAsia="Times New Roman" w:hAnsi="Arial" w:cs="Arial"/>
                <w:spacing w:val="1"/>
              </w:rPr>
              <w:t>ob</w:t>
            </w:r>
            <w:r w:rsidRPr="009A2400">
              <w:rPr>
                <w:rFonts w:ascii="Arial" w:eastAsia="Times New Roman" w:hAnsi="Arial" w:cs="Arial"/>
              </w:rPr>
              <w:t>a</w:t>
            </w:r>
            <w:r w:rsidRPr="009A2400">
              <w:rPr>
                <w:rFonts w:ascii="Arial" w:eastAsia="Times New Roman" w:hAnsi="Arial" w:cs="Arial"/>
                <w:spacing w:val="2"/>
              </w:rPr>
              <w:t>t</w:t>
            </w:r>
            <w:r w:rsidRPr="009A2400">
              <w:rPr>
                <w:rFonts w:ascii="Arial" w:eastAsia="Times New Roman" w:hAnsi="Arial" w:cs="Arial"/>
              </w:rPr>
              <w:t xml:space="preserve">- </w:t>
            </w:r>
            <w:r w:rsidRPr="009A2400">
              <w:rPr>
                <w:rFonts w:ascii="Arial" w:eastAsia="Times New Roman" w:hAnsi="Arial" w:cs="Arial"/>
                <w:spacing w:val="1"/>
              </w:rPr>
              <w:t>ob</w:t>
            </w:r>
            <w:r w:rsidRPr="009A2400">
              <w:rPr>
                <w:rFonts w:ascii="Arial" w:eastAsia="Times New Roman" w:hAnsi="Arial" w:cs="Arial"/>
              </w:rPr>
              <w:t>a</w:t>
            </w:r>
            <w:r w:rsidRPr="009A2400">
              <w:rPr>
                <w:rFonts w:ascii="Arial" w:eastAsia="Times New Roman" w:hAnsi="Arial" w:cs="Arial"/>
                <w:spacing w:val="1"/>
              </w:rPr>
              <w:t>t</w:t>
            </w:r>
            <w:r w:rsidRPr="009A2400">
              <w:rPr>
                <w:rFonts w:ascii="Arial" w:eastAsia="Times New Roman" w:hAnsi="Arial" w:cs="Arial"/>
              </w:rPr>
              <w:t>an</w:t>
            </w:r>
          </w:p>
        </w:tc>
        <w:tc>
          <w:tcPr>
            <w:tcW w:w="2977"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D</w:t>
            </w:r>
            <w:r w:rsidRPr="009A2400">
              <w:rPr>
                <w:rFonts w:ascii="Arial" w:eastAsia="Times New Roman" w:hAnsi="Arial" w:cs="Arial"/>
                <w:spacing w:val="1"/>
              </w:rPr>
              <w:t>i</w:t>
            </w:r>
            <w:r w:rsidRPr="009A2400">
              <w:rPr>
                <w:rFonts w:ascii="Arial" w:eastAsia="Times New Roman" w:hAnsi="Arial" w:cs="Arial"/>
                <w:spacing w:val="-1"/>
              </w:rPr>
              <w:t>nk</w:t>
            </w:r>
            <w:r w:rsidRPr="009A2400">
              <w:rPr>
                <w:rFonts w:ascii="Arial" w:eastAsia="Times New Roman" w:hAnsi="Arial" w:cs="Arial"/>
                <w:spacing w:val="1"/>
              </w:rPr>
              <w:t>e</w:t>
            </w:r>
            <w:r w:rsidRPr="009A2400">
              <w:rPr>
                <w:rFonts w:ascii="Arial" w:eastAsia="Times New Roman" w:hAnsi="Arial" w:cs="Arial"/>
              </w:rPr>
              <w:t>s,L</w:t>
            </w:r>
            <w:r w:rsidRPr="009A2400">
              <w:rPr>
                <w:rFonts w:ascii="Arial" w:eastAsia="Times New Roman" w:hAnsi="Arial" w:cs="Arial"/>
                <w:spacing w:val="-1"/>
              </w:rPr>
              <w:t>S</w:t>
            </w:r>
            <w:r w:rsidRPr="009A2400">
              <w:rPr>
                <w:rFonts w:ascii="Arial" w:eastAsia="Times New Roman" w:hAnsi="Arial" w:cs="Arial"/>
              </w:rPr>
              <w:t>M</w:t>
            </w:r>
            <w:r w:rsidRPr="009A2400">
              <w:rPr>
                <w:rFonts w:ascii="Arial" w:eastAsia="Times New Roman" w:hAnsi="Arial" w:cs="Arial"/>
                <w:spacing w:val="1"/>
              </w:rPr>
              <w:t>ped</w:t>
            </w:r>
            <w:r w:rsidRPr="009A2400">
              <w:rPr>
                <w:rFonts w:ascii="Arial" w:eastAsia="Times New Roman" w:hAnsi="Arial" w:cs="Arial"/>
                <w:spacing w:val="-1"/>
              </w:rPr>
              <w:t>u</w:t>
            </w:r>
            <w:r w:rsidRPr="009A2400">
              <w:rPr>
                <w:rFonts w:ascii="Arial" w:eastAsia="Times New Roman" w:hAnsi="Arial" w:cs="Arial"/>
                <w:spacing w:val="1"/>
              </w:rPr>
              <w:t>li</w:t>
            </w:r>
            <w:r w:rsidRPr="009A2400">
              <w:rPr>
                <w:rFonts w:ascii="Arial" w:eastAsia="Times New Roman" w:hAnsi="Arial" w:cs="Arial"/>
              </w:rPr>
              <w:t>,D</w:t>
            </w:r>
            <w:r w:rsidRPr="009A2400">
              <w:rPr>
                <w:rFonts w:ascii="Arial" w:eastAsia="Times New Roman" w:hAnsi="Arial" w:cs="Arial"/>
                <w:spacing w:val="2"/>
              </w:rPr>
              <w:t>o</w:t>
            </w:r>
            <w:r w:rsidRPr="009A2400">
              <w:rPr>
                <w:rFonts w:ascii="Arial" w:eastAsia="Times New Roman" w:hAnsi="Arial" w:cs="Arial"/>
                <w:spacing w:val="-1"/>
              </w:rPr>
              <w:t>n</w:t>
            </w:r>
            <w:r w:rsidRPr="009A2400">
              <w:rPr>
                <w:rFonts w:ascii="Arial" w:eastAsia="Times New Roman" w:hAnsi="Arial" w:cs="Arial"/>
              </w:rPr>
              <w:t>a</w:t>
            </w:r>
            <w:r w:rsidRPr="009A2400">
              <w:rPr>
                <w:rFonts w:ascii="Arial" w:eastAsia="Times New Roman" w:hAnsi="Arial" w:cs="Arial"/>
                <w:spacing w:val="1"/>
              </w:rPr>
              <w:t>t</w:t>
            </w:r>
            <w:r w:rsidRPr="009A2400">
              <w:rPr>
                <w:rFonts w:ascii="Arial" w:eastAsia="Times New Roman" w:hAnsi="Arial" w:cs="Arial"/>
                <w:spacing w:val="-1"/>
              </w:rPr>
              <w:t>u</w:t>
            </w:r>
            <w:r w:rsidRPr="009A2400">
              <w:rPr>
                <w:rFonts w:ascii="Arial" w:eastAsia="Times New Roman" w:hAnsi="Arial" w:cs="Arial"/>
              </w:rPr>
              <w:t>r</w:t>
            </w:r>
          </w:p>
        </w:tc>
        <w:tc>
          <w:tcPr>
            <w:tcW w:w="1418"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 xml:space="preserve">7 </w:t>
            </w:r>
            <w:r w:rsidRPr="009A2400">
              <w:rPr>
                <w:rFonts w:ascii="Arial" w:eastAsia="Times New Roman" w:hAnsi="Arial" w:cs="Arial"/>
                <w:spacing w:val="-1"/>
              </w:rPr>
              <w:t>h</w:t>
            </w:r>
            <w:r w:rsidRPr="009A2400">
              <w:rPr>
                <w:rFonts w:ascii="Arial" w:eastAsia="Times New Roman" w:hAnsi="Arial" w:cs="Arial"/>
              </w:rPr>
              <w:t>ari</w:t>
            </w:r>
          </w:p>
        </w:tc>
      </w:tr>
      <w:tr w:rsidR="009A2400" w:rsidRPr="009A2400" w:rsidTr="009E0E7D">
        <w:trPr>
          <w:trHeight w:hRule="exact" w:val="886"/>
        </w:trPr>
        <w:tc>
          <w:tcPr>
            <w:tcW w:w="709"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ind w:right="194"/>
              <w:jc w:val="center"/>
              <w:rPr>
                <w:rFonts w:ascii="Arial" w:eastAsia="Times New Roman" w:hAnsi="Arial" w:cs="Arial"/>
              </w:rPr>
            </w:pPr>
            <w:r w:rsidRPr="009A2400">
              <w:rPr>
                <w:rFonts w:ascii="Arial" w:eastAsia="Times New Roman" w:hAnsi="Arial" w:cs="Arial"/>
              </w:rPr>
              <w:t>4</w:t>
            </w:r>
          </w:p>
        </w:tc>
        <w:tc>
          <w:tcPr>
            <w:tcW w:w="3543"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7" w:after="0" w:line="218" w:lineRule="exact"/>
              <w:ind w:right="78"/>
              <w:rPr>
                <w:rFonts w:ascii="Arial" w:eastAsia="Times New Roman" w:hAnsi="Arial" w:cs="Arial"/>
              </w:rPr>
            </w:pPr>
            <w:r w:rsidRPr="009A2400">
              <w:rPr>
                <w:rFonts w:ascii="Arial" w:eastAsia="Times New Roman" w:hAnsi="Arial" w:cs="Arial"/>
              </w:rPr>
              <w:t>K</w:t>
            </w:r>
            <w:r w:rsidRPr="009A2400">
              <w:rPr>
                <w:rFonts w:ascii="Arial" w:eastAsia="Times New Roman" w:hAnsi="Arial" w:cs="Arial"/>
                <w:spacing w:val="1"/>
              </w:rPr>
              <w:t>o</w:t>
            </w:r>
            <w:r w:rsidRPr="009A2400">
              <w:rPr>
                <w:rFonts w:ascii="Arial" w:eastAsia="Times New Roman" w:hAnsi="Arial" w:cs="Arial"/>
                <w:spacing w:val="-1"/>
              </w:rPr>
              <w:t>n</w:t>
            </w:r>
            <w:r w:rsidRPr="009A2400">
              <w:rPr>
                <w:rFonts w:ascii="Arial" w:eastAsia="Times New Roman" w:hAnsi="Arial" w:cs="Arial"/>
              </w:rPr>
              <w:t>s</w:t>
            </w:r>
            <w:r w:rsidRPr="009A2400">
              <w:rPr>
                <w:rFonts w:ascii="Arial" w:eastAsia="Times New Roman" w:hAnsi="Arial" w:cs="Arial"/>
                <w:spacing w:val="1"/>
              </w:rPr>
              <w:t>ol</w:t>
            </w:r>
            <w:r w:rsidRPr="009A2400">
              <w:rPr>
                <w:rFonts w:ascii="Arial" w:eastAsia="Times New Roman" w:hAnsi="Arial" w:cs="Arial"/>
                <w:spacing w:val="-1"/>
              </w:rPr>
              <w:t>i</w:t>
            </w:r>
            <w:r w:rsidRPr="009A2400">
              <w:rPr>
                <w:rFonts w:ascii="Arial" w:eastAsia="Times New Roman" w:hAnsi="Arial" w:cs="Arial"/>
                <w:spacing w:val="1"/>
              </w:rPr>
              <w:t>d</w:t>
            </w:r>
            <w:r w:rsidRPr="009A2400">
              <w:rPr>
                <w:rFonts w:ascii="Arial" w:eastAsia="Times New Roman" w:hAnsi="Arial" w:cs="Arial"/>
              </w:rPr>
              <w:t xml:space="preserve">asi </w:t>
            </w:r>
            <w:r w:rsidRPr="009A2400">
              <w:rPr>
                <w:rFonts w:ascii="Arial" w:eastAsia="Times New Roman" w:hAnsi="Arial" w:cs="Arial"/>
                <w:spacing w:val="1"/>
              </w:rPr>
              <w:t>d</w:t>
            </w:r>
            <w:r w:rsidRPr="009A2400">
              <w:rPr>
                <w:rFonts w:ascii="Arial" w:eastAsia="Times New Roman" w:hAnsi="Arial" w:cs="Arial"/>
              </w:rPr>
              <w:t>an</w:t>
            </w:r>
            <w:r w:rsidRPr="009A2400">
              <w:rPr>
                <w:rFonts w:ascii="Arial" w:eastAsia="Times New Roman" w:hAnsi="Arial" w:cs="Arial"/>
                <w:spacing w:val="1"/>
              </w:rPr>
              <w:t>di</w:t>
            </w:r>
            <w:r w:rsidRPr="009A2400">
              <w:rPr>
                <w:rFonts w:ascii="Arial" w:eastAsia="Times New Roman" w:hAnsi="Arial" w:cs="Arial"/>
              </w:rPr>
              <w:t>s</w:t>
            </w:r>
            <w:r w:rsidRPr="009A2400">
              <w:rPr>
                <w:rFonts w:ascii="Arial" w:eastAsia="Times New Roman" w:hAnsi="Arial" w:cs="Arial"/>
                <w:spacing w:val="1"/>
              </w:rPr>
              <w:t>t</w:t>
            </w:r>
            <w:r w:rsidRPr="009A2400">
              <w:rPr>
                <w:rFonts w:ascii="Arial" w:eastAsia="Times New Roman" w:hAnsi="Arial" w:cs="Arial"/>
              </w:rPr>
              <w:t>r</w:t>
            </w:r>
            <w:r w:rsidRPr="009A2400">
              <w:rPr>
                <w:rFonts w:ascii="Arial" w:eastAsia="Times New Roman" w:hAnsi="Arial" w:cs="Arial"/>
                <w:spacing w:val="-1"/>
              </w:rPr>
              <w:t>i</w:t>
            </w:r>
            <w:r w:rsidRPr="009A2400">
              <w:rPr>
                <w:rFonts w:ascii="Arial" w:eastAsia="Times New Roman" w:hAnsi="Arial" w:cs="Arial"/>
                <w:spacing w:val="1"/>
              </w:rPr>
              <w:t>b</w:t>
            </w:r>
            <w:r w:rsidRPr="009A2400">
              <w:rPr>
                <w:rFonts w:ascii="Arial" w:eastAsia="Times New Roman" w:hAnsi="Arial" w:cs="Arial"/>
                <w:spacing w:val="-1"/>
              </w:rPr>
              <w:t>u</w:t>
            </w:r>
            <w:r w:rsidRPr="009A2400">
              <w:rPr>
                <w:rFonts w:ascii="Arial" w:eastAsia="Times New Roman" w:hAnsi="Arial" w:cs="Arial"/>
              </w:rPr>
              <w:t>si m</w:t>
            </w:r>
            <w:r w:rsidRPr="009A2400">
              <w:rPr>
                <w:rFonts w:ascii="Arial" w:eastAsia="Times New Roman" w:hAnsi="Arial" w:cs="Arial"/>
                <w:spacing w:val="1"/>
              </w:rPr>
              <w:t>edi</w:t>
            </w:r>
            <w:r w:rsidRPr="009A2400">
              <w:rPr>
                <w:rFonts w:ascii="Arial" w:eastAsia="Times New Roman" w:hAnsi="Arial" w:cs="Arial"/>
              </w:rPr>
              <w:t>s,</w:t>
            </w:r>
            <w:r w:rsidRPr="009A2400">
              <w:rPr>
                <w:rFonts w:ascii="Arial" w:eastAsia="Times New Roman" w:hAnsi="Arial" w:cs="Arial"/>
                <w:spacing w:val="1"/>
              </w:rPr>
              <w:t>p</w:t>
            </w:r>
            <w:r w:rsidRPr="009A2400">
              <w:rPr>
                <w:rFonts w:ascii="Arial" w:eastAsia="Times New Roman" w:hAnsi="Arial" w:cs="Arial"/>
              </w:rPr>
              <w:t>aram</w:t>
            </w:r>
            <w:r w:rsidRPr="009A2400">
              <w:rPr>
                <w:rFonts w:ascii="Arial" w:eastAsia="Times New Roman" w:hAnsi="Arial" w:cs="Arial"/>
                <w:spacing w:val="1"/>
              </w:rPr>
              <w:t>edi</w:t>
            </w:r>
            <w:r w:rsidRPr="009A2400">
              <w:rPr>
                <w:rFonts w:ascii="Arial" w:eastAsia="Times New Roman" w:hAnsi="Arial" w:cs="Arial"/>
              </w:rPr>
              <w:t xml:space="preserve">s </w:t>
            </w:r>
            <w:r w:rsidRPr="009A2400">
              <w:rPr>
                <w:rFonts w:ascii="Arial" w:eastAsia="Times New Roman" w:hAnsi="Arial" w:cs="Arial"/>
                <w:spacing w:val="1"/>
              </w:rPr>
              <w:t>d</w:t>
            </w:r>
            <w:r w:rsidRPr="009A2400">
              <w:rPr>
                <w:rFonts w:ascii="Arial" w:eastAsia="Times New Roman" w:hAnsi="Arial" w:cs="Arial"/>
              </w:rPr>
              <w:t>an L</w:t>
            </w:r>
            <w:r w:rsidRPr="009A2400">
              <w:rPr>
                <w:rFonts w:ascii="Arial" w:eastAsia="Times New Roman" w:hAnsi="Arial" w:cs="Arial"/>
                <w:spacing w:val="-1"/>
              </w:rPr>
              <w:t>S</w:t>
            </w:r>
            <w:r w:rsidRPr="009A2400">
              <w:rPr>
                <w:rFonts w:ascii="Arial" w:eastAsia="Times New Roman" w:hAnsi="Arial" w:cs="Arial"/>
              </w:rPr>
              <w:t>M</w:t>
            </w:r>
            <w:r w:rsidRPr="009A2400">
              <w:rPr>
                <w:rFonts w:ascii="Arial" w:eastAsia="Times New Roman" w:hAnsi="Arial" w:cs="Arial"/>
                <w:spacing w:val="1"/>
              </w:rPr>
              <w:t>ped</w:t>
            </w:r>
            <w:r w:rsidRPr="009A2400">
              <w:rPr>
                <w:rFonts w:ascii="Arial" w:eastAsia="Times New Roman" w:hAnsi="Arial" w:cs="Arial"/>
                <w:spacing w:val="-1"/>
              </w:rPr>
              <w:t>u</w:t>
            </w:r>
            <w:r w:rsidRPr="009A2400">
              <w:rPr>
                <w:rFonts w:ascii="Arial" w:eastAsia="Times New Roman" w:hAnsi="Arial" w:cs="Arial"/>
                <w:spacing w:val="1"/>
              </w:rPr>
              <w:t>li</w:t>
            </w:r>
            <w:r w:rsidRPr="009A2400">
              <w:rPr>
                <w:rFonts w:ascii="Arial" w:eastAsia="Times New Roman" w:hAnsi="Arial" w:cs="Arial"/>
              </w:rPr>
              <w:t>/re</w:t>
            </w:r>
            <w:r w:rsidRPr="009A2400">
              <w:rPr>
                <w:rFonts w:ascii="Arial" w:eastAsia="Times New Roman" w:hAnsi="Arial" w:cs="Arial"/>
                <w:spacing w:val="1"/>
              </w:rPr>
              <w:t>l</w:t>
            </w:r>
            <w:r w:rsidRPr="009A2400">
              <w:rPr>
                <w:rFonts w:ascii="Arial" w:eastAsia="Times New Roman" w:hAnsi="Arial" w:cs="Arial"/>
              </w:rPr>
              <w:t>a</w:t>
            </w:r>
            <w:r w:rsidRPr="009A2400">
              <w:rPr>
                <w:rFonts w:ascii="Arial" w:eastAsia="Times New Roman" w:hAnsi="Arial" w:cs="Arial"/>
                <w:spacing w:val="-1"/>
              </w:rPr>
              <w:t>w</w:t>
            </w:r>
            <w:r w:rsidRPr="009A2400">
              <w:rPr>
                <w:rFonts w:ascii="Arial" w:eastAsia="Times New Roman" w:hAnsi="Arial" w:cs="Arial"/>
              </w:rPr>
              <w:t>an ses</w:t>
            </w:r>
            <w:r w:rsidRPr="009A2400">
              <w:rPr>
                <w:rFonts w:ascii="Arial" w:eastAsia="Times New Roman" w:hAnsi="Arial" w:cs="Arial"/>
                <w:spacing w:val="-1"/>
              </w:rPr>
              <w:t>u</w:t>
            </w:r>
            <w:r w:rsidRPr="009A2400">
              <w:rPr>
                <w:rFonts w:ascii="Arial" w:eastAsia="Times New Roman" w:hAnsi="Arial" w:cs="Arial"/>
              </w:rPr>
              <w:t xml:space="preserve">ai </w:t>
            </w:r>
            <w:r w:rsidRPr="009A2400">
              <w:rPr>
                <w:rFonts w:ascii="Arial" w:eastAsia="Times New Roman" w:hAnsi="Arial" w:cs="Arial"/>
                <w:spacing w:val="1"/>
              </w:rPr>
              <w:t>lo</w:t>
            </w:r>
            <w:r w:rsidRPr="009A2400">
              <w:rPr>
                <w:rFonts w:ascii="Arial" w:eastAsia="Times New Roman" w:hAnsi="Arial" w:cs="Arial"/>
                <w:spacing w:val="-1"/>
              </w:rPr>
              <w:t>k</w:t>
            </w:r>
            <w:r w:rsidRPr="009A2400">
              <w:rPr>
                <w:rFonts w:ascii="Arial" w:eastAsia="Times New Roman" w:hAnsi="Arial" w:cs="Arial"/>
              </w:rPr>
              <w:t xml:space="preserve">asi </w:t>
            </w:r>
            <w:r w:rsidRPr="009A2400">
              <w:rPr>
                <w:rFonts w:ascii="Arial" w:eastAsia="Times New Roman" w:hAnsi="Arial" w:cs="Arial"/>
                <w:spacing w:val="1"/>
              </w:rPr>
              <w:t>pe</w:t>
            </w:r>
            <w:r w:rsidRPr="009A2400">
              <w:rPr>
                <w:rFonts w:ascii="Arial" w:eastAsia="Times New Roman" w:hAnsi="Arial" w:cs="Arial"/>
                <w:spacing w:val="-1"/>
              </w:rPr>
              <w:t>n</w:t>
            </w:r>
            <w:r w:rsidRPr="009A2400">
              <w:rPr>
                <w:rFonts w:ascii="Arial" w:eastAsia="Times New Roman" w:hAnsi="Arial" w:cs="Arial"/>
                <w:spacing w:val="1"/>
              </w:rPr>
              <w:t>g</w:t>
            </w:r>
            <w:r w:rsidRPr="009A2400">
              <w:rPr>
                <w:rFonts w:ascii="Arial" w:eastAsia="Times New Roman" w:hAnsi="Arial" w:cs="Arial"/>
                <w:spacing w:val="-1"/>
              </w:rPr>
              <w:t>un</w:t>
            </w:r>
            <w:r w:rsidRPr="009A2400">
              <w:rPr>
                <w:rFonts w:ascii="Arial" w:eastAsia="Times New Roman" w:hAnsi="Arial" w:cs="Arial"/>
                <w:spacing w:val="1"/>
              </w:rPr>
              <w:t>g</w:t>
            </w:r>
            <w:r w:rsidRPr="009A2400">
              <w:rPr>
                <w:rFonts w:ascii="Arial" w:eastAsia="Times New Roman" w:hAnsi="Arial" w:cs="Arial"/>
              </w:rPr>
              <w:t>s</w:t>
            </w:r>
            <w:r w:rsidRPr="009A2400">
              <w:rPr>
                <w:rFonts w:ascii="Arial" w:eastAsia="Times New Roman" w:hAnsi="Arial" w:cs="Arial"/>
                <w:spacing w:val="1"/>
              </w:rPr>
              <w:t>i</w:t>
            </w:r>
            <w:r w:rsidRPr="009A2400">
              <w:rPr>
                <w:rFonts w:ascii="Arial" w:eastAsia="Times New Roman" w:hAnsi="Arial" w:cs="Arial"/>
              </w:rPr>
              <w:t>an</w:t>
            </w:r>
          </w:p>
        </w:tc>
        <w:tc>
          <w:tcPr>
            <w:tcW w:w="2977"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D</w:t>
            </w:r>
            <w:r w:rsidRPr="009A2400">
              <w:rPr>
                <w:rFonts w:ascii="Arial" w:eastAsia="Times New Roman" w:hAnsi="Arial" w:cs="Arial"/>
                <w:spacing w:val="1"/>
              </w:rPr>
              <w:t>i</w:t>
            </w:r>
            <w:r w:rsidRPr="009A2400">
              <w:rPr>
                <w:rFonts w:ascii="Arial" w:eastAsia="Times New Roman" w:hAnsi="Arial" w:cs="Arial"/>
                <w:spacing w:val="-1"/>
              </w:rPr>
              <w:t>nk</w:t>
            </w:r>
            <w:r w:rsidRPr="009A2400">
              <w:rPr>
                <w:rFonts w:ascii="Arial" w:eastAsia="Times New Roman" w:hAnsi="Arial" w:cs="Arial"/>
                <w:spacing w:val="1"/>
              </w:rPr>
              <w:t>e</w:t>
            </w:r>
            <w:r w:rsidRPr="009A2400">
              <w:rPr>
                <w:rFonts w:ascii="Arial" w:eastAsia="Times New Roman" w:hAnsi="Arial" w:cs="Arial"/>
              </w:rPr>
              <w:t>s,</w:t>
            </w:r>
            <w:r w:rsidRPr="009A2400">
              <w:rPr>
                <w:rFonts w:ascii="Arial" w:eastAsia="Times New Roman" w:hAnsi="Arial" w:cs="Arial"/>
                <w:spacing w:val="-1"/>
              </w:rPr>
              <w:t>B</w:t>
            </w:r>
            <w:r w:rsidRPr="009A2400">
              <w:rPr>
                <w:rFonts w:ascii="Arial" w:eastAsia="Times New Roman" w:hAnsi="Arial" w:cs="Arial"/>
                <w:spacing w:val="2"/>
              </w:rPr>
              <w:t>P</w:t>
            </w:r>
            <w:r w:rsidRPr="009A2400">
              <w:rPr>
                <w:rFonts w:ascii="Arial" w:eastAsia="Times New Roman" w:hAnsi="Arial" w:cs="Arial"/>
                <w:spacing w:val="-1"/>
              </w:rPr>
              <w:t>B</w:t>
            </w:r>
            <w:r w:rsidRPr="009A2400">
              <w:rPr>
                <w:rFonts w:ascii="Arial" w:eastAsia="Times New Roman" w:hAnsi="Arial" w:cs="Arial"/>
              </w:rPr>
              <w:t>D</w:t>
            </w:r>
          </w:p>
        </w:tc>
        <w:tc>
          <w:tcPr>
            <w:tcW w:w="1418"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before="7" w:after="0" w:line="218" w:lineRule="exact"/>
              <w:ind w:right="196"/>
              <w:rPr>
                <w:rFonts w:ascii="Arial" w:eastAsia="Times New Roman" w:hAnsi="Arial" w:cs="Arial"/>
              </w:rPr>
            </w:pPr>
            <w:r w:rsidRPr="009A2400">
              <w:rPr>
                <w:rFonts w:ascii="Arial" w:eastAsia="Times New Roman" w:hAnsi="Arial" w:cs="Arial"/>
                <w:spacing w:val="-1"/>
              </w:rPr>
              <w:t>S</w:t>
            </w:r>
            <w:r w:rsidRPr="009A2400">
              <w:rPr>
                <w:rFonts w:ascii="Arial" w:eastAsia="Times New Roman" w:hAnsi="Arial" w:cs="Arial"/>
                <w:spacing w:val="1"/>
              </w:rPr>
              <w:t>e</w:t>
            </w:r>
            <w:r w:rsidRPr="009A2400">
              <w:rPr>
                <w:rFonts w:ascii="Arial" w:eastAsia="Times New Roman" w:hAnsi="Arial" w:cs="Arial"/>
              </w:rPr>
              <w:t>saat se</w:t>
            </w:r>
            <w:r w:rsidRPr="009A2400">
              <w:rPr>
                <w:rFonts w:ascii="Arial" w:eastAsia="Times New Roman" w:hAnsi="Arial" w:cs="Arial"/>
                <w:spacing w:val="1"/>
              </w:rPr>
              <w:t>tel</w:t>
            </w:r>
            <w:r w:rsidRPr="009A2400">
              <w:rPr>
                <w:rFonts w:ascii="Arial" w:eastAsia="Times New Roman" w:hAnsi="Arial" w:cs="Arial"/>
              </w:rPr>
              <w:t xml:space="preserve">ah </w:t>
            </w:r>
            <w:r w:rsidRPr="009A2400">
              <w:rPr>
                <w:rFonts w:ascii="Arial" w:eastAsia="Times New Roman" w:hAnsi="Arial" w:cs="Arial"/>
                <w:spacing w:val="-1"/>
              </w:rPr>
              <w:t>k</w:t>
            </w:r>
            <w:r w:rsidRPr="009A2400">
              <w:rPr>
                <w:rFonts w:ascii="Arial" w:eastAsia="Times New Roman" w:hAnsi="Arial" w:cs="Arial"/>
                <w:spacing w:val="1"/>
              </w:rPr>
              <w:t>e</w:t>
            </w:r>
            <w:r w:rsidRPr="009A2400">
              <w:rPr>
                <w:rFonts w:ascii="Arial" w:eastAsia="Times New Roman" w:hAnsi="Arial" w:cs="Arial"/>
              </w:rPr>
              <w:t>ja</w:t>
            </w:r>
            <w:r w:rsidRPr="009A2400">
              <w:rPr>
                <w:rFonts w:ascii="Arial" w:eastAsia="Times New Roman" w:hAnsi="Arial" w:cs="Arial"/>
                <w:spacing w:val="1"/>
              </w:rPr>
              <w:t>di</w:t>
            </w:r>
            <w:r w:rsidRPr="009A2400">
              <w:rPr>
                <w:rFonts w:ascii="Arial" w:eastAsia="Times New Roman" w:hAnsi="Arial" w:cs="Arial"/>
              </w:rPr>
              <w:t>an</w:t>
            </w:r>
          </w:p>
        </w:tc>
      </w:tr>
      <w:tr w:rsidR="009A2400" w:rsidRPr="009A2400" w:rsidTr="009E0E7D">
        <w:trPr>
          <w:trHeight w:hRule="exact" w:val="446"/>
        </w:trPr>
        <w:tc>
          <w:tcPr>
            <w:tcW w:w="709"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ind w:right="194"/>
              <w:jc w:val="center"/>
              <w:rPr>
                <w:rFonts w:ascii="Arial" w:eastAsia="Times New Roman" w:hAnsi="Arial" w:cs="Arial"/>
              </w:rPr>
            </w:pPr>
            <w:r w:rsidRPr="009A2400">
              <w:rPr>
                <w:rFonts w:ascii="Arial" w:eastAsia="Times New Roman" w:hAnsi="Arial" w:cs="Arial"/>
              </w:rPr>
              <w:t>5</w:t>
            </w:r>
          </w:p>
        </w:tc>
        <w:tc>
          <w:tcPr>
            <w:tcW w:w="3543"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7" w:after="0" w:line="218" w:lineRule="exact"/>
              <w:ind w:right="71"/>
              <w:rPr>
                <w:rFonts w:ascii="Arial" w:eastAsia="Times New Roman" w:hAnsi="Arial" w:cs="Arial"/>
              </w:rPr>
            </w:pPr>
            <w:r w:rsidRPr="009A2400">
              <w:rPr>
                <w:rFonts w:ascii="Arial" w:eastAsia="Times New Roman" w:hAnsi="Arial" w:cs="Arial"/>
              </w:rPr>
              <w:t>M</w:t>
            </w:r>
            <w:r w:rsidRPr="009A2400">
              <w:rPr>
                <w:rFonts w:ascii="Arial" w:eastAsia="Times New Roman" w:hAnsi="Arial" w:cs="Arial"/>
                <w:spacing w:val="1"/>
              </w:rPr>
              <w:t>e</w:t>
            </w:r>
            <w:r w:rsidRPr="009A2400">
              <w:rPr>
                <w:rFonts w:ascii="Arial" w:eastAsia="Times New Roman" w:hAnsi="Arial" w:cs="Arial"/>
                <w:spacing w:val="-1"/>
              </w:rPr>
              <w:t>n</w:t>
            </w:r>
            <w:r w:rsidRPr="009A2400">
              <w:rPr>
                <w:rFonts w:ascii="Arial" w:eastAsia="Times New Roman" w:hAnsi="Arial" w:cs="Arial"/>
                <w:spacing w:val="1"/>
              </w:rPr>
              <w:t>d</w:t>
            </w:r>
            <w:r w:rsidRPr="009A2400">
              <w:rPr>
                <w:rFonts w:ascii="Arial" w:eastAsia="Times New Roman" w:hAnsi="Arial" w:cs="Arial"/>
              </w:rPr>
              <w:t>a</w:t>
            </w:r>
            <w:r w:rsidRPr="009A2400">
              <w:rPr>
                <w:rFonts w:ascii="Arial" w:eastAsia="Times New Roman" w:hAnsi="Arial" w:cs="Arial"/>
                <w:spacing w:val="1"/>
              </w:rPr>
              <w:t>t</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spacing w:val="1"/>
              </w:rPr>
              <w:t>g</w:t>
            </w:r>
            <w:r w:rsidRPr="009A2400">
              <w:rPr>
                <w:rFonts w:ascii="Arial" w:eastAsia="Times New Roman" w:hAnsi="Arial" w:cs="Arial"/>
                <w:spacing w:val="-1"/>
              </w:rPr>
              <w:t>k</w:t>
            </w:r>
            <w:r w:rsidRPr="009A2400">
              <w:rPr>
                <w:rFonts w:ascii="Arial" w:eastAsia="Times New Roman" w:hAnsi="Arial" w:cs="Arial"/>
              </w:rPr>
              <w:t>an      se</w:t>
            </w:r>
            <w:r w:rsidRPr="009A2400">
              <w:rPr>
                <w:rFonts w:ascii="Arial" w:eastAsia="Times New Roman" w:hAnsi="Arial" w:cs="Arial"/>
                <w:spacing w:val="1"/>
              </w:rPr>
              <w:t>ge</w:t>
            </w:r>
            <w:r w:rsidRPr="009A2400">
              <w:rPr>
                <w:rFonts w:ascii="Arial" w:eastAsia="Times New Roman" w:hAnsi="Arial" w:cs="Arial"/>
              </w:rPr>
              <w:t xml:space="preserve">ra </w:t>
            </w:r>
            <w:r w:rsidRPr="009A2400">
              <w:rPr>
                <w:rFonts w:ascii="Arial" w:eastAsia="Times New Roman" w:hAnsi="Arial" w:cs="Arial"/>
                <w:spacing w:val="1"/>
              </w:rPr>
              <w:t>do</w:t>
            </w:r>
            <w:r w:rsidRPr="009A2400">
              <w:rPr>
                <w:rFonts w:ascii="Arial" w:eastAsia="Times New Roman" w:hAnsi="Arial" w:cs="Arial"/>
                <w:spacing w:val="-1"/>
              </w:rPr>
              <w:t>k</w:t>
            </w:r>
            <w:r w:rsidRPr="009A2400">
              <w:rPr>
                <w:rFonts w:ascii="Arial" w:eastAsia="Times New Roman" w:hAnsi="Arial" w:cs="Arial"/>
                <w:spacing w:val="1"/>
              </w:rPr>
              <w:t>te</w:t>
            </w:r>
            <w:r w:rsidRPr="009A2400">
              <w:rPr>
                <w:rFonts w:ascii="Arial" w:eastAsia="Times New Roman" w:hAnsi="Arial" w:cs="Arial"/>
              </w:rPr>
              <w:t>rsp</w:t>
            </w:r>
            <w:r w:rsidRPr="009A2400">
              <w:rPr>
                <w:rFonts w:ascii="Arial" w:eastAsia="Times New Roman" w:hAnsi="Arial" w:cs="Arial"/>
                <w:spacing w:val="1"/>
              </w:rPr>
              <w:t>e</w:t>
            </w:r>
            <w:r w:rsidRPr="009A2400">
              <w:rPr>
                <w:rFonts w:ascii="Arial" w:eastAsia="Times New Roman" w:hAnsi="Arial" w:cs="Arial"/>
                <w:spacing w:val="-3"/>
              </w:rPr>
              <w:t>s</w:t>
            </w:r>
            <w:r w:rsidRPr="009A2400">
              <w:rPr>
                <w:rFonts w:ascii="Arial" w:eastAsia="Times New Roman" w:hAnsi="Arial" w:cs="Arial"/>
                <w:spacing w:val="1"/>
              </w:rPr>
              <w:t>i</w:t>
            </w:r>
            <w:r w:rsidRPr="009A2400">
              <w:rPr>
                <w:rFonts w:ascii="Arial" w:eastAsia="Times New Roman" w:hAnsi="Arial" w:cs="Arial"/>
              </w:rPr>
              <w:t>a</w:t>
            </w:r>
            <w:r w:rsidRPr="009A2400">
              <w:rPr>
                <w:rFonts w:ascii="Arial" w:eastAsia="Times New Roman" w:hAnsi="Arial" w:cs="Arial"/>
                <w:spacing w:val="1"/>
              </w:rPr>
              <w:t>li</w:t>
            </w:r>
            <w:r w:rsidRPr="009A2400">
              <w:rPr>
                <w:rFonts w:ascii="Arial" w:eastAsia="Times New Roman" w:hAnsi="Arial" w:cs="Arial"/>
              </w:rPr>
              <w:t>s</w:t>
            </w:r>
          </w:p>
        </w:tc>
        <w:tc>
          <w:tcPr>
            <w:tcW w:w="2977"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D</w:t>
            </w:r>
            <w:r w:rsidRPr="009A2400">
              <w:rPr>
                <w:rFonts w:ascii="Arial" w:eastAsia="Times New Roman" w:hAnsi="Arial" w:cs="Arial"/>
                <w:spacing w:val="1"/>
              </w:rPr>
              <w:t>i</w:t>
            </w:r>
            <w:r w:rsidRPr="009A2400">
              <w:rPr>
                <w:rFonts w:ascii="Arial" w:eastAsia="Times New Roman" w:hAnsi="Arial" w:cs="Arial"/>
                <w:spacing w:val="-1"/>
              </w:rPr>
              <w:t>nk</w:t>
            </w:r>
            <w:r w:rsidRPr="009A2400">
              <w:rPr>
                <w:rFonts w:ascii="Arial" w:eastAsia="Times New Roman" w:hAnsi="Arial" w:cs="Arial"/>
                <w:spacing w:val="1"/>
              </w:rPr>
              <w:t>e</w:t>
            </w:r>
            <w:r w:rsidRPr="009A2400">
              <w:rPr>
                <w:rFonts w:ascii="Arial" w:eastAsia="Times New Roman" w:hAnsi="Arial" w:cs="Arial"/>
              </w:rPr>
              <w:t>s</w:t>
            </w:r>
          </w:p>
        </w:tc>
        <w:tc>
          <w:tcPr>
            <w:tcW w:w="1418"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 xml:space="preserve">7 </w:t>
            </w:r>
            <w:r w:rsidRPr="009A2400">
              <w:rPr>
                <w:rFonts w:ascii="Arial" w:eastAsia="Times New Roman" w:hAnsi="Arial" w:cs="Arial"/>
                <w:spacing w:val="-1"/>
              </w:rPr>
              <w:t>h</w:t>
            </w:r>
            <w:r w:rsidRPr="009A2400">
              <w:rPr>
                <w:rFonts w:ascii="Arial" w:eastAsia="Times New Roman" w:hAnsi="Arial" w:cs="Arial"/>
              </w:rPr>
              <w:t>ari</w:t>
            </w:r>
          </w:p>
        </w:tc>
      </w:tr>
      <w:tr w:rsidR="009A2400" w:rsidRPr="009A2400" w:rsidTr="009E0E7D">
        <w:trPr>
          <w:trHeight w:hRule="exact" w:val="526"/>
        </w:trPr>
        <w:tc>
          <w:tcPr>
            <w:tcW w:w="709"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ind w:right="194"/>
              <w:jc w:val="center"/>
              <w:rPr>
                <w:rFonts w:ascii="Arial" w:eastAsia="Times New Roman" w:hAnsi="Arial" w:cs="Arial"/>
              </w:rPr>
            </w:pPr>
            <w:r w:rsidRPr="009A2400">
              <w:rPr>
                <w:rFonts w:ascii="Arial" w:eastAsia="Times New Roman" w:hAnsi="Arial" w:cs="Arial"/>
              </w:rPr>
              <w:t>6</w:t>
            </w:r>
          </w:p>
        </w:tc>
        <w:tc>
          <w:tcPr>
            <w:tcW w:w="3543"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Pe</w:t>
            </w:r>
            <w:r w:rsidRPr="009A2400">
              <w:rPr>
                <w:rFonts w:ascii="Arial" w:eastAsia="Times New Roman" w:hAnsi="Arial" w:cs="Arial"/>
                <w:spacing w:val="-1"/>
              </w:rPr>
              <w:t>n</w:t>
            </w:r>
            <w:r w:rsidRPr="009A2400">
              <w:rPr>
                <w:rFonts w:ascii="Arial" w:eastAsia="Times New Roman" w:hAnsi="Arial" w:cs="Arial"/>
              </w:rPr>
              <w:t>ce</w:t>
            </w:r>
            <w:r w:rsidRPr="009A2400">
              <w:rPr>
                <w:rFonts w:ascii="Arial" w:eastAsia="Times New Roman" w:hAnsi="Arial" w:cs="Arial"/>
                <w:spacing w:val="1"/>
              </w:rPr>
              <w:t>g</w:t>
            </w:r>
            <w:r w:rsidRPr="009A2400">
              <w:rPr>
                <w:rFonts w:ascii="Arial" w:eastAsia="Times New Roman" w:hAnsi="Arial" w:cs="Arial"/>
              </w:rPr>
              <w:t>a</w:t>
            </w:r>
            <w:r w:rsidRPr="009A2400">
              <w:rPr>
                <w:rFonts w:ascii="Arial" w:eastAsia="Times New Roman" w:hAnsi="Arial" w:cs="Arial"/>
                <w:spacing w:val="-1"/>
              </w:rPr>
              <w:t>h</w:t>
            </w:r>
            <w:r w:rsidRPr="009A2400">
              <w:rPr>
                <w:rFonts w:ascii="Arial" w:eastAsia="Times New Roman" w:hAnsi="Arial" w:cs="Arial"/>
              </w:rPr>
              <w:t>an</w:t>
            </w:r>
            <w:r w:rsidRPr="009A2400">
              <w:rPr>
                <w:rFonts w:ascii="Arial" w:eastAsia="Times New Roman" w:hAnsi="Arial" w:cs="Arial"/>
                <w:spacing w:val="1"/>
              </w:rPr>
              <w:t>pen</w:t>
            </w:r>
            <w:r w:rsidRPr="009A2400">
              <w:rPr>
                <w:rFonts w:ascii="Arial" w:eastAsia="Times New Roman" w:hAnsi="Arial" w:cs="Arial"/>
                <w:spacing w:val="-1"/>
              </w:rPr>
              <w:t>y</w:t>
            </w:r>
            <w:r w:rsidRPr="009A2400">
              <w:rPr>
                <w:rFonts w:ascii="Arial" w:eastAsia="Times New Roman" w:hAnsi="Arial" w:cs="Arial"/>
              </w:rPr>
              <w:t>a</w:t>
            </w:r>
            <w:r w:rsidRPr="009A2400">
              <w:rPr>
                <w:rFonts w:ascii="Arial" w:eastAsia="Times New Roman" w:hAnsi="Arial" w:cs="Arial"/>
                <w:spacing w:val="-1"/>
              </w:rPr>
              <w:t>k</w:t>
            </w:r>
            <w:r w:rsidRPr="009A2400">
              <w:rPr>
                <w:rFonts w:ascii="Arial" w:eastAsia="Times New Roman" w:hAnsi="Arial" w:cs="Arial"/>
                <w:spacing w:val="1"/>
              </w:rPr>
              <w:t>i</w:t>
            </w:r>
            <w:r w:rsidRPr="009A2400">
              <w:rPr>
                <w:rFonts w:ascii="Arial" w:eastAsia="Times New Roman" w:hAnsi="Arial" w:cs="Arial"/>
              </w:rPr>
              <w:t>t</w:t>
            </w:r>
          </w:p>
          <w:p w:rsidR="009A2400" w:rsidRPr="009A2400" w:rsidRDefault="009A2400" w:rsidP="00A41BB0">
            <w:pPr>
              <w:widowControl w:val="0"/>
              <w:autoSpaceDE w:val="0"/>
              <w:autoSpaceDN w:val="0"/>
              <w:adjustRightInd w:val="0"/>
              <w:spacing w:after="0" w:line="216" w:lineRule="exact"/>
              <w:rPr>
                <w:rFonts w:ascii="Arial" w:eastAsia="Times New Roman" w:hAnsi="Arial" w:cs="Arial"/>
              </w:rPr>
            </w:pPr>
            <w:r w:rsidRPr="009A2400">
              <w:rPr>
                <w:rFonts w:ascii="Arial" w:eastAsia="Times New Roman" w:hAnsi="Arial" w:cs="Arial"/>
                <w:spacing w:val="1"/>
                <w:position w:val="-1"/>
              </w:rPr>
              <w:t>di</w:t>
            </w:r>
            <w:r w:rsidRPr="009A2400">
              <w:rPr>
                <w:rFonts w:ascii="Arial" w:eastAsia="Times New Roman" w:hAnsi="Arial" w:cs="Arial"/>
                <w:position w:val="-1"/>
              </w:rPr>
              <w:t>are dan</w:t>
            </w:r>
            <w:r w:rsidRPr="009A2400">
              <w:rPr>
                <w:rFonts w:ascii="Arial" w:eastAsia="Times New Roman" w:hAnsi="Arial" w:cs="Arial"/>
                <w:spacing w:val="1"/>
                <w:position w:val="-1"/>
              </w:rPr>
              <w:t>k</w:t>
            </w:r>
            <w:r w:rsidRPr="009A2400">
              <w:rPr>
                <w:rFonts w:ascii="Arial" w:eastAsia="Times New Roman" w:hAnsi="Arial" w:cs="Arial"/>
                <w:spacing w:val="-1"/>
                <w:position w:val="-1"/>
              </w:rPr>
              <w:t>u</w:t>
            </w:r>
            <w:r w:rsidRPr="009A2400">
              <w:rPr>
                <w:rFonts w:ascii="Arial" w:eastAsia="Times New Roman" w:hAnsi="Arial" w:cs="Arial"/>
                <w:spacing w:val="1"/>
                <w:position w:val="-1"/>
              </w:rPr>
              <w:t>li</w:t>
            </w:r>
            <w:r w:rsidRPr="009A2400">
              <w:rPr>
                <w:rFonts w:ascii="Arial" w:eastAsia="Times New Roman" w:hAnsi="Arial" w:cs="Arial"/>
                <w:position w:val="-1"/>
              </w:rPr>
              <w:t>t</w:t>
            </w:r>
          </w:p>
        </w:tc>
        <w:tc>
          <w:tcPr>
            <w:tcW w:w="2977"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D</w:t>
            </w:r>
            <w:r w:rsidRPr="009A2400">
              <w:rPr>
                <w:rFonts w:ascii="Arial" w:eastAsia="Times New Roman" w:hAnsi="Arial" w:cs="Arial"/>
                <w:spacing w:val="1"/>
              </w:rPr>
              <w:t>i</w:t>
            </w:r>
            <w:r w:rsidRPr="009A2400">
              <w:rPr>
                <w:rFonts w:ascii="Arial" w:eastAsia="Times New Roman" w:hAnsi="Arial" w:cs="Arial"/>
                <w:spacing w:val="-1"/>
              </w:rPr>
              <w:t>nk</w:t>
            </w:r>
            <w:r w:rsidRPr="009A2400">
              <w:rPr>
                <w:rFonts w:ascii="Arial" w:eastAsia="Times New Roman" w:hAnsi="Arial" w:cs="Arial"/>
                <w:spacing w:val="1"/>
              </w:rPr>
              <w:t>e</w:t>
            </w:r>
            <w:r w:rsidRPr="009A2400">
              <w:rPr>
                <w:rFonts w:ascii="Arial" w:eastAsia="Times New Roman" w:hAnsi="Arial" w:cs="Arial"/>
              </w:rPr>
              <w:t>s,L</w:t>
            </w:r>
            <w:r w:rsidRPr="009A2400">
              <w:rPr>
                <w:rFonts w:ascii="Arial" w:eastAsia="Times New Roman" w:hAnsi="Arial" w:cs="Arial"/>
                <w:spacing w:val="-1"/>
              </w:rPr>
              <w:t>S</w:t>
            </w:r>
            <w:r w:rsidRPr="009A2400">
              <w:rPr>
                <w:rFonts w:ascii="Arial" w:eastAsia="Times New Roman" w:hAnsi="Arial" w:cs="Arial"/>
              </w:rPr>
              <w:t>MPe</w:t>
            </w:r>
            <w:r w:rsidRPr="009A2400">
              <w:rPr>
                <w:rFonts w:ascii="Arial" w:eastAsia="Times New Roman" w:hAnsi="Arial" w:cs="Arial"/>
                <w:spacing w:val="1"/>
              </w:rPr>
              <w:t>d</w:t>
            </w:r>
            <w:r w:rsidRPr="009A2400">
              <w:rPr>
                <w:rFonts w:ascii="Arial" w:eastAsia="Times New Roman" w:hAnsi="Arial" w:cs="Arial"/>
                <w:spacing w:val="-1"/>
              </w:rPr>
              <w:t>u</w:t>
            </w:r>
            <w:r w:rsidRPr="009A2400">
              <w:rPr>
                <w:rFonts w:ascii="Arial" w:eastAsia="Times New Roman" w:hAnsi="Arial" w:cs="Arial"/>
                <w:spacing w:val="1"/>
              </w:rPr>
              <w:t>l</w:t>
            </w:r>
            <w:r w:rsidRPr="009A2400">
              <w:rPr>
                <w:rFonts w:ascii="Arial" w:eastAsia="Times New Roman" w:hAnsi="Arial" w:cs="Arial"/>
              </w:rPr>
              <w:t>i</w:t>
            </w:r>
          </w:p>
        </w:tc>
        <w:tc>
          <w:tcPr>
            <w:tcW w:w="1418"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 xml:space="preserve">3 </w:t>
            </w:r>
            <w:r w:rsidRPr="009A2400">
              <w:rPr>
                <w:rFonts w:ascii="Arial" w:eastAsia="Times New Roman" w:hAnsi="Arial" w:cs="Arial"/>
                <w:spacing w:val="-1"/>
              </w:rPr>
              <w:t>h</w:t>
            </w:r>
            <w:r w:rsidRPr="009A2400">
              <w:rPr>
                <w:rFonts w:ascii="Arial" w:eastAsia="Times New Roman" w:hAnsi="Arial" w:cs="Arial"/>
              </w:rPr>
              <w:t>ari</w:t>
            </w:r>
          </w:p>
        </w:tc>
      </w:tr>
      <w:tr w:rsidR="009A2400" w:rsidRPr="009A2400" w:rsidTr="009E0E7D">
        <w:trPr>
          <w:trHeight w:hRule="exact" w:val="449"/>
        </w:trPr>
        <w:tc>
          <w:tcPr>
            <w:tcW w:w="709"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3" w:after="0" w:line="240" w:lineRule="auto"/>
              <w:ind w:right="194"/>
              <w:jc w:val="center"/>
              <w:rPr>
                <w:rFonts w:ascii="Arial" w:eastAsia="Times New Roman" w:hAnsi="Arial" w:cs="Arial"/>
              </w:rPr>
            </w:pPr>
            <w:r w:rsidRPr="009A2400">
              <w:rPr>
                <w:rFonts w:ascii="Arial" w:eastAsia="Times New Roman" w:hAnsi="Arial" w:cs="Arial"/>
              </w:rPr>
              <w:t>7</w:t>
            </w:r>
          </w:p>
        </w:tc>
        <w:tc>
          <w:tcPr>
            <w:tcW w:w="3543"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10" w:after="0" w:line="218" w:lineRule="exact"/>
              <w:ind w:right="96"/>
              <w:rPr>
                <w:rFonts w:ascii="Arial" w:eastAsia="Times New Roman" w:hAnsi="Arial" w:cs="Arial"/>
              </w:rPr>
            </w:pPr>
            <w:r w:rsidRPr="009A2400">
              <w:rPr>
                <w:rFonts w:ascii="Arial" w:eastAsia="Times New Roman" w:hAnsi="Arial" w:cs="Arial"/>
              </w:rPr>
              <w:t>Pe</w:t>
            </w:r>
            <w:r w:rsidRPr="009A2400">
              <w:rPr>
                <w:rFonts w:ascii="Arial" w:eastAsia="Times New Roman" w:hAnsi="Arial" w:cs="Arial"/>
                <w:spacing w:val="-1"/>
              </w:rPr>
              <w:t>n</w:t>
            </w:r>
            <w:r w:rsidRPr="009A2400">
              <w:rPr>
                <w:rFonts w:ascii="Arial" w:eastAsia="Times New Roman" w:hAnsi="Arial" w:cs="Arial"/>
                <w:spacing w:val="1"/>
              </w:rPr>
              <w:t>g</w:t>
            </w:r>
            <w:r w:rsidRPr="009A2400">
              <w:rPr>
                <w:rFonts w:ascii="Arial" w:eastAsia="Times New Roman" w:hAnsi="Arial" w:cs="Arial"/>
              </w:rPr>
              <w:t>a</w:t>
            </w:r>
            <w:r w:rsidRPr="009A2400">
              <w:rPr>
                <w:rFonts w:ascii="Arial" w:eastAsia="Times New Roman" w:hAnsi="Arial" w:cs="Arial"/>
                <w:spacing w:val="1"/>
              </w:rPr>
              <w:t>d</w:t>
            </w:r>
            <w:r w:rsidRPr="009A2400">
              <w:rPr>
                <w:rFonts w:ascii="Arial" w:eastAsia="Times New Roman" w:hAnsi="Arial" w:cs="Arial"/>
              </w:rPr>
              <w:t>aanP</w:t>
            </w:r>
            <w:r w:rsidRPr="009A2400">
              <w:rPr>
                <w:rFonts w:ascii="Arial" w:eastAsia="Times New Roman" w:hAnsi="Arial" w:cs="Arial"/>
                <w:spacing w:val="-1"/>
              </w:rPr>
              <w:t>M</w:t>
            </w:r>
            <w:r w:rsidRPr="009A2400">
              <w:rPr>
                <w:rFonts w:ascii="Arial" w:eastAsia="Times New Roman" w:hAnsi="Arial" w:cs="Arial"/>
              </w:rPr>
              <w:t>T</w:t>
            </w:r>
            <w:r w:rsidRPr="009A2400">
              <w:rPr>
                <w:rFonts w:ascii="Arial" w:eastAsia="Times New Roman" w:hAnsi="Arial" w:cs="Arial"/>
                <w:spacing w:val="1"/>
              </w:rPr>
              <w:t xml:space="preserve"> b</w:t>
            </w:r>
            <w:r w:rsidRPr="009A2400">
              <w:rPr>
                <w:rFonts w:ascii="Arial" w:eastAsia="Times New Roman" w:hAnsi="Arial" w:cs="Arial"/>
              </w:rPr>
              <w:t>a</w:t>
            </w:r>
            <w:r w:rsidRPr="009A2400">
              <w:rPr>
                <w:rFonts w:ascii="Arial" w:eastAsia="Times New Roman" w:hAnsi="Arial" w:cs="Arial"/>
                <w:spacing w:val="1"/>
              </w:rPr>
              <w:t>lit</w:t>
            </w:r>
            <w:r w:rsidRPr="009A2400">
              <w:rPr>
                <w:rFonts w:ascii="Arial" w:eastAsia="Times New Roman" w:hAnsi="Arial" w:cs="Arial"/>
              </w:rPr>
              <w:t>a</w:t>
            </w:r>
            <w:r w:rsidRPr="009A2400">
              <w:rPr>
                <w:rFonts w:ascii="Arial" w:eastAsia="Times New Roman" w:hAnsi="Arial" w:cs="Arial"/>
                <w:spacing w:val="1"/>
              </w:rPr>
              <w:t>d</w:t>
            </w:r>
            <w:r w:rsidRPr="009A2400">
              <w:rPr>
                <w:rFonts w:ascii="Arial" w:eastAsia="Times New Roman" w:hAnsi="Arial" w:cs="Arial"/>
              </w:rPr>
              <w:t>an a</w:t>
            </w:r>
            <w:r w:rsidRPr="009A2400">
              <w:rPr>
                <w:rFonts w:ascii="Arial" w:eastAsia="Times New Roman" w:hAnsi="Arial" w:cs="Arial"/>
                <w:spacing w:val="-1"/>
              </w:rPr>
              <w:t>n</w:t>
            </w:r>
            <w:r w:rsidRPr="009A2400">
              <w:rPr>
                <w:rFonts w:ascii="Arial" w:eastAsia="Times New Roman" w:hAnsi="Arial" w:cs="Arial"/>
              </w:rPr>
              <w:t>a</w:t>
            </w:r>
            <w:r w:rsidRPr="009A2400">
              <w:rPr>
                <w:rFonts w:ascii="Arial" w:eastAsia="Times New Roman" w:hAnsi="Arial" w:cs="Arial"/>
                <w:spacing w:val="-1"/>
              </w:rPr>
              <w:t>k</w:t>
            </w:r>
            <w:r w:rsidRPr="009A2400">
              <w:rPr>
                <w:rFonts w:ascii="Arial" w:eastAsia="Times New Roman" w:hAnsi="Arial" w:cs="Arial"/>
              </w:rPr>
              <w:t>-</w:t>
            </w:r>
            <w:r w:rsidRPr="009A2400">
              <w:rPr>
                <w:rFonts w:ascii="Arial" w:eastAsia="Times New Roman" w:hAnsi="Arial" w:cs="Arial"/>
                <w:spacing w:val="2"/>
              </w:rPr>
              <w:t>a</w:t>
            </w:r>
            <w:r w:rsidRPr="009A2400">
              <w:rPr>
                <w:rFonts w:ascii="Arial" w:eastAsia="Times New Roman" w:hAnsi="Arial" w:cs="Arial"/>
                <w:spacing w:val="-1"/>
              </w:rPr>
              <w:t>n</w:t>
            </w:r>
            <w:r w:rsidRPr="009A2400">
              <w:rPr>
                <w:rFonts w:ascii="Arial" w:eastAsia="Times New Roman" w:hAnsi="Arial" w:cs="Arial"/>
              </w:rPr>
              <w:t>ak</w:t>
            </w:r>
          </w:p>
        </w:tc>
        <w:tc>
          <w:tcPr>
            <w:tcW w:w="2977"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3" w:after="0" w:line="240" w:lineRule="auto"/>
              <w:rPr>
                <w:rFonts w:ascii="Arial" w:eastAsia="Times New Roman" w:hAnsi="Arial" w:cs="Arial"/>
              </w:rPr>
            </w:pPr>
            <w:r w:rsidRPr="009A2400">
              <w:rPr>
                <w:rFonts w:ascii="Arial" w:eastAsia="Times New Roman" w:hAnsi="Arial" w:cs="Arial"/>
              </w:rPr>
              <w:t>D</w:t>
            </w:r>
            <w:r w:rsidRPr="009A2400">
              <w:rPr>
                <w:rFonts w:ascii="Arial" w:eastAsia="Times New Roman" w:hAnsi="Arial" w:cs="Arial"/>
                <w:spacing w:val="1"/>
              </w:rPr>
              <w:t>i</w:t>
            </w:r>
            <w:r w:rsidRPr="009A2400">
              <w:rPr>
                <w:rFonts w:ascii="Arial" w:eastAsia="Times New Roman" w:hAnsi="Arial" w:cs="Arial"/>
                <w:spacing w:val="-1"/>
              </w:rPr>
              <w:t>nk</w:t>
            </w:r>
            <w:r w:rsidRPr="009A2400">
              <w:rPr>
                <w:rFonts w:ascii="Arial" w:eastAsia="Times New Roman" w:hAnsi="Arial" w:cs="Arial"/>
                <w:spacing w:val="1"/>
              </w:rPr>
              <w:t>e</w:t>
            </w:r>
            <w:r w:rsidRPr="009A2400">
              <w:rPr>
                <w:rFonts w:ascii="Arial" w:eastAsia="Times New Roman" w:hAnsi="Arial" w:cs="Arial"/>
              </w:rPr>
              <w:t>s,D</w:t>
            </w:r>
            <w:r w:rsidRPr="009A2400">
              <w:rPr>
                <w:rFonts w:ascii="Arial" w:eastAsia="Times New Roman" w:hAnsi="Arial" w:cs="Arial"/>
                <w:spacing w:val="1"/>
              </w:rPr>
              <w:t>i</w:t>
            </w:r>
            <w:r w:rsidRPr="009A2400">
              <w:rPr>
                <w:rFonts w:ascii="Arial" w:eastAsia="Times New Roman" w:hAnsi="Arial" w:cs="Arial"/>
                <w:spacing w:val="-1"/>
              </w:rPr>
              <w:t>n</w:t>
            </w:r>
            <w:r w:rsidRPr="009A2400">
              <w:rPr>
                <w:rFonts w:ascii="Arial" w:eastAsia="Times New Roman" w:hAnsi="Arial" w:cs="Arial"/>
              </w:rPr>
              <w:t>s</w:t>
            </w:r>
            <w:r w:rsidRPr="009A2400">
              <w:rPr>
                <w:rFonts w:ascii="Arial" w:eastAsia="Times New Roman" w:hAnsi="Arial" w:cs="Arial"/>
                <w:spacing w:val="1"/>
              </w:rPr>
              <w:t>o</w:t>
            </w:r>
            <w:r w:rsidRPr="009A2400">
              <w:rPr>
                <w:rFonts w:ascii="Arial" w:eastAsia="Times New Roman" w:hAnsi="Arial" w:cs="Arial"/>
              </w:rPr>
              <w:t>s,L</w:t>
            </w:r>
            <w:r w:rsidRPr="009A2400">
              <w:rPr>
                <w:rFonts w:ascii="Arial" w:eastAsia="Times New Roman" w:hAnsi="Arial" w:cs="Arial"/>
                <w:spacing w:val="1"/>
              </w:rPr>
              <w:t>S</w:t>
            </w:r>
            <w:r w:rsidRPr="009A2400">
              <w:rPr>
                <w:rFonts w:ascii="Arial" w:eastAsia="Times New Roman" w:hAnsi="Arial" w:cs="Arial"/>
              </w:rPr>
              <w:t>M</w:t>
            </w:r>
            <w:r w:rsidRPr="009A2400">
              <w:rPr>
                <w:rFonts w:ascii="Arial" w:eastAsia="Times New Roman" w:hAnsi="Arial" w:cs="Arial"/>
                <w:spacing w:val="1"/>
              </w:rPr>
              <w:t>ped</w:t>
            </w:r>
            <w:r w:rsidRPr="009A2400">
              <w:rPr>
                <w:rFonts w:ascii="Arial" w:eastAsia="Times New Roman" w:hAnsi="Arial" w:cs="Arial"/>
                <w:spacing w:val="-1"/>
              </w:rPr>
              <w:t>u</w:t>
            </w:r>
            <w:r w:rsidRPr="009A2400">
              <w:rPr>
                <w:rFonts w:ascii="Arial" w:eastAsia="Times New Roman" w:hAnsi="Arial" w:cs="Arial"/>
                <w:spacing w:val="1"/>
              </w:rPr>
              <w:t>l</w:t>
            </w:r>
            <w:r w:rsidRPr="009A2400">
              <w:rPr>
                <w:rFonts w:ascii="Arial" w:eastAsia="Times New Roman" w:hAnsi="Arial" w:cs="Arial"/>
              </w:rPr>
              <w:t>i</w:t>
            </w:r>
          </w:p>
        </w:tc>
        <w:tc>
          <w:tcPr>
            <w:tcW w:w="1418"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before="3" w:after="0" w:line="240" w:lineRule="auto"/>
              <w:rPr>
                <w:rFonts w:ascii="Arial" w:eastAsia="Times New Roman" w:hAnsi="Arial" w:cs="Arial"/>
              </w:rPr>
            </w:pPr>
            <w:r w:rsidRPr="009A2400">
              <w:rPr>
                <w:rFonts w:ascii="Arial" w:eastAsia="Times New Roman" w:hAnsi="Arial" w:cs="Arial"/>
              </w:rPr>
              <w:t xml:space="preserve">7 </w:t>
            </w:r>
            <w:r w:rsidRPr="009A2400">
              <w:rPr>
                <w:rFonts w:ascii="Arial" w:eastAsia="Times New Roman" w:hAnsi="Arial" w:cs="Arial"/>
                <w:spacing w:val="-1"/>
              </w:rPr>
              <w:t>h</w:t>
            </w:r>
            <w:r w:rsidRPr="009A2400">
              <w:rPr>
                <w:rFonts w:ascii="Arial" w:eastAsia="Times New Roman" w:hAnsi="Arial" w:cs="Arial"/>
              </w:rPr>
              <w:t>ari</w:t>
            </w:r>
          </w:p>
        </w:tc>
      </w:tr>
      <w:tr w:rsidR="009A2400" w:rsidRPr="009A2400" w:rsidTr="009E0E7D">
        <w:trPr>
          <w:trHeight w:hRule="exact" w:val="554"/>
        </w:trPr>
        <w:tc>
          <w:tcPr>
            <w:tcW w:w="709"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ind w:right="194"/>
              <w:jc w:val="center"/>
              <w:rPr>
                <w:rFonts w:ascii="Arial" w:eastAsia="Times New Roman" w:hAnsi="Arial" w:cs="Arial"/>
              </w:rPr>
            </w:pPr>
            <w:r w:rsidRPr="009A2400">
              <w:rPr>
                <w:rFonts w:ascii="Arial" w:eastAsia="Times New Roman" w:hAnsi="Arial" w:cs="Arial"/>
              </w:rPr>
              <w:t>8</w:t>
            </w:r>
          </w:p>
        </w:tc>
        <w:tc>
          <w:tcPr>
            <w:tcW w:w="3543"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7" w:after="0" w:line="218" w:lineRule="exact"/>
              <w:ind w:right="448"/>
              <w:rPr>
                <w:rFonts w:ascii="Arial" w:eastAsia="Times New Roman" w:hAnsi="Arial" w:cs="Arial"/>
              </w:rPr>
            </w:pPr>
            <w:r w:rsidRPr="009A2400">
              <w:rPr>
                <w:rFonts w:ascii="Arial" w:eastAsia="Times New Roman" w:hAnsi="Arial" w:cs="Arial"/>
              </w:rPr>
              <w:t>Pe</w:t>
            </w:r>
            <w:r w:rsidRPr="009A2400">
              <w:rPr>
                <w:rFonts w:ascii="Arial" w:eastAsia="Times New Roman" w:hAnsi="Arial" w:cs="Arial"/>
                <w:spacing w:val="-1"/>
              </w:rPr>
              <w:t>n</w:t>
            </w:r>
            <w:r w:rsidRPr="009A2400">
              <w:rPr>
                <w:rFonts w:ascii="Arial" w:eastAsia="Times New Roman" w:hAnsi="Arial" w:cs="Arial"/>
                <w:spacing w:val="1"/>
              </w:rPr>
              <w:t>g</w:t>
            </w:r>
            <w:r w:rsidRPr="009A2400">
              <w:rPr>
                <w:rFonts w:ascii="Arial" w:eastAsia="Times New Roman" w:hAnsi="Arial" w:cs="Arial"/>
              </w:rPr>
              <w:t>adaanamb</w:t>
            </w:r>
            <w:r w:rsidRPr="009A2400">
              <w:rPr>
                <w:rFonts w:ascii="Arial" w:eastAsia="Times New Roman" w:hAnsi="Arial" w:cs="Arial"/>
                <w:spacing w:val="-1"/>
              </w:rPr>
              <w:t>u</w:t>
            </w:r>
            <w:r w:rsidRPr="009A2400">
              <w:rPr>
                <w:rFonts w:ascii="Arial" w:eastAsia="Times New Roman" w:hAnsi="Arial" w:cs="Arial"/>
                <w:spacing w:val="1"/>
              </w:rPr>
              <w:t>l</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rPr>
              <w:t xml:space="preserve">ce </w:t>
            </w:r>
            <w:r w:rsidRPr="009A2400">
              <w:rPr>
                <w:rFonts w:ascii="Arial" w:eastAsia="Times New Roman" w:hAnsi="Arial" w:cs="Arial"/>
                <w:spacing w:val="1"/>
              </w:rPr>
              <w:t>d</w:t>
            </w:r>
            <w:r w:rsidRPr="009A2400">
              <w:rPr>
                <w:rFonts w:ascii="Arial" w:eastAsia="Times New Roman" w:hAnsi="Arial" w:cs="Arial"/>
              </w:rPr>
              <w:t>an</w:t>
            </w:r>
            <w:r w:rsidRPr="009A2400">
              <w:rPr>
                <w:rFonts w:ascii="Arial" w:eastAsia="Times New Roman" w:hAnsi="Arial" w:cs="Arial"/>
                <w:spacing w:val="-1"/>
              </w:rPr>
              <w:t>k</w:t>
            </w:r>
            <w:r w:rsidRPr="009A2400">
              <w:rPr>
                <w:rFonts w:ascii="Arial" w:eastAsia="Times New Roman" w:hAnsi="Arial" w:cs="Arial"/>
                <w:spacing w:val="2"/>
              </w:rPr>
              <w:t>a</w:t>
            </w:r>
            <w:r w:rsidRPr="009A2400">
              <w:rPr>
                <w:rFonts w:ascii="Arial" w:eastAsia="Times New Roman" w:hAnsi="Arial" w:cs="Arial"/>
                <w:spacing w:val="-1"/>
              </w:rPr>
              <w:t>n</w:t>
            </w:r>
            <w:r w:rsidRPr="009A2400">
              <w:rPr>
                <w:rFonts w:ascii="Arial" w:eastAsia="Times New Roman" w:hAnsi="Arial" w:cs="Arial"/>
                <w:spacing w:val="1"/>
              </w:rPr>
              <w:t>to</w:t>
            </w:r>
            <w:r w:rsidRPr="009A2400">
              <w:rPr>
                <w:rFonts w:ascii="Arial" w:eastAsia="Times New Roman" w:hAnsi="Arial" w:cs="Arial"/>
                <w:spacing w:val="-1"/>
              </w:rPr>
              <w:t>n</w:t>
            </w:r>
            <w:r w:rsidRPr="009A2400">
              <w:rPr>
                <w:rFonts w:ascii="Arial" w:eastAsia="Times New Roman" w:hAnsi="Arial" w:cs="Arial"/>
              </w:rPr>
              <w:t>g j</w:t>
            </w:r>
            <w:r w:rsidRPr="009A2400">
              <w:rPr>
                <w:rFonts w:ascii="Arial" w:eastAsia="Times New Roman" w:hAnsi="Arial" w:cs="Arial"/>
                <w:spacing w:val="1"/>
              </w:rPr>
              <w:t>e</w:t>
            </w:r>
            <w:r w:rsidRPr="009A2400">
              <w:rPr>
                <w:rFonts w:ascii="Arial" w:eastAsia="Times New Roman" w:hAnsi="Arial" w:cs="Arial"/>
                <w:spacing w:val="-1"/>
              </w:rPr>
              <w:t>n</w:t>
            </w:r>
            <w:r w:rsidRPr="009A2400">
              <w:rPr>
                <w:rFonts w:ascii="Arial" w:eastAsia="Times New Roman" w:hAnsi="Arial" w:cs="Arial"/>
              </w:rPr>
              <w:t>a</w:t>
            </w:r>
            <w:r w:rsidRPr="009A2400">
              <w:rPr>
                <w:rFonts w:ascii="Arial" w:eastAsia="Times New Roman" w:hAnsi="Arial" w:cs="Arial"/>
                <w:spacing w:val="-1"/>
              </w:rPr>
              <w:t>z</w:t>
            </w:r>
            <w:r w:rsidRPr="009A2400">
              <w:rPr>
                <w:rFonts w:ascii="Arial" w:eastAsia="Times New Roman" w:hAnsi="Arial" w:cs="Arial"/>
              </w:rPr>
              <w:t>ah</w:t>
            </w:r>
          </w:p>
        </w:tc>
        <w:tc>
          <w:tcPr>
            <w:tcW w:w="2977"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D</w:t>
            </w:r>
            <w:r w:rsidRPr="009A2400">
              <w:rPr>
                <w:rFonts w:ascii="Arial" w:eastAsia="Times New Roman" w:hAnsi="Arial" w:cs="Arial"/>
                <w:spacing w:val="1"/>
              </w:rPr>
              <w:t>i</w:t>
            </w:r>
            <w:r w:rsidRPr="009A2400">
              <w:rPr>
                <w:rFonts w:ascii="Arial" w:eastAsia="Times New Roman" w:hAnsi="Arial" w:cs="Arial"/>
                <w:spacing w:val="-1"/>
              </w:rPr>
              <w:t>nk</w:t>
            </w:r>
            <w:r w:rsidRPr="009A2400">
              <w:rPr>
                <w:rFonts w:ascii="Arial" w:eastAsia="Times New Roman" w:hAnsi="Arial" w:cs="Arial"/>
                <w:spacing w:val="1"/>
              </w:rPr>
              <w:t>e</w:t>
            </w:r>
            <w:r w:rsidRPr="009A2400">
              <w:rPr>
                <w:rFonts w:ascii="Arial" w:eastAsia="Times New Roman" w:hAnsi="Arial" w:cs="Arial"/>
              </w:rPr>
              <w:t>s,</w:t>
            </w:r>
            <w:r w:rsidRPr="009A2400">
              <w:rPr>
                <w:rFonts w:ascii="Arial" w:eastAsia="Times New Roman" w:hAnsi="Arial" w:cs="Arial"/>
                <w:spacing w:val="-1"/>
              </w:rPr>
              <w:t>SA</w:t>
            </w:r>
            <w:r w:rsidRPr="009A2400">
              <w:rPr>
                <w:rFonts w:ascii="Arial" w:eastAsia="Times New Roman" w:hAnsi="Arial" w:cs="Arial"/>
                <w:spacing w:val="2"/>
              </w:rPr>
              <w:t>R</w:t>
            </w:r>
            <w:r w:rsidRPr="009A2400">
              <w:rPr>
                <w:rFonts w:ascii="Arial" w:eastAsia="Times New Roman" w:hAnsi="Arial" w:cs="Arial"/>
              </w:rPr>
              <w:t>,P</w:t>
            </w:r>
            <w:r w:rsidRPr="009A2400">
              <w:rPr>
                <w:rFonts w:ascii="Arial" w:eastAsia="Times New Roman" w:hAnsi="Arial" w:cs="Arial"/>
                <w:spacing w:val="-1"/>
              </w:rPr>
              <w:t>O</w:t>
            </w:r>
            <w:r w:rsidRPr="009A2400">
              <w:rPr>
                <w:rFonts w:ascii="Arial" w:eastAsia="Times New Roman" w:hAnsi="Arial" w:cs="Arial"/>
              </w:rPr>
              <w:t>L</w:t>
            </w:r>
            <w:r w:rsidRPr="009A2400">
              <w:rPr>
                <w:rFonts w:ascii="Arial" w:eastAsia="Times New Roman" w:hAnsi="Arial" w:cs="Arial"/>
                <w:spacing w:val="2"/>
              </w:rPr>
              <w:t>R</w:t>
            </w:r>
            <w:r w:rsidRPr="009A2400">
              <w:rPr>
                <w:rFonts w:ascii="Arial" w:eastAsia="Times New Roman" w:hAnsi="Arial" w:cs="Arial"/>
              </w:rPr>
              <w:t>I</w:t>
            </w:r>
          </w:p>
        </w:tc>
        <w:tc>
          <w:tcPr>
            <w:tcW w:w="1418"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 xml:space="preserve">3 </w:t>
            </w:r>
            <w:r w:rsidRPr="009A2400">
              <w:rPr>
                <w:rFonts w:ascii="Arial" w:eastAsia="Times New Roman" w:hAnsi="Arial" w:cs="Arial"/>
                <w:spacing w:val="-1"/>
              </w:rPr>
              <w:t>h</w:t>
            </w:r>
            <w:r w:rsidRPr="009A2400">
              <w:rPr>
                <w:rFonts w:ascii="Arial" w:eastAsia="Times New Roman" w:hAnsi="Arial" w:cs="Arial"/>
              </w:rPr>
              <w:t>ari</w:t>
            </w:r>
          </w:p>
        </w:tc>
      </w:tr>
      <w:tr w:rsidR="009A2400" w:rsidRPr="009A2400" w:rsidTr="009E0E7D">
        <w:trPr>
          <w:trHeight w:hRule="exact" w:val="704"/>
        </w:trPr>
        <w:tc>
          <w:tcPr>
            <w:tcW w:w="709"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3" w:after="0" w:line="240" w:lineRule="auto"/>
              <w:ind w:right="194"/>
              <w:jc w:val="center"/>
              <w:rPr>
                <w:rFonts w:ascii="Arial" w:eastAsia="Times New Roman" w:hAnsi="Arial" w:cs="Arial"/>
              </w:rPr>
            </w:pPr>
            <w:r w:rsidRPr="009A2400">
              <w:rPr>
                <w:rFonts w:ascii="Arial" w:eastAsia="Times New Roman" w:hAnsi="Arial" w:cs="Arial"/>
              </w:rPr>
              <w:t>9</w:t>
            </w:r>
          </w:p>
        </w:tc>
        <w:tc>
          <w:tcPr>
            <w:tcW w:w="3543"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9" w:after="0" w:line="218" w:lineRule="exact"/>
              <w:ind w:right="449"/>
              <w:rPr>
                <w:rFonts w:ascii="Arial" w:eastAsia="Times New Roman" w:hAnsi="Arial" w:cs="Arial"/>
              </w:rPr>
            </w:pPr>
            <w:r w:rsidRPr="009A2400">
              <w:rPr>
                <w:rFonts w:ascii="Arial" w:eastAsia="Times New Roman" w:hAnsi="Arial" w:cs="Arial"/>
              </w:rPr>
              <w:t>M</w:t>
            </w:r>
            <w:r w:rsidRPr="009A2400">
              <w:rPr>
                <w:rFonts w:ascii="Arial" w:eastAsia="Times New Roman" w:hAnsi="Arial" w:cs="Arial"/>
                <w:spacing w:val="1"/>
              </w:rPr>
              <w:t>e</w:t>
            </w:r>
            <w:r w:rsidRPr="009A2400">
              <w:rPr>
                <w:rFonts w:ascii="Arial" w:eastAsia="Times New Roman" w:hAnsi="Arial" w:cs="Arial"/>
              </w:rPr>
              <w:t>m</w:t>
            </w:r>
            <w:r w:rsidRPr="009A2400">
              <w:rPr>
                <w:rFonts w:ascii="Arial" w:eastAsia="Times New Roman" w:hAnsi="Arial" w:cs="Arial"/>
                <w:spacing w:val="1"/>
              </w:rPr>
              <w:t>e</w:t>
            </w:r>
            <w:r w:rsidRPr="009A2400">
              <w:rPr>
                <w:rFonts w:ascii="Arial" w:eastAsia="Times New Roman" w:hAnsi="Arial" w:cs="Arial"/>
              </w:rPr>
              <w:t>r</w:t>
            </w:r>
            <w:r w:rsidRPr="009A2400">
              <w:rPr>
                <w:rFonts w:ascii="Arial" w:eastAsia="Times New Roman" w:hAnsi="Arial" w:cs="Arial"/>
                <w:spacing w:val="1"/>
              </w:rPr>
              <w:t>i</w:t>
            </w:r>
            <w:r w:rsidRPr="009A2400">
              <w:rPr>
                <w:rFonts w:ascii="Arial" w:eastAsia="Times New Roman" w:hAnsi="Arial" w:cs="Arial"/>
                <w:spacing w:val="-1"/>
              </w:rPr>
              <w:t>k</w:t>
            </w:r>
            <w:r w:rsidRPr="009A2400">
              <w:rPr>
                <w:rFonts w:ascii="Arial" w:eastAsia="Times New Roman" w:hAnsi="Arial" w:cs="Arial"/>
              </w:rPr>
              <w:t>sa</w:t>
            </w:r>
            <w:r w:rsidRPr="009A2400">
              <w:rPr>
                <w:rFonts w:ascii="Arial" w:eastAsia="Times New Roman" w:hAnsi="Arial" w:cs="Arial"/>
                <w:spacing w:val="-1"/>
              </w:rPr>
              <w:t xml:space="preserve"> k</w:t>
            </w:r>
            <w:r w:rsidRPr="009A2400">
              <w:rPr>
                <w:rFonts w:ascii="Arial" w:eastAsia="Times New Roman" w:hAnsi="Arial" w:cs="Arial"/>
                <w:spacing w:val="1"/>
              </w:rPr>
              <w:t>el</w:t>
            </w:r>
            <w:r w:rsidRPr="009A2400">
              <w:rPr>
                <w:rFonts w:ascii="Arial" w:eastAsia="Times New Roman" w:hAnsi="Arial" w:cs="Arial"/>
              </w:rPr>
              <w:t>a</w:t>
            </w:r>
            <w:r w:rsidRPr="009A2400">
              <w:rPr>
                <w:rFonts w:ascii="Arial" w:eastAsia="Times New Roman" w:hAnsi="Arial" w:cs="Arial"/>
                <w:spacing w:val="-1"/>
              </w:rPr>
              <w:t>y</w:t>
            </w:r>
            <w:r w:rsidRPr="009A2400">
              <w:rPr>
                <w:rFonts w:ascii="Arial" w:eastAsia="Times New Roman" w:hAnsi="Arial" w:cs="Arial"/>
              </w:rPr>
              <w:t>a</w:t>
            </w:r>
            <w:r w:rsidRPr="009A2400">
              <w:rPr>
                <w:rFonts w:ascii="Arial" w:eastAsia="Times New Roman" w:hAnsi="Arial" w:cs="Arial"/>
                <w:spacing w:val="-1"/>
              </w:rPr>
              <w:t>k</w:t>
            </w:r>
            <w:r w:rsidRPr="009A2400">
              <w:rPr>
                <w:rFonts w:ascii="Arial" w:eastAsia="Times New Roman" w:hAnsi="Arial" w:cs="Arial"/>
              </w:rPr>
              <w:t xml:space="preserve">an </w:t>
            </w:r>
            <w:r w:rsidRPr="009A2400">
              <w:rPr>
                <w:rFonts w:ascii="Arial" w:eastAsia="Times New Roman" w:hAnsi="Arial" w:cs="Arial"/>
                <w:spacing w:val="1"/>
              </w:rPr>
              <w:t>b</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spacing w:val="1"/>
              </w:rPr>
              <w:t>t</w:t>
            </w:r>
            <w:r w:rsidRPr="009A2400">
              <w:rPr>
                <w:rFonts w:ascii="Arial" w:eastAsia="Times New Roman" w:hAnsi="Arial" w:cs="Arial"/>
                <w:spacing w:val="-1"/>
              </w:rPr>
              <w:t>u</w:t>
            </w:r>
            <w:r w:rsidRPr="009A2400">
              <w:rPr>
                <w:rFonts w:ascii="Arial" w:eastAsia="Times New Roman" w:hAnsi="Arial" w:cs="Arial"/>
              </w:rPr>
              <w:t>anm</w:t>
            </w:r>
            <w:r w:rsidRPr="009A2400">
              <w:rPr>
                <w:rFonts w:ascii="Arial" w:eastAsia="Times New Roman" w:hAnsi="Arial" w:cs="Arial"/>
                <w:spacing w:val="2"/>
              </w:rPr>
              <w:t>a</w:t>
            </w:r>
            <w:r w:rsidRPr="009A2400">
              <w:rPr>
                <w:rFonts w:ascii="Arial" w:eastAsia="Times New Roman" w:hAnsi="Arial" w:cs="Arial"/>
                <w:spacing w:val="-1"/>
              </w:rPr>
              <w:t>k</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spacing w:val="2"/>
              </w:rPr>
              <w:t>a</w:t>
            </w:r>
            <w:r w:rsidRPr="009A2400">
              <w:rPr>
                <w:rFonts w:ascii="Arial" w:eastAsia="Times New Roman" w:hAnsi="Arial" w:cs="Arial"/>
              </w:rPr>
              <w:t>n</w:t>
            </w:r>
            <w:r w:rsidRPr="009A2400">
              <w:rPr>
                <w:rFonts w:ascii="Arial" w:eastAsia="Times New Roman" w:hAnsi="Arial" w:cs="Arial"/>
                <w:spacing w:val="1"/>
              </w:rPr>
              <w:t>d</w:t>
            </w:r>
            <w:r w:rsidRPr="009A2400">
              <w:rPr>
                <w:rFonts w:ascii="Arial" w:eastAsia="Times New Roman" w:hAnsi="Arial" w:cs="Arial"/>
              </w:rPr>
              <w:t>an m</w:t>
            </w:r>
            <w:r w:rsidRPr="009A2400">
              <w:rPr>
                <w:rFonts w:ascii="Arial" w:eastAsia="Times New Roman" w:hAnsi="Arial" w:cs="Arial"/>
                <w:spacing w:val="1"/>
              </w:rPr>
              <w:t>i</w:t>
            </w:r>
            <w:r w:rsidRPr="009A2400">
              <w:rPr>
                <w:rFonts w:ascii="Arial" w:eastAsia="Times New Roman" w:hAnsi="Arial" w:cs="Arial"/>
                <w:spacing w:val="-1"/>
              </w:rPr>
              <w:t>nu</w:t>
            </w:r>
            <w:r w:rsidRPr="009A2400">
              <w:rPr>
                <w:rFonts w:ascii="Arial" w:eastAsia="Times New Roman" w:hAnsi="Arial" w:cs="Arial"/>
              </w:rPr>
              <w:t>man</w:t>
            </w:r>
            <w:r w:rsidRPr="009A2400">
              <w:rPr>
                <w:rFonts w:ascii="Arial" w:eastAsia="Times New Roman" w:hAnsi="Arial" w:cs="Arial"/>
                <w:spacing w:val="1"/>
              </w:rPr>
              <w:t>d</w:t>
            </w:r>
            <w:r w:rsidRPr="009A2400">
              <w:rPr>
                <w:rFonts w:ascii="Arial" w:eastAsia="Times New Roman" w:hAnsi="Arial" w:cs="Arial"/>
                <w:spacing w:val="2"/>
              </w:rPr>
              <w:t>a</w:t>
            </w:r>
            <w:r w:rsidRPr="009A2400">
              <w:rPr>
                <w:rFonts w:ascii="Arial" w:eastAsia="Times New Roman" w:hAnsi="Arial" w:cs="Arial"/>
              </w:rPr>
              <w:t>n</w:t>
            </w:r>
            <w:r w:rsidRPr="009A2400">
              <w:rPr>
                <w:rFonts w:ascii="Arial" w:eastAsia="Times New Roman" w:hAnsi="Arial" w:cs="Arial"/>
                <w:spacing w:val="1"/>
              </w:rPr>
              <w:t>ob</w:t>
            </w:r>
            <w:r w:rsidRPr="009A2400">
              <w:rPr>
                <w:rFonts w:ascii="Arial" w:eastAsia="Times New Roman" w:hAnsi="Arial" w:cs="Arial"/>
              </w:rPr>
              <w:t>a</w:t>
            </w:r>
            <w:r w:rsidRPr="009A2400">
              <w:rPr>
                <w:rFonts w:ascii="Arial" w:eastAsia="Times New Roman" w:hAnsi="Arial" w:cs="Arial"/>
                <w:spacing w:val="2"/>
              </w:rPr>
              <w:t>t</w:t>
            </w:r>
            <w:r w:rsidRPr="009A2400">
              <w:rPr>
                <w:rFonts w:ascii="Arial" w:eastAsia="Times New Roman" w:hAnsi="Arial" w:cs="Arial"/>
              </w:rPr>
              <w:t xml:space="preserve">- </w:t>
            </w:r>
            <w:r w:rsidRPr="009A2400">
              <w:rPr>
                <w:rFonts w:ascii="Arial" w:eastAsia="Times New Roman" w:hAnsi="Arial" w:cs="Arial"/>
                <w:spacing w:val="1"/>
              </w:rPr>
              <w:t>ob</w:t>
            </w:r>
            <w:r w:rsidRPr="009A2400">
              <w:rPr>
                <w:rFonts w:ascii="Arial" w:eastAsia="Times New Roman" w:hAnsi="Arial" w:cs="Arial"/>
              </w:rPr>
              <w:t>a</w:t>
            </w:r>
            <w:r w:rsidRPr="009A2400">
              <w:rPr>
                <w:rFonts w:ascii="Arial" w:eastAsia="Times New Roman" w:hAnsi="Arial" w:cs="Arial"/>
                <w:spacing w:val="1"/>
              </w:rPr>
              <w:t>t</w:t>
            </w:r>
            <w:r w:rsidRPr="009A2400">
              <w:rPr>
                <w:rFonts w:ascii="Arial" w:eastAsia="Times New Roman" w:hAnsi="Arial" w:cs="Arial"/>
              </w:rPr>
              <w:t>an</w:t>
            </w:r>
          </w:p>
        </w:tc>
        <w:tc>
          <w:tcPr>
            <w:tcW w:w="2977"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before="3" w:after="0" w:line="240" w:lineRule="auto"/>
              <w:rPr>
                <w:rFonts w:ascii="Arial" w:eastAsia="Times New Roman" w:hAnsi="Arial" w:cs="Arial"/>
              </w:rPr>
            </w:pPr>
            <w:r w:rsidRPr="009A2400">
              <w:rPr>
                <w:rFonts w:ascii="Arial" w:eastAsia="Times New Roman" w:hAnsi="Arial" w:cs="Arial"/>
              </w:rPr>
              <w:t>D</w:t>
            </w:r>
            <w:r w:rsidRPr="009A2400">
              <w:rPr>
                <w:rFonts w:ascii="Arial" w:eastAsia="Times New Roman" w:hAnsi="Arial" w:cs="Arial"/>
                <w:spacing w:val="1"/>
              </w:rPr>
              <w:t>i</w:t>
            </w:r>
            <w:r w:rsidRPr="009A2400">
              <w:rPr>
                <w:rFonts w:ascii="Arial" w:eastAsia="Times New Roman" w:hAnsi="Arial" w:cs="Arial"/>
                <w:spacing w:val="-1"/>
              </w:rPr>
              <w:t>nk</w:t>
            </w:r>
            <w:r w:rsidRPr="009A2400">
              <w:rPr>
                <w:rFonts w:ascii="Arial" w:eastAsia="Times New Roman" w:hAnsi="Arial" w:cs="Arial"/>
                <w:spacing w:val="1"/>
              </w:rPr>
              <w:t>e</w:t>
            </w:r>
            <w:r w:rsidRPr="009A2400">
              <w:rPr>
                <w:rFonts w:ascii="Arial" w:eastAsia="Times New Roman" w:hAnsi="Arial" w:cs="Arial"/>
              </w:rPr>
              <w:t>s,</w:t>
            </w:r>
            <w:r w:rsidRPr="009A2400">
              <w:rPr>
                <w:rFonts w:ascii="Arial" w:eastAsia="Times New Roman" w:hAnsi="Arial" w:cs="Arial"/>
                <w:spacing w:val="-1"/>
              </w:rPr>
              <w:t>B</w:t>
            </w:r>
            <w:r w:rsidRPr="009A2400">
              <w:rPr>
                <w:rFonts w:ascii="Arial" w:eastAsia="Times New Roman" w:hAnsi="Arial" w:cs="Arial"/>
              </w:rPr>
              <w:t>PP</w:t>
            </w:r>
            <w:r w:rsidRPr="009A2400">
              <w:rPr>
                <w:rFonts w:ascii="Arial" w:eastAsia="Times New Roman" w:hAnsi="Arial" w:cs="Arial"/>
                <w:spacing w:val="-1"/>
              </w:rPr>
              <w:t>O</w:t>
            </w:r>
            <w:r w:rsidRPr="009A2400">
              <w:rPr>
                <w:rFonts w:ascii="Arial" w:eastAsia="Times New Roman" w:hAnsi="Arial" w:cs="Arial"/>
              </w:rPr>
              <w:t>M</w:t>
            </w:r>
          </w:p>
        </w:tc>
        <w:tc>
          <w:tcPr>
            <w:tcW w:w="1418"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before="9" w:after="0" w:line="218" w:lineRule="exact"/>
              <w:ind w:right="212"/>
              <w:rPr>
                <w:rFonts w:ascii="Arial" w:eastAsia="Times New Roman" w:hAnsi="Arial" w:cs="Arial"/>
              </w:rPr>
            </w:pPr>
            <w:r w:rsidRPr="009A2400">
              <w:rPr>
                <w:rFonts w:ascii="Arial" w:eastAsia="Times New Roman" w:hAnsi="Arial" w:cs="Arial"/>
                <w:spacing w:val="-1"/>
              </w:rPr>
              <w:t>S</w:t>
            </w:r>
            <w:r w:rsidRPr="009A2400">
              <w:rPr>
                <w:rFonts w:ascii="Arial" w:eastAsia="Times New Roman" w:hAnsi="Arial" w:cs="Arial"/>
                <w:spacing w:val="1"/>
              </w:rPr>
              <w:t>ege</w:t>
            </w:r>
            <w:r w:rsidRPr="009A2400">
              <w:rPr>
                <w:rFonts w:ascii="Arial" w:eastAsia="Times New Roman" w:hAnsi="Arial" w:cs="Arial"/>
              </w:rPr>
              <w:t>ra se</w:t>
            </w:r>
            <w:r w:rsidRPr="009A2400">
              <w:rPr>
                <w:rFonts w:ascii="Arial" w:eastAsia="Times New Roman" w:hAnsi="Arial" w:cs="Arial"/>
                <w:spacing w:val="1"/>
              </w:rPr>
              <w:t>tel</w:t>
            </w:r>
            <w:r w:rsidRPr="009A2400">
              <w:rPr>
                <w:rFonts w:ascii="Arial" w:eastAsia="Times New Roman" w:hAnsi="Arial" w:cs="Arial"/>
              </w:rPr>
              <w:t xml:space="preserve">ah </w:t>
            </w:r>
            <w:r w:rsidRPr="009A2400">
              <w:rPr>
                <w:rFonts w:ascii="Arial" w:eastAsia="Times New Roman" w:hAnsi="Arial" w:cs="Arial"/>
                <w:spacing w:val="1"/>
              </w:rPr>
              <w:t>tib</w:t>
            </w:r>
            <w:r w:rsidRPr="009A2400">
              <w:rPr>
                <w:rFonts w:ascii="Arial" w:eastAsia="Times New Roman" w:hAnsi="Arial" w:cs="Arial"/>
              </w:rPr>
              <w:t xml:space="preserve">a </w:t>
            </w:r>
            <w:r w:rsidRPr="009A2400">
              <w:rPr>
                <w:rFonts w:ascii="Arial" w:eastAsia="Times New Roman" w:hAnsi="Arial" w:cs="Arial"/>
                <w:spacing w:val="1"/>
              </w:rPr>
              <w:t>b</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spacing w:val="1"/>
              </w:rPr>
              <w:t>t</w:t>
            </w:r>
            <w:r w:rsidRPr="009A2400">
              <w:rPr>
                <w:rFonts w:ascii="Arial" w:eastAsia="Times New Roman" w:hAnsi="Arial" w:cs="Arial"/>
                <w:spacing w:val="-1"/>
              </w:rPr>
              <w:t>u</w:t>
            </w:r>
            <w:r w:rsidRPr="009A2400">
              <w:rPr>
                <w:rFonts w:ascii="Arial" w:eastAsia="Times New Roman" w:hAnsi="Arial" w:cs="Arial"/>
              </w:rPr>
              <w:t>an</w:t>
            </w:r>
          </w:p>
        </w:tc>
      </w:tr>
      <w:tr w:rsidR="009A2400" w:rsidRPr="009A2400" w:rsidTr="009E0E7D">
        <w:trPr>
          <w:trHeight w:hRule="exact" w:val="667"/>
        </w:trPr>
        <w:tc>
          <w:tcPr>
            <w:tcW w:w="709"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spacing w:val="1"/>
              </w:rPr>
              <w:t>10</w:t>
            </w:r>
          </w:p>
        </w:tc>
        <w:tc>
          <w:tcPr>
            <w:tcW w:w="3543"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ind w:right="103"/>
              <w:rPr>
                <w:rFonts w:ascii="Arial" w:eastAsia="Times New Roman" w:hAnsi="Arial" w:cs="Arial"/>
              </w:rPr>
            </w:pPr>
            <w:r w:rsidRPr="009A2400">
              <w:rPr>
                <w:rFonts w:ascii="Arial" w:eastAsia="Times New Roman" w:hAnsi="Arial" w:cs="Arial"/>
              </w:rPr>
              <w:t>M</w:t>
            </w:r>
            <w:r w:rsidRPr="009A2400">
              <w:rPr>
                <w:rFonts w:ascii="Arial" w:eastAsia="Times New Roman" w:hAnsi="Arial" w:cs="Arial"/>
                <w:spacing w:val="1"/>
              </w:rPr>
              <w:t>e</w:t>
            </w:r>
            <w:r w:rsidRPr="009A2400">
              <w:rPr>
                <w:rFonts w:ascii="Arial" w:eastAsia="Times New Roman" w:hAnsi="Arial" w:cs="Arial"/>
              </w:rPr>
              <w:t>m</w:t>
            </w:r>
            <w:r w:rsidRPr="009A2400">
              <w:rPr>
                <w:rFonts w:ascii="Arial" w:eastAsia="Times New Roman" w:hAnsi="Arial" w:cs="Arial"/>
                <w:spacing w:val="1"/>
              </w:rPr>
              <w:t>b</w:t>
            </w:r>
            <w:r w:rsidRPr="009A2400">
              <w:rPr>
                <w:rFonts w:ascii="Arial" w:eastAsia="Times New Roman" w:hAnsi="Arial" w:cs="Arial"/>
                <w:spacing w:val="-1"/>
              </w:rPr>
              <w:t>u</w:t>
            </w:r>
            <w:r w:rsidRPr="009A2400">
              <w:rPr>
                <w:rFonts w:ascii="Arial" w:eastAsia="Times New Roman" w:hAnsi="Arial" w:cs="Arial"/>
              </w:rPr>
              <w:t xml:space="preserve">at </w:t>
            </w:r>
            <w:r w:rsidRPr="009A2400">
              <w:rPr>
                <w:rFonts w:ascii="Arial" w:eastAsia="Times New Roman" w:hAnsi="Arial" w:cs="Arial"/>
                <w:spacing w:val="1"/>
              </w:rPr>
              <w:t>l</w:t>
            </w:r>
            <w:r w:rsidRPr="009A2400">
              <w:rPr>
                <w:rFonts w:ascii="Arial" w:eastAsia="Times New Roman" w:hAnsi="Arial" w:cs="Arial"/>
              </w:rPr>
              <w:t>ap</w:t>
            </w:r>
            <w:r w:rsidRPr="009A2400">
              <w:rPr>
                <w:rFonts w:ascii="Arial" w:eastAsia="Times New Roman" w:hAnsi="Arial" w:cs="Arial"/>
                <w:spacing w:val="2"/>
              </w:rPr>
              <w:t>o</w:t>
            </w:r>
            <w:r w:rsidRPr="009A2400">
              <w:rPr>
                <w:rFonts w:ascii="Arial" w:eastAsia="Times New Roman" w:hAnsi="Arial" w:cs="Arial"/>
              </w:rPr>
              <w:t xml:space="preserve">ran </w:t>
            </w:r>
            <w:r w:rsidRPr="009A2400">
              <w:rPr>
                <w:rFonts w:ascii="Arial" w:eastAsia="Times New Roman" w:hAnsi="Arial" w:cs="Arial"/>
                <w:spacing w:val="1"/>
              </w:rPr>
              <w:t>pe</w:t>
            </w:r>
            <w:r w:rsidRPr="009A2400">
              <w:rPr>
                <w:rFonts w:ascii="Arial" w:eastAsia="Times New Roman" w:hAnsi="Arial" w:cs="Arial"/>
                <w:spacing w:val="-1"/>
              </w:rPr>
              <w:t>n</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spacing w:val="1"/>
              </w:rPr>
              <w:t>g</w:t>
            </w:r>
            <w:r w:rsidRPr="009A2400">
              <w:rPr>
                <w:rFonts w:ascii="Arial" w:eastAsia="Times New Roman" w:hAnsi="Arial" w:cs="Arial"/>
              </w:rPr>
              <w:t>a</w:t>
            </w:r>
            <w:r w:rsidRPr="009A2400">
              <w:rPr>
                <w:rFonts w:ascii="Arial" w:eastAsia="Times New Roman" w:hAnsi="Arial" w:cs="Arial"/>
                <w:spacing w:val="-1"/>
              </w:rPr>
              <w:t>n</w:t>
            </w:r>
            <w:r w:rsidRPr="009A2400">
              <w:rPr>
                <w:rFonts w:ascii="Arial" w:eastAsia="Times New Roman" w:hAnsi="Arial" w:cs="Arial"/>
              </w:rPr>
              <w:t xml:space="preserve">an </w:t>
            </w:r>
            <w:r w:rsidRPr="009A2400">
              <w:rPr>
                <w:rFonts w:ascii="Arial" w:eastAsia="Times New Roman" w:hAnsi="Arial" w:cs="Arial"/>
                <w:spacing w:val="-1"/>
              </w:rPr>
              <w:t>k</w:t>
            </w:r>
            <w:r w:rsidRPr="009A2400">
              <w:rPr>
                <w:rFonts w:ascii="Arial" w:eastAsia="Times New Roman" w:hAnsi="Arial" w:cs="Arial"/>
                <w:spacing w:val="1"/>
              </w:rPr>
              <w:t>e</w:t>
            </w:r>
            <w:r w:rsidRPr="009A2400">
              <w:rPr>
                <w:rFonts w:ascii="Arial" w:eastAsia="Times New Roman" w:hAnsi="Arial" w:cs="Arial"/>
              </w:rPr>
              <w:t>seha</w:t>
            </w:r>
            <w:r w:rsidRPr="009A2400">
              <w:rPr>
                <w:rFonts w:ascii="Arial" w:eastAsia="Times New Roman" w:hAnsi="Arial" w:cs="Arial"/>
                <w:spacing w:val="1"/>
              </w:rPr>
              <w:t>t</w:t>
            </w:r>
            <w:r w:rsidRPr="009A2400">
              <w:rPr>
                <w:rFonts w:ascii="Arial" w:eastAsia="Times New Roman" w:hAnsi="Arial" w:cs="Arial"/>
              </w:rPr>
              <w:t xml:space="preserve">an </w:t>
            </w:r>
            <w:r w:rsidRPr="009A2400">
              <w:rPr>
                <w:rFonts w:ascii="Arial" w:eastAsia="Times New Roman" w:hAnsi="Arial" w:cs="Arial"/>
                <w:spacing w:val="-1"/>
              </w:rPr>
              <w:t>k</w:t>
            </w:r>
            <w:r w:rsidRPr="009A2400">
              <w:rPr>
                <w:rFonts w:ascii="Arial" w:eastAsia="Times New Roman" w:hAnsi="Arial" w:cs="Arial"/>
              </w:rPr>
              <w:t>e Pos</w:t>
            </w:r>
            <w:r w:rsidRPr="009A2400">
              <w:rPr>
                <w:rFonts w:ascii="Arial" w:eastAsia="Times New Roman" w:hAnsi="Arial" w:cs="Arial"/>
                <w:spacing w:val="-1"/>
              </w:rPr>
              <w:t>k</w:t>
            </w:r>
            <w:r w:rsidRPr="009A2400">
              <w:rPr>
                <w:rFonts w:ascii="Arial" w:eastAsia="Times New Roman" w:hAnsi="Arial" w:cs="Arial"/>
              </w:rPr>
              <w:t xml:space="preserve">o </w:t>
            </w:r>
            <w:r w:rsidRPr="009A2400">
              <w:rPr>
                <w:rFonts w:ascii="Arial" w:eastAsia="Times New Roman" w:hAnsi="Arial" w:cs="Arial"/>
                <w:spacing w:val="-1"/>
              </w:rPr>
              <w:t>B</w:t>
            </w:r>
            <w:r w:rsidRPr="009A2400">
              <w:rPr>
                <w:rFonts w:ascii="Arial" w:eastAsia="Times New Roman" w:hAnsi="Arial" w:cs="Arial"/>
              </w:rPr>
              <w:t>P</w:t>
            </w:r>
            <w:r w:rsidRPr="009A2400">
              <w:rPr>
                <w:rFonts w:ascii="Arial" w:eastAsia="Times New Roman" w:hAnsi="Arial" w:cs="Arial"/>
                <w:spacing w:val="-2"/>
              </w:rPr>
              <w:t>B</w:t>
            </w:r>
            <w:r w:rsidRPr="009A2400">
              <w:rPr>
                <w:rFonts w:ascii="Arial" w:eastAsia="Times New Roman" w:hAnsi="Arial" w:cs="Arial"/>
              </w:rPr>
              <w:t>D</w:t>
            </w:r>
          </w:p>
        </w:tc>
        <w:tc>
          <w:tcPr>
            <w:tcW w:w="2977" w:type="dxa"/>
            <w:tcBorders>
              <w:top w:val="single" w:sz="4" w:space="0" w:color="000000"/>
              <w:left w:val="single" w:sz="4" w:space="0" w:color="000000"/>
              <w:bottom w:val="single" w:sz="4" w:space="0" w:color="000000"/>
              <w:right w:val="single" w:sz="4" w:space="0" w:color="000000"/>
            </w:tcBorders>
          </w:tcPr>
          <w:p w:rsidR="009A2400" w:rsidRPr="009A2400" w:rsidRDefault="009A2400" w:rsidP="00A41BB0">
            <w:pPr>
              <w:widowControl w:val="0"/>
              <w:autoSpaceDE w:val="0"/>
              <w:autoSpaceDN w:val="0"/>
              <w:adjustRightInd w:val="0"/>
              <w:spacing w:after="0" w:line="240" w:lineRule="auto"/>
              <w:rPr>
                <w:rFonts w:ascii="Arial" w:eastAsia="Times New Roman" w:hAnsi="Arial" w:cs="Arial"/>
              </w:rPr>
            </w:pPr>
            <w:r w:rsidRPr="009A2400">
              <w:rPr>
                <w:rFonts w:ascii="Arial" w:eastAsia="Times New Roman" w:hAnsi="Arial" w:cs="Arial"/>
              </w:rPr>
              <w:t>D</w:t>
            </w:r>
            <w:r w:rsidRPr="009A2400">
              <w:rPr>
                <w:rFonts w:ascii="Arial" w:eastAsia="Times New Roman" w:hAnsi="Arial" w:cs="Arial"/>
                <w:spacing w:val="1"/>
              </w:rPr>
              <w:t>i</w:t>
            </w:r>
            <w:r w:rsidRPr="009A2400">
              <w:rPr>
                <w:rFonts w:ascii="Arial" w:eastAsia="Times New Roman" w:hAnsi="Arial" w:cs="Arial"/>
                <w:spacing w:val="-1"/>
              </w:rPr>
              <w:t>nk</w:t>
            </w:r>
            <w:r w:rsidRPr="009A2400">
              <w:rPr>
                <w:rFonts w:ascii="Arial" w:eastAsia="Times New Roman" w:hAnsi="Arial" w:cs="Arial"/>
                <w:spacing w:val="1"/>
              </w:rPr>
              <w:t>e</w:t>
            </w:r>
            <w:r w:rsidRPr="009A2400">
              <w:rPr>
                <w:rFonts w:ascii="Arial" w:eastAsia="Times New Roman" w:hAnsi="Arial" w:cs="Arial"/>
              </w:rPr>
              <w:t>s</w:t>
            </w:r>
          </w:p>
        </w:tc>
        <w:tc>
          <w:tcPr>
            <w:tcW w:w="1418" w:type="dxa"/>
            <w:tcBorders>
              <w:top w:val="single" w:sz="4" w:space="0" w:color="000000"/>
              <w:left w:val="single" w:sz="4" w:space="0" w:color="000000"/>
              <w:bottom w:val="single" w:sz="4" w:space="0" w:color="000000"/>
              <w:right w:val="single" w:sz="4" w:space="0" w:color="000000"/>
            </w:tcBorders>
          </w:tcPr>
          <w:p w:rsidR="009A2400" w:rsidRPr="009A2400" w:rsidRDefault="009A2400" w:rsidP="009E0E7D">
            <w:pPr>
              <w:widowControl w:val="0"/>
              <w:autoSpaceDE w:val="0"/>
              <w:autoSpaceDN w:val="0"/>
              <w:adjustRightInd w:val="0"/>
              <w:spacing w:after="0" w:line="242" w:lineRule="auto"/>
              <w:ind w:right="180"/>
              <w:rPr>
                <w:rFonts w:ascii="Arial" w:eastAsia="Times New Roman" w:hAnsi="Arial" w:cs="Arial"/>
              </w:rPr>
            </w:pPr>
            <w:r w:rsidRPr="009A2400">
              <w:rPr>
                <w:rFonts w:ascii="Arial" w:eastAsia="Times New Roman" w:hAnsi="Arial" w:cs="Arial"/>
                <w:spacing w:val="-1"/>
              </w:rPr>
              <w:t>S</w:t>
            </w:r>
            <w:r w:rsidRPr="009A2400">
              <w:rPr>
                <w:rFonts w:ascii="Arial" w:eastAsia="Times New Roman" w:hAnsi="Arial" w:cs="Arial"/>
                <w:spacing w:val="1"/>
              </w:rPr>
              <w:t>etel</w:t>
            </w:r>
            <w:r w:rsidRPr="009A2400">
              <w:rPr>
                <w:rFonts w:ascii="Arial" w:eastAsia="Times New Roman" w:hAnsi="Arial" w:cs="Arial"/>
              </w:rPr>
              <w:t xml:space="preserve">ah </w:t>
            </w:r>
            <w:r w:rsidRPr="009A2400">
              <w:rPr>
                <w:rFonts w:ascii="Arial" w:eastAsia="Times New Roman" w:hAnsi="Arial" w:cs="Arial"/>
                <w:spacing w:val="-1"/>
              </w:rPr>
              <w:t>k</w:t>
            </w:r>
            <w:r w:rsidRPr="009A2400">
              <w:rPr>
                <w:rFonts w:ascii="Arial" w:eastAsia="Times New Roman" w:hAnsi="Arial" w:cs="Arial"/>
                <w:spacing w:val="1"/>
              </w:rPr>
              <w:t>e</w:t>
            </w:r>
            <w:r w:rsidRPr="009A2400">
              <w:rPr>
                <w:rFonts w:ascii="Arial" w:eastAsia="Times New Roman" w:hAnsi="Arial" w:cs="Arial"/>
              </w:rPr>
              <w:t>ja</w:t>
            </w:r>
            <w:r w:rsidRPr="009A2400">
              <w:rPr>
                <w:rFonts w:ascii="Arial" w:eastAsia="Times New Roman" w:hAnsi="Arial" w:cs="Arial"/>
                <w:spacing w:val="1"/>
              </w:rPr>
              <w:t>di</w:t>
            </w:r>
            <w:r w:rsidRPr="009A2400">
              <w:rPr>
                <w:rFonts w:ascii="Arial" w:eastAsia="Times New Roman" w:hAnsi="Arial" w:cs="Arial"/>
              </w:rPr>
              <w:t>an</w:t>
            </w:r>
          </w:p>
        </w:tc>
      </w:tr>
    </w:tbl>
    <w:p w:rsidR="00DD635D" w:rsidRDefault="00DD635D" w:rsidP="009A2400"/>
    <w:p w:rsidR="00DD635D" w:rsidRDefault="00DD635D" w:rsidP="009A2400"/>
    <w:p w:rsidR="00DD635D" w:rsidRPr="004472EF" w:rsidRDefault="00D615DC" w:rsidP="00DD635D">
      <w:pPr>
        <w:tabs>
          <w:tab w:val="left" w:pos="9072"/>
        </w:tabs>
        <w:rPr>
          <w:rFonts w:ascii="Arial" w:hAnsi="Arial" w:cs="Arial"/>
          <w:b/>
          <w:sz w:val="24"/>
        </w:rPr>
      </w:pPr>
      <w:r>
        <w:rPr>
          <w:rFonts w:ascii="Arial" w:hAnsi="Arial" w:cs="Arial"/>
          <w:b/>
          <w:sz w:val="24"/>
        </w:rPr>
        <w:t>7</w:t>
      </w:r>
      <w:r w:rsidR="00DD635D" w:rsidRPr="004472EF">
        <w:rPr>
          <w:rFonts w:ascii="Arial" w:hAnsi="Arial" w:cs="Arial"/>
          <w:b/>
          <w:sz w:val="24"/>
        </w:rPr>
        <w:t xml:space="preserve">.2.4. </w:t>
      </w:r>
      <w:r w:rsidR="00DD635D">
        <w:rPr>
          <w:rFonts w:ascii="Arial" w:hAnsi="Arial" w:cs="Arial"/>
          <w:b/>
          <w:sz w:val="24"/>
        </w:rPr>
        <w:t xml:space="preserve">Proyeksi </w:t>
      </w:r>
      <w:r w:rsidR="00DD635D" w:rsidRPr="004472EF">
        <w:rPr>
          <w:rFonts w:ascii="Arial" w:hAnsi="Arial" w:cs="Arial"/>
          <w:b/>
          <w:sz w:val="24"/>
        </w:rPr>
        <w:t>Kebutuhan</w:t>
      </w:r>
    </w:p>
    <w:p w:rsidR="00DD635D" w:rsidRPr="004472EF" w:rsidRDefault="00DD635D" w:rsidP="00DD635D">
      <w:pPr>
        <w:pStyle w:val="ListParagraph"/>
        <w:autoSpaceDE w:val="0"/>
        <w:autoSpaceDN w:val="0"/>
        <w:adjustRightInd w:val="0"/>
        <w:spacing w:after="0" w:line="240" w:lineRule="auto"/>
        <w:ind w:left="0"/>
        <w:jc w:val="both"/>
        <w:rPr>
          <w:rFonts w:ascii="Tahoma" w:hAnsi="Tahoma" w:cs="Tahoma"/>
          <w:sz w:val="24"/>
          <w:szCs w:val="24"/>
        </w:rPr>
      </w:pPr>
      <w:r w:rsidRPr="004472EF">
        <w:rPr>
          <w:rFonts w:ascii="Tahoma" w:hAnsi="Tahoma" w:cs="Tahoma"/>
          <w:sz w:val="24"/>
          <w:szCs w:val="24"/>
        </w:rPr>
        <w:t>Tabel</w:t>
      </w:r>
      <w:r w:rsidR="00DC74E6">
        <w:rPr>
          <w:rFonts w:ascii="Tahoma" w:hAnsi="Tahoma" w:cs="Tahoma"/>
          <w:sz w:val="24"/>
          <w:szCs w:val="24"/>
        </w:rPr>
        <w:t xml:space="preserve"> 11</w:t>
      </w:r>
      <w:r w:rsidR="009B0E1C">
        <w:rPr>
          <w:rFonts w:ascii="Tahoma" w:hAnsi="Tahoma" w:cs="Tahoma"/>
          <w:sz w:val="24"/>
          <w:szCs w:val="24"/>
        </w:rPr>
        <w:t>. Tabel Proyeksi</w:t>
      </w:r>
      <w:r w:rsidRPr="004472EF">
        <w:rPr>
          <w:rFonts w:ascii="Tahoma" w:hAnsi="Tahoma" w:cs="Tahoma"/>
          <w:sz w:val="24"/>
          <w:szCs w:val="24"/>
        </w:rPr>
        <w:t xml:space="preserve"> Kebutuhan Sektor Kesehatan </w:t>
      </w:r>
    </w:p>
    <w:p w:rsidR="00DD635D" w:rsidRDefault="00DD635D" w:rsidP="009A2400"/>
    <w:tbl>
      <w:tblPr>
        <w:tblW w:w="9774" w:type="dxa"/>
        <w:jc w:val="right"/>
        <w:tblInd w:w="-1920" w:type="dxa"/>
        <w:tblLayout w:type="fixed"/>
        <w:tblLook w:val="04A0"/>
      </w:tblPr>
      <w:tblGrid>
        <w:gridCol w:w="709"/>
        <w:gridCol w:w="560"/>
        <w:gridCol w:w="2268"/>
        <w:gridCol w:w="850"/>
        <w:gridCol w:w="709"/>
        <w:gridCol w:w="716"/>
        <w:gridCol w:w="702"/>
        <w:gridCol w:w="514"/>
        <w:gridCol w:w="1116"/>
        <w:gridCol w:w="1630"/>
      </w:tblGrid>
      <w:tr w:rsidR="00DD635D" w:rsidRPr="006311B0" w:rsidTr="004924F1">
        <w:trPr>
          <w:trHeight w:val="20"/>
          <w:tblHeader/>
          <w:jc w:val="right"/>
        </w:trPr>
        <w:tc>
          <w:tcPr>
            <w:tcW w:w="709" w:type="dxa"/>
            <w:tcBorders>
              <w:top w:val="single" w:sz="4" w:space="0" w:color="auto"/>
              <w:left w:val="single" w:sz="4" w:space="0" w:color="auto"/>
              <w:bottom w:val="single" w:sz="4" w:space="0" w:color="auto"/>
              <w:right w:val="single" w:sz="4" w:space="0" w:color="000000"/>
            </w:tcBorders>
            <w:shd w:val="clear" w:color="auto" w:fill="C6D9F1"/>
            <w:noWrap/>
            <w:vAlign w:val="center"/>
            <w:hideMark/>
          </w:tcPr>
          <w:p w:rsidR="00DD635D" w:rsidRPr="006311B0" w:rsidRDefault="00DD635D" w:rsidP="002508B0">
            <w:pPr>
              <w:spacing w:after="0" w:line="240" w:lineRule="auto"/>
              <w:jc w:val="center"/>
              <w:rPr>
                <w:rFonts w:ascii="Arial" w:eastAsia="Times New Roman" w:hAnsi="Arial" w:cs="Arial"/>
                <w:color w:val="000000"/>
                <w:sz w:val="20"/>
                <w:szCs w:val="20"/>
                <w:lang w:eastAsia="id-ID"/>
              </w:rPr>
            </w:pPr>
            <w:r w:rsidRPr="006311B0">
              <w:rPr>
                <w:rFonts w:ascii="Arial" w:eastAsia="Times New Roman" w:hAnsi="Arial" w:cs="Arial"/>
                <w:color w:val="000000"/>
                <w:sz w:val="20"/>
                <w:szCs w:val="20"/>
                <w:lang w:val="id-ID" w:eastAsia="id-ID"/>
              </w:rPr>
              <w:t>NO</w:t>
            </w:r>
          </w:p>
        </w:tc>
        <w:tc>
          <w:tcPr>
            <w:tcW w:w="2828" w:type="dxa"/>
            <w:gridSpan w:val="2"/>
            <w:tcBorders>
              <w:top w:val="single" w:sz="4" w:space="0" w:color="auto"/>
              <w:left w:val="nil"/>
              <w:bottom w:val="single" w:sz="4" w:space="0" w:color="auto"/>
              <w:right w:val="single" w:sz="4" w:space="0" w:color="auto"/>
            </w:tcBorders>
            <w:shd w:val="clear" w:color="auto" w:fill="C6D9F1"/>
            <w:noWrap/>
            <w:vAlign w:val="center"/>
            <w:hideMark/>
          </w:tcPr>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JENIS KEGIATAN</w:t>
            </w:r>
          </w:p>
        </w:tc>
        <w:tc>
          <w:tcPr>
            <w:tcW w:w="850" w:type="dxa"/>
            <w:tcBorders>
              <w:top w:val="single" w:sz="4" w:space="0" w:color="auto"/>
              <w:left w:val="nil"/>
              <w:bottom w:val="single" w:sz="4" w:space="0" w:color="auto"/>
              <w:right w:val="single" w:sz="4" w:space="0" w:color="auto"/>
            </w:tcBorders>
            <w:shd w:val="clear" w:color="auto" w:fill="C6D9F1"/>
            <w:noWrap/>
            <w:vAlign w:val="center"/>
            <w:hideMark/>
          </w:tcPr>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STN</w:t>
            </w:r>
          </w:p>
        </w:tc>
        <w:tc>
          <w:tcPr>
            <w:tcW w:w="709" w:type="dxa"/>
            <w:tcBorders>
              <w:top w:val="single" w:sz="4" w:space="0" w:color="auto"/>
              <w:left w:val="nil"/>
              <w:bottom w:val="single" w:sz="4" w:space="0" w:color="auto"/>
              <w:right w:val="single" w:sz="4" w:space="0" w:color="auto"/>
            </w:tcBorders>
            <w:shd w:val="clear" w:color="auto" w:fill="C6D9F1"/>
            <w:noWrap/>
            <w:vAlign w:val="center"/>
            <w:hideMark/>
          </w:tcPr>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KBTH</w:t>
            </w:r>
          </w:p>
        </w:tc>
        <w:tc>
          <w:tcPr>
            <w:tcW w:w="716" w:type="dxa"/>
            <w:tcBorders>
              <w:top w:val="single" w:sz="4" w:space="0" w:color="auto"/>
              <w:left w:val="nil"/>
              <w:bottom w:val="single" w:sz="4" w:space="0" w:color="auto"/>
              <w:right w:val="single" w:sz="4" w:space="0" w:color="auto"/>
            </w:tcBorders>
            <w:shd w:val="clear" w:color="auto" w:fill="C6D9F1"/>
            <w:noWrap/>
            <w:vAlign w:val="center"/>
            <w:hideMark/>
          </w:tcPr>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PR</w:t>
            </w:r>
          </w:p>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SDN</w:t>
            </w:r>
          </w:p>
        </w:tc>
        <w:tc>
          <w:tcPr>
            <w:tcW w:w="702" w:type="dxa"/>
            <w:tcBorders>
              <w:top w:val="single" w:sz="4" w:space="0" w:color="auto"/>
              <w:left w:val="nil"/>
              <w:bottom w:val="single" w:sz="4" w:space="0" w:color="auto"/>
              <w:right w:val="single" w:sz="4" w:space="0" w:color="auto"/>
            </w:tcBorders>
            <w:shd w:val="clear" w:color="auto" w:fill="C6D9F1"/>
            <w:noWrap/>
            <w:vAlign w:val="center"/>
            <w:hideMark/>
          </w:tcPr>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KS</w:t>
            </w:r>
          </w:p>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JGN</w:t>
            </w:r>
          </w:p>
        </w:tc>
        <w:tc>
          <w:tcPr>
            <w:tcW w:w="514" w:type="dxa"/>
            <w:tcBorders>
              <w:top w:val="single" w:sz="4" w:space="0" w:color="auto"/>
              <w:left w:val="nil"/>
              <w:bottom w:val="single" w:sz="4" w:space="0" w:color="auto"/>
              <w:right w:val="single" w:sz="4" w:space="0" w:color="auto"/>
            </w:tcBorders>
            <w:shd w:val="clear" w:color="auto" w:fill="C6D9F1"/>
            <w:noWrap/>
            <w:vAlign w:val="center"/>
            <w:hideMark/>
          </w:tcPr>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HR</w:t>
            </w:r>
          </w:p>
        </w:tc>
        <w:tc>
          <w:tcPr>
            <w:tcW w:w="1116" w:type="dxa"/>
            <w:tcBorders>
              <w:top w:val="single" w:sz="4" w:space="0" w:color="auto"/>
              <w:left w:val="nil"/>
              <w:bottom w:val="single" w:sz="4" w:space="0" w:color="auto"/>
              <w:right w:val="single" w:sz="4" w:space="0" w:color="auto"/>
            </w:tcBorders>
            <w:shd w:val="clear" w:color="auto" w:fill="C6D9F1"/>
            <w:vAlign w:val="center"/>
            <w:hideMark/>
          </w:tcPr>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HRG /PKT</w:t>
            </w:r>
          </w:p>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(Rp)</w:t>
            </w:r>
          </w:p>
        </w:tc>
        <w:tc>
          <w:tcPr>
            <w:tcW w:w="1630" w:type="dxa"/>
            <w:tcBorders>
              <w:top w:val="single" w:sz="4" w:space="0" w:color="auto"/>
              <w:left w:val="nil"/>
              <w:bottom w:val="single" w:sz="4" w:space="0" w:color="auto"/>
              <w:right w:val="single" w:sz="4" w:space="0" w:color="auto"/>
            </w:tcBorders>
            <w:shd w:val="clear" w:color="auto" w:fill="C6D9F1"/>
            <w:noWrap/>
            <w:vAlign w:val="center"/>
            <w:hideMark/>
          </w:tcPr>
          <w:p w:rsidR="00DD635D" w:rsidRPr="006311B0" w:rsidRDefault="00DD635D" w:rsidP="002508B0">
            <w:pPr>
              <w:spacing w:after="0" w:line="240" w:lineRule="auto"/>
              <w:jc w:val="center"/>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JML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A</w:t>
            </w:r>
          </w:p>
        </w:tc>
        <w:tc>
          <w:tcPr>
            <w:tcW w:w="282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PELAYANAN DASAR</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282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D635D" w:rsidRPr="00591A69" w:rsidRDefault="00591A69" w:rsidP="002508B0">
            <w:pPr>
              <w:spacing w:after="0" w:line="240" w:lineRule="auto"/>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Rumah sakit lapangan</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UNIT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p>
        </w:tc>
        <w:tc>
          <w:tcPr>
            <w:tcW w:w="1630" w:type="dxa"/>
            <w:tcBorders>
              <w:top w:val="nil"/>
              <w:left w:val="nil"/>
              <w:bottom w:val="single" w:sz="4" w:space="0" w:color="auto"/>
              <w:right w:val="single" w:sz="4" w:space="0" w:color="auto"/>
            </w:tcBorders>
            <w:shd w:val="clear" w:color="auto" w:fill="FFFFFF"/>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w:t>
            </w:r>
          </w:p>
        </w:tc>
        <w:tc>
          <w:tcPr>
            <w:tcW w:w="282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Tenaga</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FFFFFF"/>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DD635D" w:rsidRDefault="00DD635D"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Dokter Forensik</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ORG</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2</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FFFFFF"/>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DD635D" w:rsidRDefault="00DD635D"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2</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Dokter SPOG</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ORG</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FFFFFF"/>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DD635D" w:rsidRDefault="00DD635D"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3</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Dokter Umum</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ORG</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30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p>
        </w:tc>
        <w:tc>
          <w:tcPr>
            <w:tcW w:w="1630" w:type="dxa"/>
            <w:tcBorders>
              <w:top w:val="nil"/>
              <w:left w:val="nil"/>
              <w:bottom w:val="single" w:sz="4" w:space="0" w:color="auto"/>
              <w:right w:val="single" w:sz="4" w:space="0" w:color="auto"/>
            </w:tcBorders>
            <w:shd w:val="clear" w:color="auto" w:fill="auto"/>
            <w:noWrap/>
            <w:vAlign w:val="bottom"/>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DD635D" w:rsidRDefault="00DD635D"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4</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Perawat &amp; Bidan</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ORG</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170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p>
        </w:tc>
        <w:tc>
          <w:tcPr>
            <w:tcW w:w="1630" w:type="dxa"/>
            <w:tcBorders>
              <w:top w:val="nil"/>
              <w:left w:val="nil"/>
              <w:bottom w:val="single" w:sz="4" w:space="0" w:color="auto"/>
              <w:right w:val="single" w:sz="4" w:space="0" w:color="auto"/>
            </w:tcBorders>
            <w:shd w:val="clear" w:color="auto" w:fill="auto"/>
            <w:noWrap/>
            <w:vAlign w:val="bottom"/>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DD635D" w:rsidRDefault="00DD635D"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5</w:t>
            </w:r>
          </w:p>
        </w:tc>
        <w:tc>
          <w:tcPr>
            <w:tcW w:w="2268" w:type="dxa"/>
            <w:tcBorders>
              <w:top w:val="nil"/>
              <w:left w:val="nil"/>
              <w:bottom w:val="single" w:sz="4" w:space="0" w:color="auto"/>
              <w:right w:val="single" w:sz="4" w:space="0" w:color="auto"/>
            </w:tcBorders>
            <w:shd w:val="clear" w:color="auto" w:fill="auto"/>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Paramedis(farmasi,analis,</w:t>
            </w:r>
          </w:p>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gizi, sanitarian)</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ORG</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29</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4,500,000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Psikiater/Psikolog</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ORG</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591A69" w:rsidP="002508B0">
            <w:pPr>
              <w:spacing w:after="0" w:line="240" w:lineRule="auto"/>
              <w:jc w:val="right"/>
              <w:rPr>
                <w:rFonts w:ascii="Arial" w:eastAsia="Times New Roman" w:hAnsi="Arial" w:cs="Arial"/>
                <w:color w:val="000000"/>
                <w:sz w:val="20"/>
                <w:szCs w:val="20"/>
                <w:lang w:val="id-ID" w:eastAsia="id-ID"/>
              </w:rPr>
            </w:pPr>
            <w:r>
              <w:rPr>
                <w:rFonts w:ascii="Arial" w:eastAsia="Times New Roman" w:hAnsi="Arial" w:cs="Arial"/>
                <w:color w:val="000000"/>
                <w:sz w:val="20"/>
                <w:szCs w:val="20"/>
                <w:lang w:eastAsia="id-ID"/>
              </w:rPr>
              <w:t>1</w:t>
            </w:r>
            <w:r w:rsidR="00DD635D" w:rsidRPr="006311B0">
              <w:rPr>
                <w:rFonts w:ascii="Arial" w:eastAsia="Times New Roman" w:hAnsi="Arial" w:cs="Arial"/>
                <w:color w:val="000000"/>
                <w:sz w:val="20"/>
                <w:szCs w:val="20"/>
                <w:lang w:val="id-ID" w:eastAsia="id-ID"/>
              </w:rPr>
              <w:t>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200000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800,000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8</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Supir</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ORG</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12</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12</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591A69" w:rsidRDefault="00591A6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p>
        </w:tc>
        <w:tc>
          <w:tcPr>
            <w:tcW w:w="1630" w:type="dxa"/>
            <w:tcBorders>
              <w:top w:val="nil"/>
              <w:left w:val="nil"/>
              <w:bottom w:val="single" w:sz="4" w:space="0" w:color="auto"/>
              <w:right w:val="single" w:sz="4" w:space="0" w:color="auto"/>
            </w:tcBorders>
            <w:shd w:val="clear" w:color="auto" w:fill="auto"/>
            <w:noWrap/>
            <w:vAlign w:val="bottom"/>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lastRenderedPageBreak/>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Jumlah</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w:t>
            </w:r>
          </w:p>
        </w:tc>
        <w:tc>
          <w:tcPr>
            <w:tcW w:w="282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Peralatan Kesehatan</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Tensimeter dan Stetoscove</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UNIT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9E1889" w:rsidRDefault="009E188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300000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9E1889" w:rsidP="002508B0">
            <w:pPr>
              <w:spacing w:after="0" w:line="240" w:lineRule="auto"/>
              <w:jc w:val="right"/>
              <w:rPr>
                <w:rFonts w:ascii="Arial" w:eastAsia="Times New Roman" w:hAnsi="Arial" w:cs="Arial"/>
                <w:color w:val="000000"/>
                <w:sz w:val="20"/>
                <w:szCs w:val="20"/>
                <w:lang w:val="id-ID" w:eastAsia="id-ID"/>
              </w:rPr>
            </w:pPr>
            <w:r>
              <w:rPr>
                <w:rFonts w:ascii="Arial" w:eastAsia="Times New Roman" w:hAnsi="Arial" w:cs="Arial"/>
                <w:color w:val="000000"/>
                <w:sz w:val="20"/>
                <w:szCs w:val="20"/>
                <w:lang w:eastAsia="id-ID"/>
              </w:rPr>
              <w:t>4</w:t>
            </w:r>
            <w:r>
              <w:rPr>
                <w:rFonts w:ascii="Arial" w:eastAsia="Times New Roman" w:hAnsi="Arial" w:cs="Arial"/>
                <w:color w:val="000000"/>
                <w:sz w:val="20"/>
                <w:szCs w:val="20"/>
                <w:lang w:val="id-ID" w:eastAsia="id-ID"/>
              </w:rPr>
              <w:t>,</w:t>
            </w:r>
            <w:r>
              <w:rPr>
                <w:rFonts w:ascii="Arial" w:eastAsia="Times New Roman" w:hAnsi="Arial" w:cs="Arial"/>
                <w:color w:val="000000"/>
                <w:sz w:val="20"/>
                <w:szCs w:val="20"/>
                <w:lang w:eastAsia="id-ID"/>
              </w:rPr>
              <w:t>5</w:t>
            </w:r>
            <w:r w:rsidR="00DD635D" w:rsidRPr="006311B0">
              <w:rPr>
                <w:rFonts w:ascii="Arial" w:eastAsia="Times New Roman" w:hAnsi="Arial" w:cs="Arial"/>
                <w:color w:val="000000"/>
                <w:sz w:val="20"/>
                <w:szCs w:val="20"/>
                <w:lang w:val="id-ID" w:eastAsia="id-ID"/>
              </w:rPr>
              <w:t xml:space="preserve">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Senter</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BH</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9E1889" w:rsidRDefault="009E1889"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9E1889" w:rsidP="002508B0">
            <w:pPr>
              <w:spacing w:after="0" w:line="240" w:lineRule="auto"/>
              <w:jc w:val="right"/>
              <w:rPr>
                <w:rFonts w:ascii="Arial" w:eastAsia="Times New Roman" w:hAnsi="Arial" w:cs="Arial"/>
                <w:color w:val="000000"/>
                <w:sz w:val="20"/>
                <w:szCs w:val="20"/>
                <w:lang w:val="id-ID" w:eastAsia="id-ID"/>
              </w:rPr>
            </w:pPr>
            <w:r>
              <w:rPr>
                <w:rFonts w:ascii="Arial" w:eastAsia="Times New Roman" w:hAnsi="Arial" w:cs="Arial"/>
                <w:color w:val="000000"/>
                <w:sz w:val="20"/>
                <w:szCs w:val="20"/>
                <w:lang w:eastAsia="id-ID"/>
              </w:rPr>
              <w:t>300</w:t>
            </w:r>
            <w:r w:rsidR="00DD635D" w:rsidRPr="006311B0">
              <w:rPr>
                <w:rFonts w:ascii="Arial" w:eastAsia="Times New Roman" w:hAnsi="Arial" w:cs="Arial"/>
                <w:color w:val="000000"/>
                <w:sz w:val="20"/>
                <w:szCs w:val="20"/>
                <w:lang w:val="id-ID" w:eastAsia="id-ID"/>
              </w:rPr>
              <w:t xml:space="preserve">,000 </w:t>
            </w:r>
          </w:p>
        </w:tc>
      </w:tr>
      <w:tr w:rsidR="00DD635D" w:rsidRPr="006311B0" w:rsidTr="004924F1">
        <w:trPr>
          <w:trHeight w:val="20"/>
          <w:jc w:val="right"/>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Kasa Gulung</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GULG</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5400</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5400</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2500</w:t>
            </w:r>
          </w:p>
        </w:tc>
        <w:tc>
          <w:tcPr>
            <w:tcW w:w="163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4</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Infus Set</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SET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A33985" w:rsidRDefault="00DD635D" w:rsidP="002508B0">
            <w:pPr>
              <w:spacing w:after="0" w:line="240" w:lineRule="auto"/>
              <w:jc w:val="right"/>
              <w:rPr>
                <w:rFonts w:ascii="Arial" w:eastAsia="Times New Roman" w:hAnsi="Arial" w:cs="Arial"/>
                <w:color w:val="000000"/>
                <w:sz w:val="20"/>
                <w:szCs w:val="20"/>
                <w:lang w:eastAsia="id-ID"/>
              </w:rPr>
            </w:pPr>
            <w:r w:rsidRPr="006311B0">
              <w:rPr>
                <w:rFonts w:ascii="Arial" w:eastAsia="Times New Roman" w:hAnsi="Arial" w:cs="Arial"/>
                <w:color w:val="000000"/>
                <w:sz w:val="20"/>
                <w:szCs w:val="20"/>
                <w:lang w:val="id-ID" w:eastAsia="id-ID"/>
              </w:rPr>
              <w:t>262</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A33985" w:rsidRDefault="00DD635D" w:rsidP="002508B0">
            <w:pPr>
              <w:spacing w:after="0" w:line="240" w:lineRule="auto"/>
              <w:jc w:val="right"/>
              <w:rPr>
                <w:rFonts w:ascii="Arial" w:eastAsia="Times New Roman" w:hAnsi="Arial" w:cs="Arial"/>
                <w:color w:val="000000"/>
                <w:sz w:val="20"/>
                <w:szCs w:val="20"/>
                <w:lang w:eastAsia="id-ID"/>
              </w:rPr>
            </w:pPr>
            <w:r w:rsidRPr="006311B0">
              <w:rPr>
                <w:rFonts w:ascii="Arial" w:eastAsia="Times New Roman" w:hAnsi="Arial" w:cs="Arial"/>
                <w:color w:val="000000"/>
                <w:sz w:val="20"/>
                <w:szCs w:val="20"/>
                <w:lang w:val="id-ID" w:eastAsia="id-ID"/>
              </w:rPr>
              <w:t>50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A33985" w:rsidRDefault="00DD635D" w:rsidP="002508B0">
            <w:pPr>
              <w:spacing w:after="0" w:line="240" w:lineRule="auto"/>
              <w:jc w:val="right"/>
              <w:rPr>
                <w:rFonts w:ascii="Arial" w:eastAsia="Times New Roman" w:hAnsi="Arial" w:cs="Arial"/>
                <w:color w:val="000000"/>
                <w:sz w:val="20"/>
                <w:szCs w:val="20"/>
                <w:lang w:eastAsia="id-ID"/>
              </w:rPr>
            </w:pPr>
            <w:r w:rsidRPr="006311B0">
              <w:rPr>
                <w:rFonts w:ascii="Arial" w:eastAsia="Times New Roman" w:hAnsi="Arial" w:cs="Arial"/>
                <w:color w:val="000000"/>
                <w:sz w:val="20"/>
                <w:szCs w:val="20"/>
                <w:lang w:val="id-ID" w:eastAsia="id-ID"/>
              </w:rPr>
              <w:t>212</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6000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A33985" w:rsidRDefault="00DD635D" w:rsidP="002508B0">
            <w:pPr>
              <w:spacing w:after="0" w:line="240" w:lineRule="auto"/>
              <w:jc w:val="right"/>
              <w:rPr>
                <w:rFonts w:ascii="Arial" w:eastAsia="Times New Roman" w:hAnsi="Arial" w:cs="Arial"/>
                <w:color w:val="000000"/>
                <w:sz w:val="20"/>
                <w:szCs w:val="20"/>
                <w:lang w:eastAsia="id-ID"/>
              </w:rPr>
            </w:pPr>
            <w:r w:rsidRPr="006311B0">
              <w:rPr>
                <w:rFonts w:ascii="Arial" w:eastAsia="Times New Roman" w:hAnsi="Arial" w:cs="Arial"/>
                <w:color w:val="000000"/>
                <w:sz w:val="20"/>
                <w:szCs w:val="20"/>
                <w:lang w:val="id-ID" w:eastAsia="id-ID"/>
              </w:rPr>
              <w:t xml:space="preserve">8,904,000 </w:t>
            </w:r>
          </w:p>
        </w:tc>
      </w:tr>
      <w:tr w:rsidR="00DD635D" w:rsidRPr="006311B0" w:rsidTr="004924F1">
        <w:trPr>
          <w:trHeight w:val="20"/>
          <w:jc w:val="right"/>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Larutan Infus</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BTL</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DD635D" w:rsidRPr="00A33985" w:rsidRDefault="00DD635D" w:rsidP="002508B0">
            <w:pPr>
              <w:spacing w:after="0" w:line="240" w:lineRule="auto"/>
              <w:jc w:val="right"/>
              <w:rPr>
                <w:rFonts w:ascii="Arial" w:eastAsia="Times New Roman" w:hAnsi="Arial" w:cs="Arial"/>
                <w:color w:val="000000"/>
                <w:sz w:val="20"/>
                <w:szCs w:val="20"/>
                <w:lang w:eastAsia="id-ID"/>
              </w:rPr>
            </w:pPr>
            <w:r w:rsidRPr="006311B0">
              <w:rPr>
                <w:rFonts w:ascii="Arial" w:eastAsia="Times New Roman" w:hAnsi="Arial" w:cs="Arial"/>
                <w:color w:val="000000"/>
                <w:sz w:val="20"/>
                <w:szCs w:val="20"/>
                <w:lang w:val="id-ID" w:eastAsia="id-ID"/>
              </w:rPr>
              <w:t>524</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100</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DD635D" w:rsidRPr="00A33985" w:rsidRDefault="00DD635D" w:rsidP="002508B0">
            <w:pPr>
              <w:spacing w:after="0" w:line="240" w:lineRule="auto"/>
              <w:jc w:val="right"/>
              <w:rPr>
                <w:rFonts w:ascii="Arial" w:eastAsia="Times New Roman" w:hAnsi="Arial" w:cs="Arial"/>
                <w:color w:val="000000"/>
                <w:sz w:val="20"/>
                <w:szCs w:val="20"/>
                <w:lang w:eastAsia="id-ID"/>
              </w:rPr>
            </w:pPr>
            <w:r w:rsidRPr="006311B0">
              <w:rPr>
                <w:rFonts w:ascii="Arial" w:eastAsia="Times New Roman" w:hAnsi="Arial" w:cs="Arial"/>
                <w:color w:val="000000"/>
                <w:sz w:val="20"/>
                <w:szCs w:val="20"/>
                <w:lang w:val="id-ID" w:eastAsia="id-ID"/>
              </w:rPr>
              <w:t>424</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6000</w:t>
            </w:r>
          </w:p>
        </w:tc>
        <w:tc>
          <w:tcPr>
            <w:tcW w:w="163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17,808,000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6</w:t>
            </w:r>
          </w:p>
        </w:tc>
        <w:tc>
          <w:tcPr>
            <w:tcW w:w="2268" w:type="dxa"/>
            <w:tcBorders>
              <w:top w:val="nil"/>
              <w:left w:val="nil"/>
              <w:bottom w:val="single" w:sz="4" w:space="0" w:color="auto"/>
              <w:right w:val="single" w:sz="4" w:space="0" w:color="auto"/>
            </w:tcBorders>
            <w:shd w:val="clear" w:color="auto" w:fill="FFFFFF"/>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Label Triage</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SET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4000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3500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17,500,000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Rekam Medik</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LBR</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4C1744" w:rsidRDefault="00DD635D" w:rsidP="004C1744">
            <w:pPr>
              <w:spacing w:after="0" w:line="240" w:lineRule="auto"/>
              <w:jc w:val="right"/>
              <w:rPr>
                <w:rFonts w:ascii="Arial" w:eastAsia="Times New Roman" w:hAnsi="Arial" w:cs="Arial"/>
                <w:color w:val="000000"/>
                <w:sz w:val="20"/>
                <w:szCs w:val="20"/>
                <w:lang w:eastAsia="id-ID"/>
              </w:rPr>
            </w:pPr>
            <w:r w:rsidRPr="006311B0">
              <w:rPr>
                <w:rFonts w:ascii="Arial" w:eastAsia="Times New Roman" w:hAnsi="Arial" w:cs="Arial"/>
                <w:color w:val="000000"/>
                <w:sz w:val="20"/>
                <w:szCs w:val="20"/>
                <w:lang w:val="id-ID" w:eastAsia="id-ID"/>
              </w:rPr>
              <w:t>9</w:t>
            </w:r>
            <w:r w:rsidR="004C1744">
              <w:rPr>
                <w:rFonts w:ascii="Arial" w:eastAsia="Times New Roman" w:hAnsi="Arial" w:cs="Arial"/>
                <w:color w:val="000000"/>
                <w:sz w:val="20"/>
                <w:szCs w:val="20"/>
                <w:lang w:eastAsia="id-ID"/>
              </w:rPr>
              <w:t>000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4C1744" w:rsidRDefault="00DD635D" w:rsidP="004C1744">
            <w:pPr>
              <w:spacing w:after="0" w:line="240" w:lineRule="auto"/>
              <w:jc w:val="right"/>
              <w:rPr>
                <w:rFonts w:ascii="Arial" w:eastAsia="Times New Roman" w:hAnsi="Arial" w:cs="Arial"/>
                <w:color w:val="000000"/>
                <w:sz w:val="20"/>
                <w:szCs w:val="20"/>
                <w:lang w:eastAsia="id-ID"/>
              </w:rPr>
            </w:pPr>
            <w:r w:rsidRPr="006311B0">
              <w:rPr>
                <w:rFonts w:ascii="Arial" w:eastAsia="Times New Roman" w:hAnsi="Arial" w:cs="Arial"/>
                <w:color w:val="000000"/>
                <w:sz w:val="20"/>
                <w:szCs w:val="20"/>
                <w:lang w:val="id-ID" w:eastAsia="id-ID"/>
              </w:rPr>
              <w:t>4</w:t>
            </w:r>
            <w:r w:rsidR="004C1744">
              <w:rPr>
                <w:rFonts w:ascii="Arial" w:eastAsia="Times New Roman" w:hAnsi="Arial" w:cs="Arial"/>
                <w:color w:val="000000"/>
                <w:sz w:val="20"/>
                <w:szCs w:val="20"/>
                <w:lang w:eastAsia="id-ID"/>
              </w:rPr>
              <w:t>000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4C1744" w:rsidRDefault="004C1744"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4C1744" w:rsidP="002508B0">
            <w:pPr>
              <w:spacing w:after="0" w:line="240" w:lineRule="auto"/>
              <w:jc w:val="right"/>
              <w:rPr>
                <w:rFonts w:ascii="Arial" w:eastAsia="Times New Roman" w:hAnsi="Arial" w:cs="Arial"/>
                <w:color w:val="000000"/>
                <w:sz w:val="20"/>
                <w:szCs w:val="20"/>
                <w:lang w:val="id-ID" w:eastAsia="id-ID"/>
              </w:rPr>
            </w:pPr>
            <w:r>
              <w:rPr>
                <w:rFonts w:ascii="Arial" w:eastAsia="Times New Roman" w:hAnsi="Arial" w:cs="Arial"/>
                <w:color w:val="000000"/>
                <w:sz w:val="20"/>
                <w:szCs w:val="20"/>
                <w:lang w:eastAsia="id-ID"/>
              </w:rPr>
              <w:t>8</w:t>
            </w:r>
            <w:r>
              <w:rPr>
                <w:rFonts w:ascii="Arial" w:eastAsia="Times New Roman" w:hAnsi="Arial" w:cs="Arial"/>
                <w:color w:val="000000"/>
                <w:sz w:val="20"/>
                <w:szCs w:val="20"/>
                <w:lang w:val="id-ID" w:eastAsia="id-ID"/>
              </w:rPr>
              <w:t>,</w:t>
            </w:r>
            <w:r>
              <w:rPr>
                <w:rFonts w:ascii="Arial" w:eastAsia="Times New Roman" w:hAnsi="Arial" w:cs="Arial"/>
                <w:color w:val="000000"/>
                <w:sz w:val="20"/>
                <w:szCs w:val="20"/>
                <w:lang w:eastAsia="id-ID"/>
              </w:rPr>
              <w:t>400</w:t>
            </w:r>
            <w:r w:rsidR="00DD635D" w:rsidRPr="006311B0">
              <w:rPr>
                <w:rFonts w:ascii="Arial" w:eastAsia="Times New Roman" w:hAnsi="Arial" w:cs="Arial"/>
                <w:color w:val="000000"/>
                <w:sz w:val="20"/>
                <w:szCs w:val="20"/>
                <w:lang w:val="id-ID" w:eastAsia="id-ID"/>
              </w:rPr>
              <w:t xml:space="preserve">,000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8</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Standar Infus</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BH</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262</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212</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148,400,000 </w:t>
            </w:r>
          </w:p>
        </w:tc>
      </w:tr>
      <w:tr w:rsidR="00DD635D" w:rsidRPr="006311B0" w:rsidTr="004924F1">
        <w:trPr>
          <w:trHeight w:val="20"/>
          <w:jc w:val="right"/>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9</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Transfusi Set</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SET</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50000</w:t>
            </w:r>
          </w:p>
        </w:tc>
        <w:tc>
          <w:tcPr>
            <w:tcW w:w="163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17,500,000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Minor Set/ Hecting Set</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SET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200000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14,000,000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11</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Oksigen Set</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SET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40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250000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70,000,000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12</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Tabung Oksigen</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Tabung</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60000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21,000,000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13</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Selang Oksigen</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SET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40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40000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11,200,000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14</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Plester</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GLG</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4C1744" w:rsidRDefault="004C1744"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4C1744" w:rsidP="002508B0">
            <w:pPr>
              <w:spacing w:after="0" w:line="240" w:lineRule="auto"/>
              <w:jc w:val="right"/>
              <w:rPr>
                <w:rFonts w:ascii="Arial" w:eastAsia="Times New Roman" w:hAnsi="Arial" w:cs="Arial"/>
                <w:color w:val="000000"/>
                <w:sz w:val="20"/>
                <w:szCs w:val="20"/>
                <w:lang w:val="id-ID" w:eastAsia="id-ID"/>
              </w:rPr>
            </w:pPr>
            <w:r>
              <w:rPr>
                <w:rFonts w:ascii="Arial" w:eastAsia="Times New Roman" w:hAnsi="Arial" w:cs="Arial"/>
                <w:color w:val="000000"/>
                <w:sz w:val="20"/>
                <w:szCs w:val="20"/>
                <w:lang w:eastAsia="id-ID"/>
              </w:rPr>
              <w:t>3</w:t>
            </w:r>
            <w:r w:rsidR="00DD635D" w:rsidRPr="006311B0">
              <w:rPr>
                <w:rFonts w:ascii="Arial" w:eastAsia="Times New Roman" w:hAnsi="Arial" w:cs="Arial"/>
                <w:color w:val="000000"/>
                <w:sz w:val="20"/>
                <w:szCs w:val="20"/>
                <w:lang w:val="id-ID" w:eastAsia="id-ID"/>
              </w:rPr>
              <w:t xml:space="preserve">,500,000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Maskes</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BH</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750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250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4C1744" w:rsidRDefault="004C1744"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4C1744" w:rsidP="002508B0">
            <w:pPr>
              <w:spacing w:after="0" w:line="240" w:lineRule="auto"/>
              <w:jc w:val="right"/>
              <w:rPr>
                <w:rFonts w:ascii="Arial" w:eastAsia="Times New Roman" w:hAnsi="Arial" w:cs="Arial"/>
                <w:color w:val="000000"/>
                <w:sz w:val="20"/>
                <w:szCs w:val="20"/>
                <w:lang w:val="id-ID" w:eastAsia="id-ID"/>
              </w:rPr>
            </w:pPr>
            <w:r>
              <w:rPr>
                <w:rFonts w:ascii="Arial" w:eastAsia="Times New Roman" w:hAnsi="Arial" w:cs="Arial"/>
                <w:color w:val="000000"/>
                <w:sz w:val="20"/>
                <w:szCs w:val="20"/>
                <w:lang w:eastAsia="id-ID"/>
              </w:rPr>
              <w:t>1</w:t>
            </w:r>
            <w:r w:rsidR="00DD635D" w:rsidRPr="006311B0">
              <w:rPr>
                <w:rFonts w:ascii="Arial" w:eastAsia="Times New Roman" w:hAnsi="Arial" w:cs="Arial"/>
                <w:color w:val="000000"/>
                <w:sz w:val="20"/>
                <w:szCs w:val="20"/>
                <w:lang w:val="id-ID" w:eastAsia="id-ID"/>
              </w:rPr>
              <w:t xml:space="preserve">,750,000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16</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Amubeck</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BH</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5,250,000 </w:t>
            </w:r>
          </w:p>
        </w:tc>
      </w:tr>
      <w:tr w:rsidR="00DD635D" w:rsidRPr="006311B0" w:rsidTr="004924F1">
        <w:trPr>
          <w:trHeight w:val="20"/>
          <w:jc w:val="right"/>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17</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Spuit Jarum 5 cc</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BOX</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750</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250</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DD635D" w:rsidRPr="004C1744" w:rsidRDefault="004C1744"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1000</w:t>
            </w:r>
          </w:p>
        </w:tc>
        <w:tc>
          <w:tcPr>
            <w:tcW w:w="163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4C1744" w:rsidP="002508B0">
            <w:pPr>
              <w:spacing w:after="0" w:line="240" w:lineRule="auto"/>
              <w:jc w:val="right"/>
              <w:rPr>
                <w:rFonts w:ascii="Arial" w:eastAsia="Times New Roman" w:hAnsi="Arial" w:cs="Arial"/>
                <w:color w:val="000000"/>
                <w:sz w:val="20"/>
                <w:szCs w:val="20"/>
                <w:lang w:val="id-ID" w:eastAsia="id-ID"/>
              </w:rPr>
            </w:pPr>
            <w:r>
              <w:rPr>
                <w:rFonts w:ascii="Arial" w:eastAsia="Times New Roman" w:hAnsi="Arial" w:cs="Arial"/>
                <w:color w:val="000000"/>
                <w:sz w:val="20"/>
                <w:szCs w:val="20"/>
                <w:lang w:eastAsia="id-ID"/>
              </w:rPr>
              <w:t>3</w:t>
            </w:r>
            <w:r w:rsidR="00DD635D" w:rsidRPr="006311B0">
              <w:rPr>
                <w:rFonts w:ascii="Arial" w:eastAsia="Times New Roman" w:hAnsi="Arial" w:cs="Arial"/>
                <w:color w:val="000000"/>
                <w:sz w:val="20"/>
                <w:szCs w:val="20"/>
                <w:lang w:val="id-ID" w:eastAsia="id-ID"/>
              </w:rPr>
              <w:t xml:space="preserve">,500,000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18</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Hand scun</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BH</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750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250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30</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4C1744" w:rsidP="002508B0">
            <w:pPr>
              <w:spacing w:after="0" w:line="240" w:lineRule="auto"/>
              <w:jc w:val="right"/>
              <w:rPr>
                <w:rFonts w:ascii="Arial" w:eastAsia="Times New Roman" w:hAnsi="Arial" w:cs="Arial"/>
                <w:color w:val="000000"/>
                <w:sz w:val="20"/>
                <w:szCs w:val="20"/>
                <w:lang w:val="id-ID" w:eastAsia="id-ID"/>
              </w:rPr>
            </w:pPr>
            <w:r>
              <w:rPr>
                <w:rFonts w:ascii="Arial" w:eastAsia="Times New Roman" w:hAnsi="Arial" w:cs="Arial"/>
                <w:color w:val="000000"/>
                <w:sz w:val="20"/>
                <w:szCs w:val="20"/>
                <w:lang w:eastAsia="id-ID"/>
              </w:rPr>
              <w:t>3</w:t>
            </w:r>
            <w:r w:rsidR="00DD635D" w:rsidRPr="006311B0">
              <w:rPr>
                <w:rFonts w:ascii="Arial" w:eastAsia="Times New Roman" w:hAnsi="Arial" w:cs="Arial"/>
                <w:color w:val="000000"/>
                <w:sz w:val="20"/>
                <w:szCs w:val="20"/>
                <w:lang w:val="id-ID" w:eastAsia="id-ID"/>
              </w:rPr>
              <w:t xml:space="preserve">,500,000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Jumlah</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jc w:val="right"/>
              <w:rPr>
                <w:rFonts w:ascii="Arial" w:eastAsia="Times New Roman" w:hAnsi="Arial" w:cs="Arial"/>
                <w:b/>
                <w:i/>
                <w:color w:val="000000"/>
                <w:sz w:val="20"/>
                <w:szCs w:val="20"/>
                <w:lang w:eastAsia="id-ID"/>
              </w:rPr>
            </w:pPr>
            <w:r w:rsidRPr="004924F1">
              <w:rPr>
                <w:rFonts w:ascii="Arial" w:eastAsia="Times New Roman" w:hAnsi="Arial" w:cs="Arial"/>
                <w:b/>
                <w:i/>
                <w:color w:val="000000"/>
                <w:sz w:val="20"/>
                <w:szCs w:val="20"/>
                <w:lang w:eastAsia="id-ID"/>
              </w:rPr>
              <w:t>434,012,000</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4</w:t>
            </w:r>
          </w:p>
        </w:tc>
        <w:tc>
          <w:tcPr>
            <w:tcW w:w="282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Obat Obatan  dan Bahan</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Obat dan BHP</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PKT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16</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84</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200000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4924F1" w:rsidP="002508B0">
            <w:pPr>
              <w:spacing w:after="0" w:line="240" w:lineRule="auto"/>
              <w:jc w:val="right"/>
              <w:rPr>
                <w:rFonts w:ascii="Arial" w:eastAsia="Times New Roman" w:hAnsi="Arial" w:cs="Arial"/>
                <w:color w:val="000000"/>
                <w:sz w:val="20"/>
                <w:szCs w:val="20"/>
                <w:lang w:val="id-ID" w:eastAsia="id-ID"/>
              </w:rPr>
            </w:pPr>
            <w:r>
              <w:rPr>
                <w:rFonts w:ascii="Arial" w:eastAsia="Times New Roman" w:hAnsi="Arial" w:cs="Arial"/>
                <w:color w:val="000000"/>
                <w:sz w:val="20"/>
                <w:szCs w:val="20"/>
                <w:lang w:eastAsia="id-ID"/>
              </w:rPr>
              <w:t>235</w:t>
            </w:r>
            <w:r>
              <w:rPr>
                <w:rFonts w:ascii="Arial" w:eastAsia="Times New Roman" w:hAnsi="Arial" w:cs="Arial"/>
                <w:color w:val="000000"/>
                <w:sz w:val="20"/>
                <w:szCs w:val="20"/>
                <w:lang w:val="id-ID" w:eastAsia="id-ID"/>
              </w:rPr>
              <w:t>,</w:t>
            </w:r>
            <w:r>
              <w:rPr>
                <w:rFonts w:ascii="Arial" w:eastAsia="Times New Roman" w:hAnsi="Arial" w:cs="Arial"/>
                <w:color w:val="000000"/>
                <w:sz w:val="20"/>
                <w:szCs w:val="20"/>
                <w:lang w:eastAsia="id-ID"/>
              </w:rPr>
              <w:t>2</w:t>
            </w:r>
            <w:r w:rsidR="00DD635D" w:rsidRPr="006311B0">
              <w:rPr>
                <w:rFonts w:ascii="Arial" w:eastAsia="Times New Roman" w:hAnsi="Arial" w:cs="Arial"/>
                <w:color w:val="000000"/>
                <w:sz w:val="20"/>
                <w:szCs w:val="20"/>
                <w:lang w:val="id-ID" w:eastAsia="id-ID"/>
              </w:rPr>
              <w:t xml:space="preserve">00,000 </w:t>
            </w:r>
          </w:p>
        </w:tc>
      </w:tr>
      <w:tr w:rsidR="00DD635D" w:rsidRPr="006311B0" w:rsidTr="004924F1">
        <w:trPr>
          <w:trHeight w:val="20"/>
          <w:jc w:val="right"/>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Obat Spesialis</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PKT</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158</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158</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500000</w:t>
            </w:r>
          </w:p>
        </w:tc>
        <w:tc>
          <w:tcPr>
            <w:tcW w:w="163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790,000,000 </w:t>
            </w:r>
          </w:p>
        </w:tc>
      </w:tr>
      <w:tr w:rsidR="00DD635D" w:rsidRPr="006311B0" w:rsidTr="004924F1">
        <w:trPr>
          <w:trHeight w:val="20"/>
          <w:jc w:val="right"/>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Bidan Kit</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PKT</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4</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Individual Kit</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PKT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15288</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r>
      <w:tr w:rsidR="00DD635D" w:rsidRPr="006311B0" w:rsidTr="004924F1">
        <w:trPr>
          <w:trHeight w:val="20"/>
          <w:jc w:val="right"/>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RH Kit</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6</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Blok 1</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pkt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r>
      <w:tr w:rsidR="00DD635D" w:rsidRPr="006311B0" w:rsidTr="004924F1">
        <w:trPr>
          <w:trHeight w:val="20"/>
          <w:jc w:val="right"/>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Blok 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pkt</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514" w:type="dxa"/>
            <w:tcBorders>
              <w:top w:val="single" w:sz="4" w:space="0" w:color="auto"/>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single" w:sz="4" w:space="0" w:color="auto"/>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8</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Blok 3</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pkt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Jumlah</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jc w:val="right"/>
              <w:rPr>
                <w:rFonts w:ascii="Arial" w:eastAsia="Times New Roman" w:hAnsi="Arial" w:cs="Arial"/>
                <w:b/>
                <w:i/>
                <w:color w:val="000000"/>
                <w:sz w:val="20"/>
                <w:szCs w:val="20"/>
                <w:lang w:eastAsia="id-ID"/>
              </w:rPr>
            </w:pPr>
            <w:r w:rsidRPr="004924F1">
              <w:rPr>
                <w:rFonts w:ascii="Arial" w:eastAsia="Times New Roman" w:hAnsi="Arial" w:cs="Arial"/>
                <w:b/>
                <w:i/>
                <w:color w:val="000000"/>
                <w:sz w:val="20"/>
                <w:szCs w:val="20"/>
                <w:lang w:eastAsia="id-ID"/>
              </w:rPr>
              <w:t>1,025,000,000</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w:t>
            </w:r>
          </w:p>
        </w:tc>
        <w:tc>
          <w:tcPr>
            <w:tcW w:w="282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Sarana Kesehatan</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Ambulance</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UNIT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12</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8</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300000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16,800,000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4924F1" w:rsidP="002508B0">
            <w:pPr>
              <w:spacing w:after="0" w:line="240" w:lineRule="auto"/>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Ambulance Jena</w:t>
            </w:r>
            <w:r>
              <w:rPr>
                <w:rFonts w:ascii="Arial" w:eastAsia="Times New Roman" w:hAnsi="Arial" w:cs="Arial"/>
                <w:color w:val="000000"/>
                <w:sz w:val="20"/>
                <w:szCs w:val="20"/>
                <w:lang w:eastAsia="id-ID"/>
              </w:rPr>
              <w:t>s</w:t>
            </w:r>
            <w:r w:rsidR="00DD635D" w:rsidRPr="006311B0">
              <w:rPr>
                <w:rFonts w:ascii="Arial" w:eastAsia="Times New Roman" w:hAnsi="Arial" w:cs="Arial"/>
                <w:color w:val="000000"/>
                <w:sz w:val="20"/>
                <w:szCs w:val="20"/>
                <w:lang w:val="id-ID" w:eastAsia="id-ID"/>
              </w:rPr>
              <w:t>ah</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UNIT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300000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21,000,000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3</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Bidai/ Spalk</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UNIT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45</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25</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2,500,000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4</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Neck Coler</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BH</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45</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100000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45,000,000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5</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Mitela</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BH</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5000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1,750,000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6</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Tandu Spinal</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BH</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8</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8</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7</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Genset</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BH</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4924F1" w:rsidRDefault="004924F1"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Jumlah</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D727EE" w:rsidRDefault="00D727EE" w:rsidP="00D727EE">
            <w:pPr>
              <w:spacing w:after="0" w:line="240" w:lineRule="auto"/>
              <w:jc w:val="right"/>
              <w:rPr>
                <w:rFonts w:ascii="Arial" w:eastAsia="Times New Roman" w:hAnsi="Arial" w:cs="Arial"/>
                <w:b/>
                <w:i/>
                <w:color w:val="000000"/>
                <w:sz w:val="20"/>
                <w:szCs w:val="20"/>
                <w:lang w:val="id-ID" w:eastAsia="id-ID"/>
              </w:rPr>
            </w:pPr>
            <w:r w:rsidRPr="00D727EE">
              <w:rPr>
                <w:rFonts w:ascii="Arial" w:eastAsia="Times New Roman" w:hAnsi="Arial" w:cs="Arial"/>
                <w:b/>
                <w:i/>
                <w:color w:val="000000"/>
                <w:sz w:val="20"/>
                <w:szCs w:val="20"/>
                <w:lang w:eastAsia="id-ID"/>
              </w:rPr>
              <w:t>87,050,000</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F</w:t>
            </w:r>
          </w:p>
        </w:tc>
        <w:tc>
          <w:tcPr>
            <w:tcW w:w="282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RADIO KOMUNIKASI</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BH</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12</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12</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D727EE" w:rsidRDefault="00D727EE"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D727EE" w:rsidRDefault="00D727EE"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6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2268"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 xml:space="preserve">- </w:t>
            </w:r>
          </w:p>
        </w:tc>
      </w:tr>
      <w:tr w:rsidR="00DD635D"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G</w:t>
            </w:r>
          </w:p>
        </w:tc>
        <w:tc>
          <w:tcPr>
            <w:tcW w:w="282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KONSUMSI PETUGAS</w:t>
            </w:r>
          </w:p>
        </w:tc>
        <w:tc>
          <w:tcPr>
            <w:tcW w:w="850"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PKT</w:t>
            </w:r>
          </w:p>
        </w:tc>
        <w:tc>
          <w:tcPr>
            <w:tcW w:w="709"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300</w:t>
            </w:r>
          </w:p>
        </w:tc>
        <w:tc>
          <w:tcPr>
            <w:tcW w:w="7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0</w:t>
            </w:r>
          </w:p>
        </w:tc>
        <w:tc>
          <w:tcPr>
            <w:tcW w:w="702"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300</w:t>
            </w:r>
          </w:p>
        </w:tc>
        <w:tc>
          <w:tcPr>
            <w:tcW w:w="514" w:type="dxa"/>
            <w:tcBorders>
              <w:top w:val="nil"/>
              <w:left w:val="nil"/>
              <w:bottom w:val="single" w:sz="4" w:space="0" w:color="auto"/>
              <w:right w:val="single" w:sz="4" w:space="0" w:color="auto"/>
            </w:tcBorders>
            <w:shd w:val="clear" w:color="auto" w:fill="auto"/>
            <w:noWrap/>
            <w:vAlign w:val="bottom"/>
            <w:hideMark/>
          </w:tcPr>
          <w:p w:rsidR="00DD635D" w:rsidRPr="00D727EE" w:rsidRDefault="00D727EE" w:rsidP="002508B0">
            <w:pPr>
              <w:spacing w:after="0" w:line="240" w:lineRule="auto"/>
              <w:jc w:val="right"/>
              <w:rPr>
                <w:rFonts w:ascii="Arial" w:eastAsia="Times New Roman" w:hAnsi="Arial" w:cs="Arial"/>
                <w:color w:val="000000"/>
                <w:sz w:val="20"/>
                <w:szCs w:val="20"/>
                <w:lang w:eastAsia="id-ID"/>
              </w:rPr>
            </w:pPr>
            <w:r>
              <w:rPr>
                <w:rFonts w:ascii="Arial" w:eastAsia="Times New Roman" w:hAnsi="Arial" w:cs="Arial"/>
                <w:color w:val="000000"/>
                <w:sz w:val="20"/>
                <w:szCs w:val="20"/>
                <w:lang w:eastAsia="id-ID"/>
              </w:rPr>
              <w:t>14</w:t>
            </w:r>
          </w:p>
        </w:tc>
        <w:tc>
          <w:tcPr>
            <w:tcW w:w="1116" w:type="dxa"/>
            <w:tcBorders>
              <w:top w:val="nil"/>
              <w:left w:val="nil"/>
              <w:bottom w:val="single" w:sz="4" w:space="0" w:color="auto"/>
              <w:right w:val="single" w:sz="4" w:space="0" w:color="auto"/>
            </w:tcBorders>
            <w:shd w:val="clear" w:color="auto" w:fill="auto"/>
            <w:noWrap/>
            <w:vAlign w:val="bottom"/>
            <w:hideMark/>
          </w:tcPr>
          <w:p w:rsidR="00DD635D" w:rsidRPr="006311B0" w:rsidRDefault="00DD635D" w:rsidP="002508B0">
            <w:pPr>
              <w:spacing w:after="0" w:line="240" w:lineRule="auto"/>
              <w:jc w:val="right"/>
              <w:rPr>
                <w:rFonts w:ascii="Arial" w:eastAsia="Times New Roman" w:hAnsi="Arial" w:cs="Arial"/>
                <w:color w:val="000000"/>
                <w:sz w:val="20"/>
                <w:szCs w:val="20"/>
                <w:lang w:val="id-ID" w:eastAsia="id-ID"/>
              </w:rPr>
            </w:pPr>
            <w:r w:rsidRPr="006311B0">
              <w:rPr>
                <w:rFonts w:ascii="Arial" w:eastAsia="Times New Roman" w:hAnsi="Arial" w:cs="Arial"/>
                <w:color w:val="000000"/>
                <w:sz w:val="20"/>
                <w:szCs w:val="20"/>
                <w:lang w:val="id-ID" w:eastAsia="id-ID"/>
              </w:rPr>
              <w:t>75000</w:t>
            </w:r>
          </w:p>
        </w:tc>
        <w:tc>
          <w:tcPr>
            <w:tcW w:w="1630" w:type="dxa"/>
            <w:tcBorders>
              <w:top w:val="nil"/>
              <w:left w:val="nil"/>
              <w:bottom w:val="single" w:sz="4" w:space="0" w:color="auto"/>
              <w:right w:val="single" w:sz="4" w:space="0" w:color="auto"/>
            </w:tcBorders>
            <w:shd w:val="clear" w:color="auto" w:fill="auto"/>
            <w:noWrap/>
            <w:vAlign w:val="bottom"/>
            <w:hideMark/>
          </w:tcPr>
          <w:p w:rsidR="00DD635D" w:rsidRPr="00D727EE" w:rsidRDefault="00D727EE" w:rsidP="002508B0">
            <w:pPr>
              <w:spacing w:after="0" w:line="240" w:lineRule="auto"/>
              <w:jc w:val="right"/>
              <w:rPr>
                <w:rFonts w:ascii="Arial" w:eastAsia="Times New Roman" w:hAnsi="Arial" w:cs="Arial"/>
                <w:b/>
                <w:i/>
                <w:color w:val="000000"/>
                <w:sz w:val="20"/>
                <w:szCs w:val="20"/>
                <w:lang w:val="id-ID" w:eastAsia="id-ID"/>
              </w:rPr>
            </w:pPr>
            <w:r>
              <w:rPr>
                <w:rFonts w:ascii="Arial" w:eastAsia="Times New Roman" w:hAnsi="Arial" w:cs="Arial"/>
                <w:b/>
                <w:i/>
                <w:color w:val="000000"/>
                <w:sz w:val="20"/>
                <w:szCs w:val="20"/>
                <w:lang w:eastAsia="id-ID"/>
              </w:rPr>
              <w:t>315</w:t>
            </w:r>
            <w:r w:rsidR="00DD635D" w:rsidRPr="00D727EE">
              <w:rPr>
                <w:rFonts w:ascii="Arial" w:eastAsia="Times New Roman" w:hAnsi="Arial" w:cs="Arial"/>
                <w:b/>
                <w:i/>
                <w:color w:val="000000"/>
                <w:sz w:val="20"/>
                <w:szCs w:val="20"/>
                <w:lang w:val="id-ID" w:eastAsia="id-ID"/>
              </w:rPr>
              <w:t xml:space="preserve">,000,000 </w:t>
            </w:r>
          </w:p>
        </w:tc>
      </w:tr>
      <w:tr w:rsidR="00DD635D" w:rsidRPr="006311B0" w:rsidTr="00D727EE">
        <w:trPr>
          <w:trHeight w:val="20"/>
          <w:jc w:val="right"/>
        </w:trPr>
        <w:tc>
          <w:tcPr>
            <w:tcW w:w="709" w:type="dxa"/>
            <w:tcBorders>
              <w:top w:val="nil"/>
              <w:left w:val="single" w:sz="4" w:space="0" w:color="auto"/>
              <w:bottom w:val="nil"/>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b/>
                <w:bCs/>
                <w:color w:val="000000"/>
                <w:sz w:val="20"/>
                <w:szCs w:val="20"/>
                <w:lang w:val="id-ID" w:eastAsia="id-ID"/>
              </w:rPr>
            </w:pPr>
            <w:r w:rsidRPr="006311B0">
              <w:rPr>
                <w:rFonts w:ascii="Arial" w:eastAsia="Times New Roman" w:hAnsi="Arial" w:cs="Arial"/>
                <w:b/>
                <w:bCs/>
                <w:color w:val="000000"/>
                <w:sz w:val="20"/>
                <w:szCs w:val="20"/>
                <w:lang w:val="id-ID" w:eastAsia="id-ID"/>
              </w:rPr>
              <w:t> </w:t>
            </w:r>
          </w:p>
        </w:tc>
        <w:tc>
          <w:tcPr>
            <w:tcW w:w="2828" w:type="dxa"/>
            <w:gridSpan w:val="2"/>
            <w:tcBorders>
              <w:top w:val="nil"/>
              <w:left w:val="nil"/>
              <w:bottom w:val="nil"/>
              <w:right w:val="single" w:sz="4" w:space="0" w:color="auto"/>
            </w:tcBorders>
            <w:shd w:val="clear" w:color="auto" w:fill="auto"/>
            <w:noWrap/>
            <w:vAlign w:val="center"/>
            <w:hideMark/>
          </w:tcPr>
          <w:p w:rsidR="00DD635D" w:rsidRPr="006311B0" w:rsidRDefault="00DD635D" w:rsidP="002508B0">
            <w:pPr>
              <w:spacing w:after="0" w:line="240" w:lineRule="auto"/>
              <w:rPr>
                <w:rFonts w:ascii="Arial" w:eastAsia="Times New Roman" w:hAnsi="Arial" w:cs="Arial"/>
                <w:b/>
                <w:bCs/>
                <w:color w:val="000000"/>
                <w:sz w:val="20"/>
                <w:szCs w:val="20"/>
                <w:lang w:val="id-ID" w:eastAsia="id-ID"/>
              </w:rPr>
            </w:pPr>
            <w:r w:rsidRPr="006311B0">
              <w:rPr>
                <w:rFonts w:ascii="Arial" w:eastAsia="Times New Roman" w:hAnsi="Arial" w:cs="Arial"/>
                <w:b/>
                <w:bCs/>
                <w:color w:val="000000"/>
                <w:sz w:val="20"/>
                <w:szCs w:val="20"/>
                <w:lang w:val="id-ID" w:eastAsia="id-ID"/>
              </w:rPr>
              <w:t>TOTAL</w:t>
            </w:r>
          </w:p>
        </w:tc>
        <w:tc>
          <w:tcPr>
            <w:tcW w:w="850" w:type="dxa"/>
            <w:tcBorders>
              <w:top w:val="nil"/>
              <w:left w:val="nil"/>
              <w:bottom w:val="nil"/>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b/>
                <w:bCs/>
                <w:color w:val="000000"/>
                <w:sz w:val="20"/>
                <w:szCs w:val="20"/>
                <w:lang w:val="id-ID" w:eastAsia="id-ID"/>
              </w:rPr>
            </w:pPr>
            <w:r w:rsidRPr="006311B0">
              <w:rPr>
                <w:rFonts w:ascii="Arial" w:eastAsia="Times New Roman" w:hAnsi="Arial" w:cs="Arial"/>
                <w:b/>
                <w:bCs/>
                <w:color w:val="000000"/>
                <w:sz w:val="20"/>
                <w:szCs w:val="20"/>
                <w:lang w:val="id-ID" w:eastAsia="id-ID"/>
              </w:rPr>
              <w:t> </w:t>
            </w:r>
          </w:p>
        </w:tc>
        <w:tc>
          <w:tcPr>
            <w:tcW w:w="709" w:type="dxa"/>
            <w:tcBorders>
              <w:top w:val="nil"/>
              <w:left w:val="nil"/>
              <w:bottom w:val="nil"/>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b/>
                <w:bCs/>
                <w:color w:val="000000"/>
                <w:sz w:val="20"/>
                <w:szCs w:val="20"/>
                <w:lang w:val="id-ID" w:eastAsia="id-ID"/>
              </w:rPr>
            </w:pPr>
            <w:r w:rsidRPr="006311B0">
              <w:rPr>
                <w:rFonts w:ascii="Arial" w:eastAsia="Times New Roman" w:hAnsi="Arial" w:cs="Arial"/>
                <w:b/>
                <w:bCs/>
                <w:color w:val="000000"/>
                <w:sz w:val="20"/>
                <w:szCs w:val="20"/>
                <w:lang w:val="id-ID" w:eastAsia="id-ID"/>
              </w:rPr>
              <w:t> </w:t>
            </w:r>
          </w:p>
        </w:tc>
        <w:tc>
          <w:tcPr>
            <w:tcW w:w="716" w:type="dxa"/>
            <w:tcBorders>
              <w:top w:val="nil"/>
              <w:left w:val="nil"/>
              <w:bottom w:val="nil"/>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b/>
                <w:bCs/>
                <w:color w:val="000000"/>
                <w:sz w:val="20"/>
                <w:szCs w:val="20"/>
                <w:lang w:val="id-ID" w:eastAsia="id-ID"/>
              </w:rPr>
            </w:pPr>
            <w:r w:rsidRPr="006311B0">
              <w:rPr>
                <w:rFonts w:ascii="Arial" w:eastAsia="Times New Roman" w:hAnsi="Arial" w:cs="Arial"/>
                <w:b/>
                <w:bCs/>
                <w:color w:val="000000"/>
                <w:sz w:val="20"/>
                <w:szCs w:val="20"/>
                <w:lang w:val="id-ID" w:eastAsia="id-ID"/>
              </w:rPr>
              <w:t> </w:t>
            </w:r>
          </w:p>
        </w:tc>
        <w:tc>
          <w:tcPr>
            <w:tcW w:w="702" w:type="dxa"/>
            <w:tcBorders>
              <w:top w:val="nil"/>
              <w:left w:val="nil"/>
              <w:bottom w:val="nil"/>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b/>
                <w:bCs/>
                <w:color w:val="000000"/>
                <w:sz w:val="20"/>
                <w:szCs w:val="20"/>
                <w:lang w:val="id-ID" w:eastAsia="id-ID"/>
              </w:rPr>
            </w:pPr>
            <w:r w:rsidRPr="006311B0">
              <w:rPr>
                <w:rFonts w:ascii="Arial" w:eastAsia="Times New Roman" w:hAnsi="Arial" w:cs="Arial"/>
                <w:b/>
                <w:bCs/>
                <w:color w:val="000000"/>
                <w:sz w:val="20"/>
                <w:szCs w:val="20"/>
                <w:lang w:val="id-ID" w:eastAsia="id-ID"/>
              </w:rPr>
              <w:t> </w:t>
            </w:r>
          </w:p>
        </w:tc>
        <w:tc>
          <w:tcPr>
            <w:tcW w:w="514" w:type="dxa"/>
            <w:tcBorders>
              <w:top w:val="nil"/>
              <w:left w:val="nil"/>
              <w:bottom w:val="nil"/>
              <w:right w:val="single" w:sz="4" w:space="0" w:color="auto"/>
            </w:tcBorders>
            <w:shd w:val="clear" w:color="auto" w:fill="auto"/>
            <w:noWrap/>
            <w:vAlign w:val="bottom"/>
            <w:hideMark/>
          </w:tcPr>
          <w:p w:rsidR="00DD635D" w:rsidRPr="006311B0" w:rsidRDefault="00DD635D" w:rsidP="002508B0">
            <w:pPr>
              <w:spacing w:after="0" w:line="240" w:lineRule="auto"/>
              <w:rPr>
                <w:rFonts w:ascii="Arial" w:eastAsia="Times New Roman" w:hAnsi="Arial" w:cs="Arial"/>
                <w:b/>
                <w:bCs/>
                <w:color w:val="000000"/>
                <w:sz w:val="20"/>
                <w:szCs w:val="20"/>
                <w:lang w:val="id-ID" w:eastAsia="id-ID"/>
              </w:rPr>
            </w:pPr>
            <w:r w:rsidRPr="006311B0">
              <w:rPr>
                <w:rFonts w:ascii="Arial" w:eastAsia="Times New Roman" w:hAnsi="Arial" w:cs="Arial"/>
                <w:b/>
                <w:bCs/>
                <w:color w:val="000000"/>
                <w:sz w:val="20"/>
                <w:szCs w:val="20"/>
                <w:lang w:val="id-ID" w:eastAsia="id-ID"/>
              </w:rPr>
              <w:t> </w:t>
            </w:r>
          </w:p>
        </w:tc>
        <w:tc>
          <w:tcPr>
            <w:tcW w:w="2746" w:type="dxa"/>
            <w:gridSpan w:val="2"/>
            <w:tcBorders>
              <w:top w:val="nil"/>
              <w:left w:val="nil"/>
              <w:bottom w:val="nil"/>
              <w:right w:val="single" w:sz="4" w:space="0" w:color="auto"/>
            </w:tcBorders>
            <w:shd w:val="clear" w:color="auto" w:fill="auto"/>
            <w:noWrap/>
            <w:vAlign w:val="bottom"/>
            <w:hideMark/>
          </w:tcPr>
          <w:p w:rsidR="00DD635D" w:rsidRPr="006311B0" w:rsidRDefault="00DD635D" w:rsidP="00D727EE">
            <w:pPr>
              <w:spacing w:after="0" w:line="240" w:lineRule="auto"/>
              <w:jc w:val="right"/>
              <w:rPr>
                <w:rFonts w:ascii="Arial" w:eastAsia="Times New Roman" w:hAnsi="Arial" w:cs="Arial"/>
                <w:b/>
                <w:bCs/>
                <w:color w:val="000000"/>
                <w:sz w:val="20"/>
                <w:szCs w:val="20"/>
                <w:lang w:val="id-ID" w:eastAsia="id-ID"/>
              </w:rPr>
            </w:pPr>
            <w:r w:rsidRPr="006311B0">
              <w:rPr>
                <w:rFonts w:ascii="Arial" w:eastAsia="Times New Roman" w:hAnsi="Arial" w:cs="Arial"/>
                <w:b/>
                <w:bCs/>
                <w:color w:val="000000"/>
                <w:sz w:val="20"/>
                <w:szCs w:val="20"/>
                <w:lang w:val="id-ID" w:eastAsia="id-ID"/>
              </w:rPr>
              <w:t>1,</w:t>
            </w:r>
            <w:r w:rsidR="00D727EE">
              <w:rPr>
                <w:rFonts w:ascii="Arial" w:eastAsia="Times New Roman" w:hAnsi="Arial" w:cs="Arial"/>
                <w:b/>
                <w:bCs/>
                <w:color w:val="000000"/>
                <w:sz w:val="20"/>
                <w:szCs w:val="20"/>
                <w:lang w:eastAsia="id-ID"/>
              </w:rPr>
              <w:t>861</w:t>
            </w:r>
            <w:r w:rsidRPr="006311B0">
              <w:rPr>
                <w:rFonts w:ascii="Arial" w:eastAsia="Times New Roman" w:hAnsi="Arial" w:cs="Arial"/>
                <w:b/>
                <w:bCs/>
                <w:color w:val="000000"/>
                <w:sz w:val="20"/>
                <w:szCs w:val="20"/>
                <w:lang w:val="id-ID" w:eastAsia="id-ID"/>
              </w:rPr>
              <w:t>,</w:t>
            </w:r>
            <w:r w:rsidR="00D727EE">
              <w:rPr>
                <w:rFonts w:ascii="Arial" w:eastAsia="Times New Roman" w:hAnsi="Arial" w:cs="Arial"/>
                <w:b/>
                <w:bCs/>
                <w:color w:val="000000"/>
                <w:sz w:val="20"/>
                <w:szCs w:val="20"/>
                <w:lang w:eastAsia="id-ID"/>
              </w:rPr>
              <w:t>062</w:t>
            </w:r>
            <w:r w:rsidRPr="006311B0">
              <w:rPr>
                <w:rFonts w:ascii="Arial" w:eastAsia="Times New Roman" w:hAnsi="Arial" w:cs="Arial"/>
                <w:b/>
                <w:bCs/>
                <w:color w:val="000000"/>
                <w:sz w:val="20"/>
                <w:szCs w:val="20"/>
                <w:lang w:val="id-ID" w:eastAsia="id-ID"/>
              </w:rPr>
              <w:t>,000</w:t>
            </w:r>
          </w:p>
        </w:tc>
      </w:tr>
      <w:tr w:rsidR="00D727EE" w:rsidRPr="006311B0" w:rsidTr="004924F1">
        <w:trPr>
          <w:trHeight w:val="20"/>
          <w:jc w:val="right"/>
        </w:trPr>
        <w:tc>
          <w:tcPr>
            <w:tcW w:w="709" w:type="dxa"/>
            <w:tcBorders>
              <w:top w:val="nil"/>
              <w:left w:val="single" w:sz="4" w:space="0" w:color="auto"/>
              <w:bottom w:val="single" w:sz="4" w:space="0" w:color="auto"/>
              <w:right w:val="single" w:sz="4" w:space="0" w:color="auto"/>
            </w:tcBorders>
            <w:shd w:val="clear" w:color="auto" w:fill="auto"/>
            <w:noWrap/>
            <w:vAlign w:val="bottom"/>
          </w:tcPr>
          <w:p w:rsidR="00D727EE" w:rsidRPr="006311B0" w:rsidRDefault="00D727EE" w:rsidP="002508B0">
            <w:pPr>
              <w:spacing w:after="0" w:line="240" w:lineRule="auto"/>
              <w:rPr>
                <w:rFonts w:ascii="Arial" w:eastAsia="Times New Roman" w:hAnsi="Arial" w:cs="Arial"/>
                <w:b/>
                <w:bCs/>
                <w:color w:val="000000"/>
                <w:sz w:val="20"/>
                <w:szCs w:val="20"/>
                <w:lang w:val="id-ID" w:eastAsia="id-ID"/>
              </w:rPr>
            </w:pPr>
          </w:p>
        </w:tc>
        <w:tc>
          <w:tcPr>
            <w:tcW w:w="2828" w:type="dxa"/>
            <w:gridSpan w:val="2"/>
            <w:tcBorders>
              <w:top w:val="nil"/>
              <w:left w:val="nil"/>
              <w:bottom w:val="single" w:sz="4" w:space="0" w:color="auto"/>
              <w:right w:val="single" w:sz="4" w:space="0" w:color="auto"/>
            </w:tcBorders>
            <w:shd w:val="clear" w:color="auto" w:fill="auto"/>
            <w:noWrap/>
            <w:vAlign w:val="center"/>
          </w:tcPr>
          <w:p w:rsidR="00D727EE" w:rsidRPr="006311B0" w:rsidRDefault="00D727EE" w:rsidP="002508B0">
            <w:pPr>
              <w:spacing w:after="0" w:line="240" w:lineRule="auto"/>
              <w:rPr>
                <w:rFonts w:ascii="Arial" w:eastAsia="Times New Roman" w:hAnsi="Arial" w:cs="Arial"/>
                <w:b/>
                <w:bCs/>
                <w:color w:val="000000"/>
                <w:sz w:val="20"/>
                <w:szCs w:val="20"/>
                <w:lang w:val="id-ID" w:eastAsia="id-ID"/>
              </w:rPr>
            </w:pPr>
          </w:p>
        </w:tc>
        <w:tc>
          <w:tcPr>
            <w:tcW w:w="850" w:type="dxa"/>
            <w:tcBorders>
              <w:top w:val="nil"/>
              <w:left w:val="nil"/>
              <w:bottom w:val="single" w:sz="4" w:space="0" w:color="auto"/>
              <w:right w:val="single" w:sz="4" w:space="0" w:color="auto"/>
            </w:tcBorders>
            <w:shd w:val="clear" w:color="auto" w:fill="auto"/>
            <w:noWrap/>
            <w:vAlign w:val="bottom"/>
          </w:tcPr>
          <w:p w:rsidR="00D727EE" w:rsidRPr="006311B0" w:rsidRDefault="00D727EE" w:rsidP="002508B0">
            <w:pPr>
              <w:spacing w:after="0" w:line="240" w:lineRule="auto"/>
              <w:rPr>
                <w:rFonts w:ascii="Arial" w:eastAsia="Times New Roman" w:hAnsi="Arial" w:cs="Arial"/>
                <w:b/>
                <w:bCs/>
                <w:color w:val="000000"/>
                <w:sz w:val="20"/>
                <w:szCs w:val="20"/>
                <w:lang w:val="id-ID" w:eastAsia="id-ID"/>
              </w:rPr>
            </w:pPr>
          </w:p>
        </w:tc>
        <w:tc>
          <w:tcPr>
            <w:tcW w:w="709" w:type="dxa"/>
            <w:tcBorders>
              <w:top w:val="nil"/>
              <w:left w:val="nil"/>
              <w:bottom w:val="single" w:sz="4" w:space="0" w:color="auto"/>
              <w:right w:val="single" w:sz="4" w:space="0" w:color="auto"/>
            </w:tcBorders>
            <w:shd w:val="clear" w:color="auto" w:fill="auto"/>
            <w:noWrap/>
            <w:vAlign w:val="bottom"/>
          </w:tcPr>
          <w:p w:rsidR="00D727EE" w:rsidRPr="006311B0" w:rsidRDefault="00D727EE" w:rsidP="002508B0">
            <w:pPr>
              <w:spacing w:after="0" w:line="240" w:lineRule="auto"/>
              <w:rPr>
                <w:rFonts w:ascii="Arial" w:eastAsia="Times New Roman" w:hAnsi="Arial" w:cs="Arial"/>
                <w:b/>
                <w:bCs/>
                <w:color w:val="000000"/>
                <w:sz w:val="20"/>
                <w:szCs w:val="20"/>
                <w:lang w:val="id-ID" w:eastAsia="id-ID"/>
              </w:rPr>
            </w:pPr>
          </w:p>
        </w:tc>
        <w:tc>
          <w:tcPr>
            <w:tcW w:w="716" w:type="dxa"/>
            <w:tcBorders>
              <w:top w:val="nil"/>
              <w:left w:val="nil"/>
              <w:bottom w:val="single" w:sz="4" w:space="0" w:color="auto"/>
              <w:right w:val="single" w:sz="4" w:space="0" w:color="auto"/>
            </w:tcBorders>
            <w:shd w:val="clear" w:color="auto" w:fill="auto"/>
            <w:noWrap/>
            <w:vAlign w:val="bottom"/>
          </w:tcPr>
          <w:p w:rsidR="00D727EE" w:rsidRPr="006311B0" w:rsidRDefault="00D727EE" w:rsidP="002508B0">
            <w:pPr>
              <w:spacing w:after="0" w:line="240" w:lineRule="auto"/>
              <w:rPr>
                <w:rFonts w:ascii="Arial" w:eastAsia="Times New Roman" w:hAnsi="Arial" w:cs="Arial"/>
                <w:b/>
                <w:bCs/>
                <w:color w:val="000000"/>
                <w:sz w:val="20"/>
                <w:szCs w:val="20"/>
                <w:lang w:val="id-ID" w:eastAsia="id-ID"/>
              </w:rPr>
            </w:pPr>
          </w:p>
        </w:tc>
        <w:tc>
          <w:tcPr>
            <w:tcW w:w="702" w:type="dxa"/>
            <w:tcBorders>
              <w:top w:val="nil"/>
              <w:left w:val="nil"/>
              <w:bottom w:val="single" w:sz="4" w:space="0" w:color="auto"/>
              <w:right w:val="single" w:sz="4" w:space="0" w:color="auto"/>
            </w:tcBorders>
            <w:shd w:val="clear" w:color="auto" w:fill="auto"/>
            <w:noWrap/>
            <w:vAlign w:val="bottom"/>
          </w:tcPr>
          <w:p w:rsidR="00D727EE" w:rsidRPr="006311B0" w:rsidRDefault="00D727EE" w:rsidP="002508B0">
            <w:pPr>
              <w:spacing w:after="0" w:line="240" w:lineRule="auto"/>
              <w:rPr>
                <w:rFonts w:ascii="Arial" w:eastAsia="Times New Roman" w:hAnsi="Arial" w:cs="Arial"/>
                <w:b/>
                <w:bCs/>
                <w:color w:val="000000"/>
                <w:sz w:val="20"/>
                <w:szCs w:val="20"/>
                <w:lang w:val="id-ID" w:eastAsia="id-ID"/>
              </w:rPr>
            </w:pPr>
          </w:p>
        </w:tc>
        <w:tc>
          <w:tcPr>
            <w:tcW w:w="514" w:type="dxa"/>
            <w:tcBorders>
              <w:top w:val="nil"/>
              <w:left w:val="nil"/>
              <w:bottom w:val="single" w:sz="4" w:space="0" w:color="auto"/>
              <w:right w:val="single" w:sz="4" w:space="0" w:color="auto"/>
            </w:tcBorders>
            <w:shd w:val="clear" w:color="auto" w:fill="auto"/>
            <w:noWrap/>
            <w:vAlign w:val="bottom"/>
          </w:tcPr>
          <w:p w:rsidR="00D727EE" w:rsidRPr="006311B0" w:rsidRDefault="00D727EE" w:rsidP="002508B0">
            <w:pPr>
              <w:spacing w:after="0" w:line="240" w:lineRule="auto"/>
              <w:rPr>
                <w:rFonts w:ascii="Arial" w:eastAsia="Times New Roman" w:hAnsi="Arial" w:cs="Arial"/>
                <w:b/>
                <w:bCs/>
                <w:color w:val="000000"/>
                <w:sz w:val="20"/>
                <w:szCs w:val="20"/>
                <w:lang w:val="id-ID" w:eastAsia="id-ID"/>
              </w:rPr>
            </w:pPr>
          </w:p>
        </w:tc>
        <w:tc>
          <w:tcPr>
            <w:tcW w:w="2746" w:type="dxa"/>
            <w:gridSpan w:val="2"/>
            <w:tcBorders>
              <w:top w:val="nil"/>
              <w:left w:val="nil"/>
              <w:bottom w:val="single" w:sz="4" w:space="0" w:color="auto"/>
              <w:right w:val="single" w:sz="4" w:space="0" w:color="auto"/>
            </w:tcBorders>
            <w:shd w:val="clear" w:color="auto" w:fill="auto"/>
            <w:noWrap/>
            <w:vAlign w:val="bottom"/>
          </w:tcPr>
          <w:p w:rsidR="00D727EE" w:rsidRPr="006311B0" w:rsidRDefault="00D727EE" w:rsidP="002508B0">
            <w:pPr>
              <w:spacing w:after="0" w:line="240" w:lineRule="auto"/>
              <w:jc w:val="right"/>
              <w:rPr>
                <w:rFonts w:ascii="Arial" w:eastAsia="Times New Roman" w:hAnsi="Arial" w:cs="Arial"/>
                <w:b/>
                <w:bCs/>
                <w:color w:val="000000"/>
                <w:sz w:val="20"/>
                <w:szCs w:val="20"/>
                <w:lang w:val="id-ID" w:eastAsia="id-ID"/>
              </w:rPr>
            </w:pPr>
          </w:p>
        </w:tc>
      </w:tr>
    </w:tbl>
    <w:p w:rsidR="00DD635D" w:rsidRDefault="00DD635D" w:rsidP="009A2400">
      <w:pPr>
        <w:sectPr w:rsidR="00DD635D" w:rsidSect="005D202E">
          <w:pgSz w:w="11907" w:h="16839" w:code="9"/>
          <w:pgMar w:top="1418" w:right="1418" w:bottom="1418" w:left="1418" w:header="215" w:footer="998" w:gutter="0"/>
          <w:cols w:space="720" w:equalWidth="0">
            <w:col w:w="9071"/>
          </w:cols>
          <w:noEndnote/>
          <w:docGrid w:linePitch="299"/>
        </w:sectPr>
      </w:pPr>
    </w:p>
    <w:p w:rsidR="00BD5EE2" w:rsidRPr="00D615DC" w:rsidRDefault="00BD5EE2" w:rsidP="00D615DC">
      <w:pPr>
        <w:pStyle w:val="ListParagraph"/>
        <w:numPr>
          <w:ilvl w:val="1"/>
          <w:numId w:val="20"/>
        </w:numPr>
        <w:jc w:val="both"/>
        <w:rPr>
          <w:rFonts w:ascii="Arial" w:hAnsi="Arial" w:cs="Arial"/>
          <w:b/>
          <w:bCs/>
          <w:sz w:val="24"/>
        </w:rPr>
      </w:pPr>
      <w:r w:rsidRPr="00D615DC">
        <w:rPr>
          <w:rFonts w:ascii="Arial" w:hAnsi="Arial" w:cs="Arial"/>
          <w:b/>
          <w:bCs/>
          <w:sz w:val="24"/>
        </w:rPr>
        <w:lastRenderedPageBreak/>
        <w:t xml:space="preserve">Sektor </w:t>
      </w:r>
      <w:r w:rsidR="003830B6" w:rsidRPr="00D615DC">
        <w:rPr>
          <w:rFonts w:ascii="Arial" w:hAnsi="Arial" w:cs="Arial"/>
          <w:b/>
          <w:bCs/>
          <w:sz w:val="24"/>
        </w:rPr>
        <w:t xml:space="preserve">Komunikasi dan </w:t>
      </w:r>
      <w:r w:rsidR="00230120" w:rsidRPr="00D615DC">
        <w:rPr>
          <w:rFonts w:ascii="Arial" w:hAnsi="Arial" w:cs="Arial"/>
          <w:b/>
          <w:bCs/>
          <w:sz w:val="24"/>
        </w:rPr>
        <w:t>Informasi</w:t>
      </w:r>
      <w:r w:rsidR="003830B6" w:rsidRPr="00D615DC">
        <w:rPr>
          <w:rFonts w:ascii="Arial" w:hAnsi="Arial" w:cs="Arial"/>
          <w:b/>
          <w:bCs/>
          <w:sz w:val="24"/>
        </w:rPr>
        <w:t>(</w:t>
      </w:r>
      <w:r w:rsidR="00F07443" w:rsidRPr="00D615DC">
        <w:rPr>
          <w:rFonts w:ascii="Arial" w:hAnsi="Arial" w:cs="Arial"/>
          <w:b/>
          <w:bCs/>
          <w:sz w:val="24"/>
        </w:rPr>
        <w:t>Posko</w:t>
      </w:r>
      <w:r w:rsidR="003830B6" w:rsidRPr="00D615DC">
        <w:rPr>
          <w:rFonts w:ascii="Arial" w:hAnsi="Arial" w:cs="Arial"/>
          <w:b/>
          <w:bCs/>
          <w:sz w:val="24"/>
        </w:rPr>
        <w:t>)</w:t>
      </w:r>
    </w:p>
    <w:p w:rsidR="00A40C38" w:rsidRDefault="00A40C38" w:rsidP="00A40C38">
      <w:pPr>
        <w:pStyle w:val="ListParagraph"/>
        <w:jc w:val="both"/>
        <w:rPr>
          <w:rFonts w:ascii="Arial" w:hAnsi="Arial" w:cs="Arial"/>
          <w:b/>
          <w:bCs/>
          <w:sz w:val="24"/>
        </w:rPr>
      </w:pPr>
    </w:p>
    <w:p w:rsidR="00230120" w:rsidRPr="008D0AC8" w:rsidRDefault="00FA63B9" w:rsidP="008D0AC8">
      <w:pPr>
        <w:pStyle w:val="ListParagraph"/>
        <w:numPr>
          <w:ilvl w:val="2"/>
          <w:numId w:val="20"/>
        </w:numPr>
        <w:jc w:val="both"/>
        <w:rPr>
          <w:rFonts w:ascii="Arial" w:hAnsi="Arial" w:cs="Arial"/>
          <w:b/>
          <w:bCs/>
          <w:sz w:val="24"/>
        </w:rPr>
      </w:pPr>
      <w:r w:rsidRPr="008D0AC8">
        <w:rPr>
          <w:rFonts w:ascii="Arial" w:hAnsi="Arial" w:cs="Arial"/>
          <w:b/>
          <w:bCs/>
          <w:sz w:val="24"/>
        </w:rPr>
        <w:t>Situasi</w:t>
      </w:r>
    </w:p>
    <w:p w:rsidR="003830B6" w:rsidRDefault="00FA63B9" w:rsidP="003830B6">
      <w:pPr>
        <w:pStyle w:val="ListParagraph"/>
        <w:spacing w:line="360" w:lineRule="auto"/>
        <w:ind w:left="0" w:firstLine="578"/>
        <w:jc w:val="both"/>
        <w:rPr>
          <w:rFonts w:ascii="Arial" w:hAnsi="Arial" w:cs="Arial"/>
          <w:sz w:val="24"/>
          <w:szCs w:val="24"/>
        </w:rPr>
      </w:pPr>
      <w:r w:rsidRPr="00FA63B9">
        <w:rPr>
          <w:rFonts w:ascii="Arial" w:hAnsi="Arial" w:cs="Arial"/>
          <w:sz w:val="24"/>
          <w:szCs w:val="24"/>
        </w:rPr>
        <w:t xml:space="preserve">Terjadinya  bencana banjir di kota Manado dan sekitarnya menyebabkan </w:t>
      </w:r>
      <w:r w:rsidRPr="00FA63B9">
        <w:rPr>
          <w:rFonts w:ascii="Arial" w:hAnsi="Arial" w:cs="Arial"/>
          <w:sz w:val="24"/>
        </w:rPr>
        <w:t xml:space="preserve">dalam waktu singkat semua fasilitas umum dan perekonomian Kota Manado dan sekitarnya lumpuh total. Bencana banjir yang besar  ini juga mengakibatkan </w:t>
      </w:r>
      <w:r w:rsidRPr="00FA63B9">
        <w:rPr>
          <w:rFonts w:ascii="Arial" w:hAnsi="Arial" w:cs="Arial"/>
          <w:sz w:val="24"/>
          <w:szCs w:val="24"/>
        </w:rPr>
        <w:t>korban yang diperkirakan 18  jiwa meninggal dunia, 709 jiwa luka-luka, 244 jiwa hilang serta terjadi pengun</w:t>
      </w:r>
      <w:r w:rsidR="003830B6">
        <w:rPr>
          <w:rFonts w:ascii="Arial" w:hAnsi="Arial" w:cs="Arial"/>
          <w:sz w:val="24"/>
          <w:szCs w:val="24"/>
        </w:rPr>
        <w:t xml:space="preserve">gsian sebanyak 21.399 jiwa. </w:t>
      </w:r>
    </w:p>
    <w:p w:rsidR="003830B6" w:rsidRPr="003830B6" w:rsidRDefault="003830B6" w:rsidP="003830B6">
      <w:pPr>
        <w:pStyle w:val="ListParagraph"/>
        <w:spacing w:line="360" w:lineRule="auto"/>
        <w:ind w:left="0" w:firstLine="578"/>
        <w:jc w:val="both"/>
        <w:rPr>
          <w:rFonts w:ascii="Arial" w:hAnsi="Arial" w:cs="Arial"/>
          <w:sz w:val="24"/>
          <w:szCs w:val="24"/>
        </w:rPr>
      </w:pPr>
      <w:r>
        <w:rPr>
          <w:rFonts w:ascii="Arial" w:hAnsi="Arial" w:cs="Arial"/>
          <w:color w:val="000000"/>
          <w:spacing w:val="-1"/>
          <w:sz w:val="24"/>
        </w:rPr>
        <w:t>Dalam melakukan koordinasi respon yang melibatkan berbagai sector dan pemangku kepentingan, maka sector ini akan di fungsikan sebagai tempat mengendalikan dan melakukan koordinasi penyelamatan, distribusi logistik, pemberian informasi dan pengolahan/analisa data untuk keperluan respons yang akurat dan akuntabel.</w:t>
      </w:r>
    </w:p>
    <w:p w:rsidR="003830B6" w:rsidRPr="003830B6" w:rsidRDefault="008D0AC8" w:rsidP="003830B6">
      <w:pPr>
        <w:widowControl w:val="0"/>
        <w:autoSpaceDE w:val="0"/>
        <w:autoSpaceDN w:val="0"/>
        <w:adjustRightInd w:val="0"/>
        <w:spacing w:after="0" w:line="240" w:lineRule="auto"/>
        <w:ind w:right="6757"/>
        <w:jc w:val="both"/>
        <w:rPr>
          <w:rFonts w:ascii="Arial" w:hAnsi="Arial" w:cs="Arial"/>
          <w:color w:val="000000"/>
          <w:sz w:val="24"/>
          <w:szCs w:val="24"/>
        </w:rPr>
      </w:pPr>
      <w:r>
        <w:rPr>
          <w:rFonts w:ascii="Arial" w:hAnsi="Arial" w:cs="Arial"/>
          <w:b/>
          <w:bCs/>
          <w:color w:val="000000"/>
          <w:sz w:val="24"/>
          <w:szCs w:val="24"/>
        </w:rPr>
        <w:t>7</w:t>
      </w:r>
      <w:r w:rsidR="003830B6" w:rsidRPr="003830B6">
        <w:rPr>
          <w:rFonts w:ascii="Arial" w:hAnsi="Arial" w:cs="Arial"/>
          <w:b/>
          <w:bCs/>
          <w:color w:val="000000"/>
          <w:sz w:val="24"/>
          <w:szCs w:val="24"/>
        </w:rPr>
        <w:t>.3.2.Sa</w:t>
      </w:r>
      <w:r w:rsidR="003830B6" w:rsidRPr="003830B6">
        <w:rPr>
          <w:rFonts w:ascii="Arial" w:hAnsi="Arial" w:cs="Arial"/>
          <w:b/>
          <w:bCs/>
          <w:color w:val="000000"/>
          <w:spacing w:val="1"/>
          <w:sz w:val="24"/>
          <w:szCs w:val="24"/>
        </w:rPr>
        <w:t>s</w:t>
      </w:r>
      <w:r w:rsidR="003830B6" w:rsidRPr="003830B6">
        <w:rPr>
          <w:rFonts w:ascii="Arial" w:hAnsi="Arial" w:cs="Arial"/>
          <w:b/>
          <w:bCs/>
          <w:color w:val="000000"/>
          <w:sz w:val="24"/>
          <w:szCs w:val="24"/>
        </w:rPr>
        <w:t>a</w:t>
      </w:r>
      <w:r w:rsidR="003830B6" w:rsidRPr="003830B6">
        <w:rPr>
          <w:rFonts w:ascii="Arial" w:hAnsi="Arial" w:cs="Arial"/>
          <w:b/>
          <w:bCs/>
          <w:color w:val="000000"/>
          <w:spacing w:val="1"/>
          <w:sz w:val="24"/>
          <w:szCs w:val="24"/>
        </w:rPr>
        <w:t>r</w:t>
      </w:r>
      <w:r w:rsidR="003830B6" w:rsidRPr="003830B6">
        <w:rPr>
          <w:rFonts w:ascii="Arial" w:hAnsi="Arial" w:cs="Arial"/>
          <w:b/>
          <w:bCs/>
          <w:color w:val="000000"/>
          <w:sz w:val="24"/>
          <w:szCs w:val="24"/>
        </w:rPr>
        <w:t>an</w:t>
      </w:r>
    </w:p>
    <w:p w:rsidR="003830B6" w:rsidRPr="003830B6" w:rsidRDefault="003830B6" w:rsidP="003830B6">
      <w:pPr>
        <w:widowControl w:val="0"/>
        <w:autoSpaceDE w:val="0"/>
        <w:autoSpaceDN w:val="0"/>
        <w:adjustRightInd w:val="0"/>
        <w:spacing w:before="3" w:after="0" w:line="100" w:lineRule="exact"/>
        <w:rPr>
          <w:rFonts w:ascii="Arial" w:hAnsi="Arial" w:cs="Arial"/>
          <w:color w:val="000000"/>
          <w:sz w:val="24"/>
          <w:szCs w:val="24"/>
        </w:rPr>
      </w:pPr>
    </w:p>
    <w:p w:rsidR="003830B6" w:rsidRPr="003830B6" w:rsidRDefault="003830B6" w:rsidP="003830B6">
      <w:pPr>
        <w:widowControl w:val="0"/>
        <w:autoSpaceDE w:val="0"/>
        <w:autoSpaceDN w:val="0"/>
        <w:adjustRightInd w:val="0"/>
        <w:spacing w:after="0" w:line="360" w:lineRule="auto"/>
        <w:ind w:left="567"/>
        <w:rPr>
          <w:rFonts w:ascii="Arial" w:hAnsi="Arial" w:cs="Arial"/>
          <w:color w:val="000000"/>
          <w:sz w:val="24"/>
          <w:szCs w:val="24"/>
        </w:rPr>
      </w:pPr>
      <w:r w:rsidRPr="003830B6">
        <w:rPr>
          <w:rFonts w:ascii="Arial" w:hAnsi="Arial" w:cs="Arial"/>
          <w:color w:val="000000"/>
          <w:spacing w:val="-1"/>
          <w:sz w:val="24"/>
          <w:szCs w:val="24"/>
        </w:rPr>
        <w:t>1</w:t>
      </w:r>
      <w:r w:rsidRPr="003830B6">
        <w:rPr>
          <w:rFonts w:ascii="Arial" w:hAnsi="Arial" w:cs="Arial"/>
          <w:color w:val="000000"/>
          <w:sz w:val="24"/>
          <w:szCs w:val="24"/>
        </w:rPr>
        <w:t>.</w:t>
      </w:r>
      <w:r w:rsidRPr="003830B6">
        <w:rPr>
          <w:rFonts w:ascii="Arial" w:hAnsi="Arial" w:cs="Arial"/>
          <w:color w:val="000000"/>
          <w:spacing w:val="1"/>
          <w:sz w:val="24"/>
          <w:szCs w:val="24"/>
        </w:rPr>
        <w:t>T</w:t>
      </w:r>
      <w:r w:rsidRPr="003830B6">
        <w:rPr>
          <w:rFonts w:ascii="Arial" w:hAnsi="Arial" w:cs="Arial"/>
          <w:color w:val="000000"/>
          <w:sz w:val="24"/>
          <w:szCs w:val="24"/>
        </w:rPr>
        <w:t>ersed</w:t>
      </w:r>
      <w:r w:rsidRPr="003830B6">
        <w:rPr>
          <w:rFonts w:ascii="Arial" w:hAnsi="Arial" w:cs="Arial"/>
          <w:color w:val="000000"/>
          <w:spacing w:val="-3"/>
          <w:sz w:val="24"/>
          <w:szCs w:val="24"/>
        </w:rPr>
        <w:t>i</w:t>
      </w:r>
      <w:r w:rsidRPr="003830B6">
        <w:rPr>
          <w:rFonts w:ascii="Arial" w:hAnsi="Arial" w:cs="Arial"/>
          <w:color w:val="000000"/>
          <w:spacing w:val="-1"/>
          <w:sz w:val="24"/>
          <w:szCs w:val="24"/>
        </w:rPr>
        <w:t>a</w:t>
      </w:r>
      <w:r w:rsidRPr="003830B6">
        <w:rPr>
          <w:rFonts w:ascii="Arial" w:hAnsi="Arial" w:cs="Arial"/>
          <w:color w:val="000000"/>
          <w:sz w:val="24"/>
          <w:szCs w:val="24"/>
        </w:rPr>
        <w:t>n</w:t>
      </w:r>
      <w:r w:rsidRPr="003830B6">
        <w:rPr>
          <w:rFonts w:ascii="Arial" w:hAnsi="Arial" w:cs="Arial"/>
          <w:color w:val="000000"/>
          <w:spacing w:val="-2"/>
          <w:sz w:val="24"/>
          <w:szCs w:val="24"/>
        </w:rPr>
        <w:t>y</w:t>
      </w:r>
      <w:r w:rsidRPr="003830B6">
        <w:rPr>
          <w:rFonts w:ascii="Arial" w:hAnsi="Arial" w:cs="Arial"/>
          <w:color w:val="000000"/>
          <w:sz w:val="24"/>
          <w:szCs w:val="24"/>
        </w:rPr>
        <w:t>a</w:t>
      </w:r>
      <w:r w:rsidRPr="003830B6">
        <w:rPr>
          <w:rFonts w:ascii="Arial" w:hAnsi="Arial" w:cs="Arial"/>
          <w:color w:val="000000"/>
          <w:spacing w:val="-1"/>
          <w:sz w:val="24"/>
          <w:szCs w:val="24"/>
        </w:rPr>
        <w:t xml:space="preserve"> m</w:t>
      </w:r>
      <w:r w:rsidRPr="003830B6">
        <w:rPr>
          <w:rFonts w:ascii="Arial" w:hAnsi="Arial" w:cs="Arial"/>
          <w:color w:val="000000"/>
          <w:sz w:val="24"/>
          <w:szCs w:val="24"/>
        </w:rPr>
        <w:t>e</w:t>
      </w:r>
      <w:r w:rsidRPr="003830B6">
        <w:rPr>
          <w:rFonts w:ascii="Arial" w:hAnsi="Arial" w:cs="Arial"/>
          <w:color w:val="000000"/>
          <w:spacing w:val="2"/>
          <w:sz w:val="24"/>
          <w:szCs w:val="24"/>
        </w:rPr>
        <w:t>d</w:t>
      </w:r>
      <w:r w:rsidRPr="003830B6">
        <w:rPr>
          <w:rFonts w:ascii="Arial" w:hAnsi="Arial" w:cs="Arial"/>
          <w:color w:val="000000"/>
          <w:spacing w:val="-3"/>
          <w:sz w:val="24"/>
          <w:szCs w:val="24"/>
        </w:rPr>
        <w:t>i</w:t>
      </w:r>
      <w:r w:rsidRPr="003830B6">
        <w:rPr>
          <w:rFonts w:ascii="Arial" w:hAnsi="Arial" w:cs="Arial"/>
          <w:color w:val="000000"/>
          <w:sz w:val="24"/>
          <w:szCs w:val="24"/>
        </w:rPr>
        <w:t>a</w:t>
      </w:r>
      <w:r w:rsidRPr="003830B6">
        <w:rPr>
          <w:rFonts w:ascii="Arial" w:hAnsi="Arial" w:cs="Arial"/>
          <w:color w:val="000000"/>
          <w:spacing w:val="-3"/>
          <w:sz w:val="24"/>
          <w:szCs w:val="24"/>
        </w:rPr>
        <w:t>i</w:t>
      </w:r>
      <w:r w:rsidRPr="003830B6">
        <w:rPr>
          <w:rFonts w:ascii="Arial" w:hAnsi="Arial" w:cs="Arial"/>
          <w:color w:val="000000"/>
          <w:sz w:val="24"/>
          <w:szCs w:val="24"/>
        </w:rPr>
        <w:t>n</w:t>
      </w:r>
      <w:r w:rsidRPr="003830B6">
        <w:rPr>
          <w:rFonts w:ascii="Arial" w:hAnsi="Arial" w:cs="Arial"/>
          <w:color w:val="000000"/>
          <w:spacing w:val="1"/>
          <w:sz w:val="24"/>
          <w:szCs w:val="24"/>
        </w:rPr>
        <w:t>f</w:t>
      </w:r>
      <w:r w:rsidRPr="003830B6">
        <w:rPr>
          <w:rFonts w:ascii="Arial" w:hAnsi="Arial" w:cs="Arial"/>
          <w:color w:val="000000"/>
          <w:sz w:val="24"/>
          <w:szCs w:val="24"/>
        </w:rPr>
        <w:t>or</w:t>
      </w:r>
      <w:r w:rsidRPr="003830B6">
        <w:rPr>
          <w:rFonts w:ascii="Arial" w:hAnsi="Arial" w:cs="Arial"/>
          <w:color w:val="000000"/>
          <w:spacing w:val="-1"/>
          <w:sz w:val="24"/>
          <w:szCs w:val="24"/>
        </w:rPr>
        <w:t>ma</w:t>
      </w:r>
      <w:r w:rsidRPr="003830B6">
        <w:rPr>
          <w:rFonts w:ascii="Arial" w:hAnsi="Arial" w:cs="Arial"/>
          <w:color w:val="000000"/>
          <w:sz w:val="24"/>
          <w:szCs w:val="24"/>
        </w:rPr>
        <w:t>s</w:t>
      </w:r>
      <w:r w:rsidRPr="003830B6">
        <w:rPr>
          <w:rFonts w:ascii="Arial" w:hAnsi="Arial" w:cs="Arial"/>
          <w:color w:val="000000"/>
          <w:spacing w:val="-3"/>
          <w:sz w:val="24"/>
          <w:szCs w:val="24"/>
        </w:rPr>
        <w:t>i</w:t>
      </w:r>
      <w:r w:rsidRPr="003830B6">
        <w:rPr>
          <w:rFonts w:ascii="Arial" w:hAnsi="Arial" w:cs="Arial"/>
          <w:color w:val="000000"/>
          <w:sz w:val="24"/>
          <w:szCs w:val="24"/>
        </w:rPr>
        <w:t>;</w:t>
      </w:r>
    </w:p>
    <w:p w:rsidR="003830B6" w:rsidRPr="003830B6" w:rsidRDefault="003830B6" w:rsidP="003830B6">
      <w:pPr>
        <w:widowControl w:val="0"/>
        <w:autoSpaceDE w:val="0"/>
        <w:autoSpaceDN w:val="0"/>
        <w:adjustRightInd w:val="0"/>
        <w:spacing w:after="0" w:line="360" w:lineRule="auto"/>
        <w:ind w:left="567"/>
        <w:rPr>
          <w:rFonts w:ascii="Arial" w:hAnsi="Arial" w:cs="Arial"/>
          <w:color w:val="000000"/>
          <w:sz w:val="24"/>
          <w:szCs w:val="24"/>
        </w:rPr>
      </w:pPr>
      <w:r w:rsidRPr="003830B6">
        <w:rPr>
          <w:rFonts w:ascii="Arial" w:hAnsi="Arial" w:cs="Arial"/>
          <w:color w:val="000000"/>
          <w:spacing w:val="-1"/>
          <w:sz w:val="24"/>
          <w:szCs w:val="24"/>
        </w:rPr>
        <w:t>2</w:t>
      </w:r>
      <w:r w:rsidRPr="003830B6">
        <w:rPr>
          <w:rFonts w:ascii="Arial" w:hAnsi="Arial" w:cs="Arial"/>
          <w:color w:val="000000"/>
          <w:sz w:val="24"/>
          <w:szCs w:val="24"/>
        </w:rPr>
        <w:t>.Berja</w:t>
      </w:r>
      <w:r w:rsidRPr="003830B6">
        <w:rPr>
          <w:rFonts w:ascii="Arial" w:hAnsi="Arial" w:cs="Arial"/>
          <w:color w:val="000000"/>
          <w:spacing w:val="-3"/>
          <w:sz w:val="24"/>
          <w:szCs w:val="24"/>
        </w:rPr>
        <w:t>l</w:t>
      </w:r>
      <w:r w:rsidRPr="003830B6">
        <w:rPr>
          <w:rFonts w:ascii="Arial" w:hAnsi="Arial" w:cs="Arial"/>
          <w:color w:val="000000"/>
          <w:spacing w:val="-1"/>
          <w:sz w:val="24"/>
          <w:szCs w:val="24"/>
        </w:rPr>
        <w:t>a</w:t>
      </w:r>
      <w:r w:rsidRPr="003830B6">
        <w:rPr>
          <w:rFonts w:ascii="Arial" w:hAnsi="Arial" w:cs="Arial"/>
          <w:color w:val="000000"/>
          <w:sz w:val="24"/>
          <w:szCs w:val="24"/>
        </w:rPr>
        <w:t>n</w:t>
      </w:r>
      <w:r w:rsidRPr="003830B6">
        <w:rPr>
          <w:rFonts w:ascii="Arial" w:hAnsi="Arial" w:cs="Arial"/>
          <w:color w:val="000000"/>
          <w:spacing w:val="-1"/>
          <w:sz w:val="24"/>
          <w:szCs w:val="24"/>
        </w:rPr>
        <w:t>ny</w:t>
      </w:r>
      <w:r w:rsidRPr="003830B6">
        <w:rPr>
          <w:rFonts w:ascii="Arial" w:hAnsi="Arial" w:cs="Arial"/>
          <w:color w:val="000000"/>
          <w:sz w:val="24"/>
          <w:szCs w:val="24"/>
        </w:rPr>
        <w:t xml:space="preserve">a </w:t>
      </w:r>
      <w:r w:rsidRPr="003830B6">
        <w:rPr>
          <w:rFonts w:ascii="Arial" w:hAnsi="Arial" w:cs="Arial"/>
          <w:color w:val="000000"/>
          <w:spacing w:val="-1"/>
          <w:sz w:val="24"/>
          <w:szCs w:val="24"/>
        </w:rPr>
        <w:t>k</w:t>
      </w:r>
      <w:r w:rsidRPr="003830B6">
        <w:rPr>
          <w:rFonts w:ascii="Arial" w:hAnsi="Arial" w:cs="Arial"/>
          <w:color w:val="000000"/>
          <w:sz w:val="24"/>
          <w:szCs w:val="24"/>
        </w:rPr>
        <w:t>oo</w:t>
      </w:r>
      <w:r w:rsidRPr="003830B6">
        <w:rPr>
          <w:rFonts w:ascii="Arial" w:hAnsi="Arial" w:cs="Arial"/>
          <w:color w:val="000000"/>
          <w:spacing w:val="-1"/>
          <w:sz w:val="24"/>
          <w:szCs w:val="24"/>
        </w:rPr>
        <w:t>r</w:t>
      </w:r>
      <w:r w:rsidRPr="003830B6">
        <w:rPr>
          <w:rFonts w:ascii="Arial" w:hAnsi="Arial" w:cs="Arial"/>
          <w:color w:val="000000"/>
          <w:spacing w:val="1"/>
          <w:sz w:val="24"/>
          <w:szCs w:val="24"/>
        </w:rPr>
        <w:t>d</w:t>
      </w:r>
      <w:r w:rsidRPr="003830B6">
        <w:rPr>
          <w:rFonts w:ascii="Arial" w:hAnsi="Arial" w:cs="Arial"/>
          <w:color w:val="000000"/>
          <w:spacing w:val="-3"/>
          <w:sz w:val="24"/>
          <w:szCs w:val="24"/>
        </w:rPr>
        <w:t>i</w:t>
      </w:r>
      <w:r w:rsidRPr="003830B6">
        <w:rPr>
          <w:rFonts w:ascii="Arial" w:hAnsi="Arial" w:cs="Arial"/>
          <w:color w:val="000000"/>
          <w:sz w:val="24"/>
          <w:szCs w:val="24"/>
        </w:rPr>
        <w:t>n</w:t>
      </w:r>
      <w:r w:rsidRPr="003830B6">
        <w:rPr>
          <w:rFonts w:ascii="Arial" w:hAnsi="Arial" w:cs="Arial"/>
          <w:color w:val="000000"/>
          <w:spacing w:val="1"/>
          <w:sz w:val="24"/>
          <w:szCs w:val="24"/>
        </w:rPr>
        <w:t>a</w:t>
      </w:r>
      <w:r w:rsidRPr="003830B6">
        <w:rPr>
          <w:rFonts w:ascii="Arial" w:hAnsi="Arial" w:cs="Arial"/>
          <w:color w:val="000000"/>
          <w:sz w:val="24"/>
          <w:szCs w:val="24"/>
        </w:rPr>
        <w:t>si</w:t>
      </w:r>
      <w:r w:rsidRPr="003830B6">
        <w:rPr>
          <w:rFonts w:ascii="Arial" w:hAnsi="Arial" w:cs="Arial"/>
          <w:color w:val="000000"/>
          <w:spacing w:val="-1"/>
          <w:sz w:val="24"/>
          <w:szCs w:val="24"/>
        </w:rPr>
        <w:t>a</w:t>
      </w:r>
      <w:r w:rsidRPr="003830B6">
        <w:rPr>
          <w:rFonts w:ascii="Arial" w:hAnsi="Arial" w:cs="Arial"/>
          <w:color w:val="000000"/>
          <w:sz w:val="24"/>
          <w:szCs w:val="24"/>
        </w:rPr>
        <w:t>n</w:t>
      </w:r>
      <w:r w:rsidRPr="003830B6">
        <w:rPr>
          <w:rFonts w:ascii="Arial" w:hAnsi="Arial" w:cs="Arial"/>
          <w:color w:val="000000"/>
          <w:spacing w:val="-1"/>
          <w:sz w:val="24"/>
          <w:szCs w:val="24"/>
        </w:rPr>
        <w:t>t</w:t>
      </w:r>
      <w:r w:rsidRPr="003830B6">
        <w:rPr>
          <w:rFonts w:ascii="Arial" w:hAnsi="Arial" w:cs="Arial"/>
          <w:color w:val="000000"/>
          <w:spacing w:val="2"/>
          <w:sz w:val="24"/>
          <w:szCs w:val="24"/>
        </w:rPr>
        <w:t>a</w:t>
      </w:r>
      <w:r w:rsidRPr="003830B6">
        <w:rPr>
          <w:rFonts w:ascii="Arial" w:hAnsi="Arial" w:cs="Arial"/>
          <w:color w:val="000000"/>
          <w:sz w:val="24"/>
          <w:szCs w:val="24"/>
        </w:rPr>
        <w:t>rS</w:t>
      </w:r>
      <w:r w:rsidRPr="003830B6">
        <w:rPr>
          <w:rFonts w:ascii="Arial" w:hAnsi="Arial" w:cs="Arial"/>
          <w:color w:val="000000"/>
          <w:spacing w:val="1"/>
          <w:sz w:val="24"/>
          <w:szCs w:val="24"/>
        </w:rPr>
        <w:t>K</w:t>
      </w:r>
      <w:r w:rsidRPr="003830B6">
        <w:rPr>
          <w:rFonts w:ascii="Arial" w:hAnsi="Arial" w:cs="Arial"/>
          <w:color w:val="000000"/>
          <w:spacing w:val="-1"/>
          <w:sz w:val="24"/>
          <w:szCs w:val="24"/>
        </w:rPr>
        <w:t>P</w:t>
      </w:r>
      <w:r w:rsidRPr="003830B6">
        <w:rPr>
          <w:rFonts w:ascii="Arial" w:hAnsi="Arial" w:cs="Arial"/>
          <w:color w:val="000000"/>
          <w:sz w:val="24"/>
          <w:szCs w:val="24"/>
        </w:rPr>
        <w:t xml:space="preserve">D </w:t>
      </w:r>
      <w:r w:rsidRPr="003830B6">
        <w:rPr>
          <w:rFonts w:ascii="Arial" w:hAnsi="Arial" w:cs="Arial"/>
          <w:color w:val="000000"/>
          <w:spacing w:val="-1"/>
          <w:sz w:val="24"/>
          <w:szCs w:val="24"/>
        </w:rPr>
        <w:t>da</w:t>
      </w:r>
      <w:r w:rsidRPr="003830B6">
        <w:rPr>
          <w:rFonts w:ascii="Arial" w:hAnsi="Arial" w:cs="Arial"/>
          <w:color w:val="000000"/>
          <w:sz w:val="24"/>
          <w:szCs w:val="24"/>
        </w:rPr>
        <w:t>n</w:t>
      </w:r>
      <w:r w:rsidRPr="003830B6">
        <w:rPr>
          <w:rFonts w:ascii="Arial" w:hAnsi="Arial" w:cs="Arial"/>
          <w:color w:val="000000"/>
          <w:spacing w:val="1"/>
          <w:sz w:val="24"/>
          <w:szCs w:val="24"/>
        </w:rPr>
        <w:t>j</w:t>
      </w:r>
      <w:r w:rsidRPr="003830B6">
        <w:rPr>
          <w:rFonts w:ascii="Arial" w:hAnsi="Arial" w:cs="Arial"/>
          <w:color w:val="000000"/>
          <w:sz w:val="24"/>
          <w:szCs w:val="24"/>
        </w:rPr>
        <w:t>u</w:t>
      </w:r>
      <w:r w:rsidRPr="003830B6">
        <w:rPr>
          <w:rFonts w:ascii="Arial" w:hAnsi="Arial" w:cs="Arial"/>
          <w:color w:val="000000"/>
          <w:spacing w:val="-1"/>
          <w:sz w:val="24"/>
          <w:szCs w:val="24"/>
        </w:rPr>
        <w:t>g</w:t>
      </w:r>
      <w:r w:rsidRPr="003830B6">
        <w:rPr>
          <w:rFonts w:ascii="Arial" w:hAnsi="Arial" w:cs="Arial"/>
          <w:color w:val="000000"/>
          <w:sz w:val="24"/>
          <w:szCs w:val="24"/>
        </w:rPr>
        <w:t>a</w:t>
      </w:r>
      <w:r w:rsidRPr="003830B6">
        <w:rPr>
          <w:rFonts w:ascii="Arial" w:hAnsi="Arial" w:cs="Arial"/>
          <w:color w:val="000000"/>
          <w:spacing w:val="-1"/>
          <w:sz w:val="24"/>
          <w:szCs w:val="24"/>
        </w:rPr>
        <w:t xml:space="preserve"> a</w:t>
      </w:r>
      <w:r w:rsidRPr="003830B6">
        <w:rPr>
          <w:rFonts w:ascii="Arial" w:hAnsi="Arial" w:cs="Arial"/>
          <w:color w:val="000000"/>
          <w:sz w:val="24"/>
          <w:szCs w:val="24"/>
        </w:rPr>
        <w:t>n</w:t>
      </w:r>
      <w:r w:rsidRPr="003830B6">
        <w:rPr>
          <w:rFonts w:ascii="Arial" w:hAnsi="Arial" w:cs="Arial"/>
          <w:color w:val="000000"/>
          <w:spacing w:val="-1"/>
          <w:sz w:val="24"/>
          <w:szCs w:val="24"/>
        </w:rPr>
        <w:t>ta</w:t>
      </w:r>
      <w:r w:rsidRPr="003830B6">
        <w:rPr>
          <w:rFonts w:ascii="Arial" w:hAnsi="Arial" w:cs="Arial"/>
          <w:color w:val="000000"/>
          <w:sz w:val="24"/>
          <w:szCs w:val="24"/>
        </w:rPr>
        <w:t>r</w:t>
      </w:r>
      <w:r>
        <w:rPr>
          <w:rFonts w:ascii="Arial" w:hAnsi="Arial" w:cs="Arial"/>
          <w:color w:val="000000"/>
          <w:spacing w:val="-1"/>
          <w:sz w:val="24"/>
          <w:szCs w:val="24"/>
        </w:rPr>
        <w:t>kelurahan</w:t>
      </w:r>
      <w:r>
        <w:rPr>
          <w:rFonts w:ascii="Arial" w:hAnsi="Arial" w:cs="Arial"/>
          <w:color w:val="000000"/>
          <w:sz w:val="24"/>
          <w:szCs w:val="24"/>
        </w:rPr>
        <w:t>;</w:t>
      </w:r>
    </w:p>
    <w:p w:rsidR="003830B6" w:rsidRDefault="003830B6" w:rsidP="003830B6">
      <w:pPr>
        <w:spacing w:after="0" w:line="360" w:lineRule="auto"/>
        <w:ind w:left="567"/>
        <w:jc w:val="both"/>
        <w:rPr>
          <w:rFonts w:ascii="Arial" w:hAnsi="Arial" w:cs="Arial"/>
          <w:sz w:val="24"/>
          <w:szCs w:val="24"/>
        </w:rPr>
      </w:pPr>
      <w:r w:rsidRPr="003830B6">
        <w:rPr>
          <w:rFonts w:ascii="Arial" w:hAnsi="Arial" w:cs="Arial"/>
          <w:color w:val="000000"/>
          <w:spacing w:val="-1"/>
          <w:sz w:val="24"/>
          <w:szCs w:val="24"/>
        </w:rPr>
        <w:t>3</w:t>
      </w:r>
      <w:r w:rsidRPr="003830B6">
        <w:rPr>
          <w:rFonts w:ascii="Arial" w:hAnsi="Arial" w:cs="Arial"/>
          <w:color w:val="000000"/>
          <w:sz w:val="24"/>
          <w:szCs w:val="24"/>
        </w:rPr>
        <w:t>.</w:t>
      </w:r>
      <w:r w:rsidRPr="003830B6">
        <w:rPr>
          <w:rFonts w:ascii="Arial" w:hAnsi="Arial" w:cs="Arial"/>
          <w:sz w:val="24"/>
          <w:szCs w:val="24"/>
        </w:rPr>
        <w:t>Terkendalinya penanggulangan bencana</w:t>
      </w:r>
    </w:p>
    <w:p w:rsidR="003830B6" w:rsidRPr="003830B6" w:rsidRDefault="003830B6" w:rsidP="003830B6">
      <w:pPr>
        <w:spacing w:after="0" w:line="360" w:lineRule="auto"/>
        <w:ind w:left="567"/>
        <w:jc w:val="both"/>
        <w:rPr>
          <w:rFonts w:ascii="Arial" w:hAnsi="Arial" w:cs="Arial"/>
          <w:sz w:val="24"/>
          <w:szCs w:val="24"/>
        </w:rPr>
      </w:pPr>
      <w:r>
        <w:rPr>
          <w:rFonts w:ascii="Arial" w:hAnsi="Arial" w:cs="Arial"/>
          <w:sz w:val="24"/>
          <w:szCs w:val="24"/>
        </w:rPr>
        <w:t xml:space="preserve">4. </w:t>
      </w:r>
      <w:r w:rsidRPr="003830B6">
        <w:rPr>
          <w:rFonts w:ascii="Arial" w:hAnsi="Arial" w:cs="Arial"/>
          <w:sz w:val="24"/>
          <w:szCs w:val="24"/>
        </w:rPr>
        <w:t>Terkoordinirnya  segala bentuk bantuan bencana</w:t>
      </w:r>
    </w:p>
    <w:p w:rsidR="003830B6" w:rsidRDefault="003830B6" w:rsidP="003830B6">
      <w:pPr>
        <w:widowControl w:val="0"/>
        <w:autoSpaceDE w:val="0"/>
        <w:autoSpaceDN w:val="0"/>
        <w:adjustRightInd w:val="0"/>
        <w:spacing w:after="0" w:line="360" w:lineRule="auto"/>
        <w:ind w:left="567"/>
        <w:rPr>
          <w:rFonts w:ascii="Arial" w:hAnsi="Arial" w:cs="Arial"/>
          <w:color w:val="000000"/>
          <w:position w:val="-1"/>
          <w:sz w:val="24"/>
          <w:szCs w:val="24"/>
        </w:rPr>
      </w:pPr>
      <w:r w:rsidRPr="003830B6">
        <w:rPr>
          <w:rFonts w:ascii="Arial" w:hAnsi="Arial" w:cs="Arial"/>
          <w:color w:val="000000"/>
          <w:spacing w:val="1"/>
          <w:position w:val="-1"/>
          <w:sz w:val="24"/>
          <w:szCs w:val="24"/>
        </w:rPr>
        <w:t>5</w:t>
      </w:r>
      <w:r w:rsidRPr="003830B6">
        <w:rPr>
          <w:rFonts w:ascii="Arial" w:hAnsi="Arial" w:cs="Arial"/>
          <w:color w:val="000000"/>
          <w:position w:val="-1"/>
          <w:sz w:val="24"/>
          <w:szCs w:val="24"/>
        </w:rPr>
        <w:t xml:space="preserve">. </w:t>
      </w:r>
      <w:r w:rsidRPr="003830B6">
        <w:rPr>
          <w:rFonts w:ascii="Arial" w:hAnsi="Arial" w:cs="Arial"/>
          <w:color w:val="000000"/>
          <w:spacing w:val="1"/>
          <w:position w:val="-1"/>
          <w:sz w:val="24"/>
          <w:szCs w:val="24"/>
        </w:rPr>
        <w:t>T</w:t>
      </w:r>
      <w:r w:rsidRPr="003830B6">
        <w:rPr>
          <w:rFonts w:ascii="Arial" w:hAnsi="Arial" w:cs="Arial"/>
          <w:color w:val="000000"/>
          <w:position w:val="-1"/>
          <w:sz w:val="24"/>
          <w:szCs w:val="24"/>
        </w:rPr>
        <w:t>er</w:t>
      </w:r>
      <w:r w:rsidRPr="003830B6">
        <w:rPr>
          <w:rFonts w:ascii="Arial" w:hAnsi="Arial" w:cs="Arial"/>
          <w:color w:val="000000"/>
          <w:spacing w:val="-1"/>
          <w:position w:val="-1"/>
          <w:sz w:val="24"/>
          <w:szCs w:val="24"/>
        </w:rPr>
        <w:t>m</w:t>
      </w:r>
      <w:r w:rsidRPr="003830B6">
        <w:rPr>
          <w:rFonts w:ascii="Arial" w:hAnsi="Arial" w:cs="Arial"/>
          <w:color w:val="000000"/>
          <w:position w:val="-1"/>
          <w:sz w:val="24"/>
          <w:szCs w:val="24"/>
        </w:rPr>
        <w:t>on</w:t>
      </w:r>
      <w:r w:rsidRPr="003830B6">
        <w:rPr>
          <w:rFonts w:ascii="Arial" w:hAnsi="Arial" w:cs="Arial"/>
          <w:color w:val="000000"/>
          <w:spacing w:val="-3"/>
          <w:position w:val="-1"/>
          <w:sz w:val="24"/>
          <w:szCs w:val="24"/>
        </w:rPr>
        <w:t>i</w:t>
      </w:r>
      <w:r w:rsidRPr="003830B6">
        <w:rPr>
          <w:rFonts w:ascii="Arial" w:hAnsi="Arial" w:cs="Arial"/>
          <w:color w:val="000000"/>
          <w:position w:val="-1"/>
          <w:sz w:val="24"/>
          <w:szCs w:val="24"/>
        </w:rPr>
        <w:t>to</w:t>
      </w:r>
      <w:r w:rsidRPr="003830B6">
        <w:rPr>
          <w:rFonts w:ascii="Arial" w:hAnsi="Arial" w:cs="Arial"/>
          <w:color w:val="000000"/>
          <w:spacing w:val="-1"/>
          <w:position w:val="-1"/>
          <w:sz w:val="24"/>
          <w:szCs w:val="24"/>
        </w:rPr>
        <w:t>r</w:t>
      </w:r>
      <w:r w:rsidRPr="003830B6">
        <w:rPr>
          <w:rFonts w:ascii="Arial" w:hAnsi="Arial" w:cs="Arial"/>
          <w:color w:val="000000"/>
          <w:position w:val="-1"/>
          <w:sz w:val="24"/>
          <w:szCs w:val="24"/>
        </w:rPr>
        <w:t>n</w:t>
      </w:r>
      <w:r w:rsidRPr="003830B6">
        <w:rPr>
          <w:rFonts w:ascii="Arial" w:hAnsi="Arial" w:cs="Arial"/>
          <w:color w:val="000000"/>
          <w:spacing w:val="-2"/>
          <w:position w:val="-1"/>
          <w:sz w:val="24"/>
          <w:szCs w:val="24"/>
        </w:rPr>
        <w:t>y</w:t>
      </w:r>
      <w:r w:rsidRPr="003830B6">
        <w:rPr>
          <w:rFonts w:ascii="Arial" w:hAnsi="Arial" w:cs="Arial"/>
          <w:color w:val="000000"/>
          <w:position w:val="-1"/>
          <w:sz w:val="24"/>
          <w:szCs w:val="24"/>
        </w:rPr>
        <w:t>a</w:t>
      </w:r>
      <w:r w:rsidRPr="003830B6">
        <w:rPr>
          <w:rFonts w:ascii="Arial" w:hAnsi="Arial" w:cs="Arial"/>
          <w:color w:val="000000"/>
          <w:spacing w:val="-1"/>
          <w:position w:val="-1"/>
          <w:sz w:val="24"/>
          <w:szCs w:val="24"/>
        </w:rPr>
        <w:t xml:space="preserve"> k</w:t>
      </w:r>
      <w:r w:rsidRPr="003830B6">
        <w:rPr>
          <w:rFonts w:ascii="Arial" w:hAnsi="Arial" w:cs="Arial"/>
          <w:color w:val="000000"/>
          <w:position w:val="-1"/>
          <w:sz w:val="24"/>
          <w:szCs w:val="24"/>
        </w:rPr>
        <w:t>on</w:t>
      </w:r>
      <w:r w:rsidRPr="003830B6">
        <w:rPr>
          <w:rFonts w:ascii="Arial" w:hAnsi="Arial" w:cs="Arial"/>
          <w:color w:val="000000"/>
          <w:spacing w:val="1"/>
          <w:position w:val="-1"/>
          <w:sz w:val="24"/>
          <w:szCs w:val="24"/>
        </w:rPr>
        <w:t>d</w:t>
      </w:r>
      <w:r w:rsidRPr="003830B6">
        <w:rPr>
          <w:rFonts w:ascii="Arial" w:hAnsi="Arial" w:cs="Arial"/>
          <w:color w:val="000000"/>
          <w:spacing w:val="-3"/>
          <w:position w:val="-1"/>
          <w:sz w:val="24"/>
          <w:szCs w:val="24"/>
        </w:rPr>
        <w:t>i</w:t>
      </w:r>
      <w:r w:rsidRPr="003830B6">
        <w:rPr>
          <w:rFonts w:ascii="Arial" w:hAnsi="Arial" w:cs="Arial"/>
          <w:color w:val="000000"/>
          <w:spacing w:val="2"/>
          <w:position w:val="-1"/>
          <w:sz w:val="24"/>
          <w:szCs w:val="24"/>
        </w:rPr>
        <w:t>s</w:t>
      </w:r>
      <w:r w:rsidRPr="003830B6">
        <w:rPr>
          <w:rFonts w:ascii="Arial" w:hAnsi="Arial" w:cs="Arial"/>
          <w:color w:val="000000"/>
          <w:position w:val="-1"/>
          <w:sz w:val="24"/>
          <w:szCs w:val="24"/>
        </w:rPr>
        <w:t>i</w:t>
      </w:r>
      <w:r w:rsidRPr="003830B6">
        <w:rPr>
          <w:rFonts w:ascii="Arial" w:hAnsi="Arial" w:cs="Arial"/>
          <w:color w:val="000000"/>
          <w:spacing w:val="-1"/>
          <w:position w:val="-1"/>
          <w:sz w:val="24"/>
          <w:szCs w:val="24"/>
        </w:rPr>
        <w:t xml:space="preserve"> k</w:t>
      </w:r>
      <w:r w:rsidRPr="003830B6">
        <w:rPr>
          <w:rFonts w:ascii="Arial" w:hAnsi="Arial" w:cs="Arial"/>
          <w:color w:val="000000"/>
          <w:position w:val="-1"/>
          <w:sz w:val="24"/>
          <w:szCs w:val="24"/>
        </w:rPr>
        <w:t>or</w:t>
      </w:r>
      <w:r w:rsidRPr="003830B6">
        <w:rPr>
          <w:rFonts w:ascii="Arial" w:hAnsi="Arial" w:cs="Arial"/>
          <w:color w:val="000000"/>
          <w:spacing w:val="-1"/>
          <w:position w:val="-1"/>
          <w:sz w:val="24"/>
          <w:szCs w:val="24"/>
        </w:rPr>
        <w:t>b</w:t>
      </w:r>
      <w:r w:rsidRPr="003830B6">
        <w:rPr>
          <w:rFonts w:ascii="Arial" w:hAnsi="Arial" w:cs="Arial"/>
          <w:color w:val="000000"/>
          <w:spacing w:val="1"/>
          <w:position w:val="-1"/>
          <w:sz w:val="24"/>
          <w:szCs w:val="24"/>
        </w:rPr>
        <w:t>a</w:t>
      </w:r>
      <w:r w:rsidRPr="003830B6">
        <w:rPr>
          <w:rFonts w:ascii="Arial" w:hAnsi="Arial" w:cs="Arial"/>
          <w:color w:val="000000"/>
          <w:position w:val="-1"/>
          <w:sz w:val="24"/>
          <w:szCs w:val="24"/>
        </w:rPr>
        <w:t>n</w:t>
      </w:r>
      <w:r w:rsidRPr="003830B6">
        <w:rPr>
          <w:rFonts w:ascii="Arial" w:hAnsi="Arial" w:cs="Arial"/>
          <w:color w:val="000000"/>
          <w:spacing w:val="3"/>
          <w:position w:val="-1"/>
          <w:sz w:val="24"/>
          <w:szCs w:val="24"/>
        </w:rPr>
        <w:t>o</w:t>
      </w:r>
      <w:r w:rsidRPr="003830B6">
        <w:rPr>
          <w:rFonts w:ascii="Arial" w:hAnsi="Arial" w:cs="Arial"/>
          <w:color w:val="000000"/>
          <w:spacing w:val="-3"/>
          <w:position w:val="-1"/>
          <w:sz w:val="24"/>
          <w:szCs w:val="24"/>
        </w:rPr>
        <w:t>l</w:t>
      </w:r>
      <w:r w:rsidRPr="003830B6">
        <w:rPr>
          <w:rFonts w:ascii="Arial" w:hAnsi="Arial" w:cs="Arial"/>
          <w:color w:val="000000"/>
          <w:position w:val="-1"/>
          <w:sz w:val="24"/>
          <w:szCs w:val="24"/>
        </w:rPr>
        <w:t xml:space="preserve">eh </w:t>
      </w:r>
      <w:r w:rsidRPr="003830B6">
        <w:rPr>
          <w:rFonts w:ascii="Arial" w:hAnsi="Arial" w:cs="Arial"/>
          <w:color w:val="000000"/>
          <w:spacing w:val="-1"/>
          <w:position w:val="-1"/>
          <w:sz w:val="24"/>
          <w:szCs w:val="24"/>
        </w:rPr>
        <w:t>p</w:t>
      </w:r>
      <w:r w:rsidRPr="003830B6">
        <w:rPr>
          <w:rFonts w:ascii="Arial" w:hAnsi="Arial" w:cs="Arial"/>
          <w:color w:val="000000"/>
          <w:position w:val="-1"/>
          <w:sz w:val="24"/>
          <w:szCs w:val="24"/>
        </w:rPr>
        <w:t>osko.</w:t>
      </w:r>
    </w:p>
    <w:p w:rsidR="001775E1" w:rsidRPr="001775E1" w:rsidRDefault="001775E1" w:rsidP="001775E1">
      <w:pPr>
        <w:ind w:left="993" w:hanging="426"/>
        <w:jc w:val="both"/>
        <w:rPr>
          <w:rFonts w:ascii="Arial" w:hAnsi="Arial" w:cs="Arial"/>
          <w:sz w:val="24"/>
          <w:szCs w:val="24"/>
        </w:rPr>
      </w:pPr>
      <w:r w:rsidRPr="001775E1">
        <w:rPr>
          <w:rFonts w:ascii="Arial" w:hAnsi="Arial" w:cs="Arial"/>
          <w:color w:val="000000"/>
          <w:position w:val="-1"/>
          <w:sz w:val="24"/>
          <w:szCs w:val="24"/>
        </w:rPr>
        <w:t xml:space="preserve">6. </w:t>
      </w:r>
      <w:r w:rsidRPr="001775E1">
        <w:rPr>
          <w:rFonts w:ascii="Arial" w:hAnsi="Arial" w:cs="Arial"/>
          <w:sz w:val="24"/>
          <w:szCs w:val="24"/>
        </w:rPr>
        <w:t>Terinventarisirnya kerugian dan korban yang ditimbulkan. Kerugian dan korban yang di timbulkan</w:t>
      </w:r>
    </w:p>
    <w:p w:rsidR="003830B6" w:rsidRDefault="003830B6" w:rsidP="003830B6">
      <w:pPr>
        <w:widowControl w:val="0"/>
        <w:autoSpaceDE w:val="0"/>
        <w:autoSpaceDN w:val="0"/>
        <w:adjustRightInd w:val="0"/>
        <w:spacing w:after="0" w:line="360" w:lineRule="auto"/>
        <w:ind w:left="567"/>
        <w:rPr>
          <w:rFonts w:ascii="Arial" w:hAnsi="Arial" w:cs="Arial"/>
          <w:color w:val="000000"/>
          <w:position w:val="-1"/>
          <w:sz w:val="24"/>
          <w:szCs w:val="24"/>
        </w:rPr>
      </w:pPr>
    </w:p>
    <w:p w:rsidR="003830B6" w:rsidRDefault="008D0AC8" w:rsidP="007939F5">
      <w:pPr>
        <w:pStyle w:val="ListParagraph"/>
        <w:widowControl w:val="0"/>
        <w:autoSpaceDE w:val="0"/>
        <w:autoSpaceDN w:val="0"/>
        <w:adjustRightInd w:val="0"/>
        <w:spacing w:after="0" w:line="360" w:lineRule="auto"/>
        <w:ind w:left="0"/>
        <w:rPr>
          <w:rFonts w:ascii="Arial" w:hAnsi="Arial" w:cs="Arial"/>
          <w:b/>
          <w:color w:val="000000"/>
          <w:sz w:val="24"/>
          <w:szCs w:val="24"/>
        </w:rPr>
      </w:pPr>
      <w:r>
        <w:rPr>
          <w:rFonts w:ascii="Arial" w:hAnsi="Arial" w:cs="Arial"/>
          <w:b/>
          <w:color w:val="000000"/>
          <w:sz w:val="24"/>
          <w:szCs w:val="24"/>
        </w:rPr>
        <w:t>7</w:t>
      </w:r>
      <w:r w:rsidR="007939F5">
        <w:rPr>
          <w:rFonts w:ascii="Arial" w:hAnsi="Arial" w:cs="Arial"/>
          <w:b/>
          <w:color w:val="000000"/>
          <w:sz w:val="24"/>
          <w:szCs w:val="24"/>
        </w:rPr>
        <w:t>.3.3.</w:t>
      </w:r>
      <w:r w:rsidR="003830B6" w:rsidRPr="003830B6">
        <w:rPr>
          <w:rFonts w:ascii="Arial" w:hAnsi="Arial" w:cs="Arial"/>
          <w:b/>
          <w:color w:val="000000"/>
          <w:sz w:val="24"/>
          <w:szCs w:val="24"/>
        </w:rPr>
        <w:t>Kegiatan</w:t>
      </w:r>
    </w:p>
    <w:p w:rsidR="003830B6" w:rsidRDefault="003830B6" w:rsidP="003830B6">
      <w:pPr>
        <w:pStyle w:val="ListParagraph"/>
        <w:jc w:val="both"/>
        <w:rPr>
          <w:rFonts w:ascii="Arial" w:hAnsi="Arial" w:cs="Arial"/>
          <w:b/>
          <w:bCs/>
          <w:sz w:val="24"/>
        </w:rPr>
      </w:pPr>
      <w:r>
        <w:rPr>
          <w:rFonts w:ascii="Arial" w:hAnsi="Arial" w:cs="Arial"/>
          <w:b/>
          <w:color w:val="000000"/>
          <w:sz w:val="24"/>
          <w:szCs w:val="24"/>
        </w:rPr>
        <w:t xml:space="preserve">Tabel </w:t>
      </w:r>
      <w:r w:rsidR="00DC74E6">
        <w:rPr>
          <w:rFonts w:ascii="Arial" w:hAnsi="Arial" w:cs="Arial"/>
          <w:b/>
          <w:color w:val="000000"/>
          <w:sz w:val="24"/>
          <w:szCs w:val="24"/>
        </w:rPr>
        <w:t>12</w:t>
      </w:r>
      <w:r w:rsidR="009B0E1C">
        <w:rPr>
          <w:rFonts w:ascii="Arial" w:hAnsi="Arial" w:cs="Arial"/>
          <w:b/>
          <w:color w:val="000000"/>
          <w:sz w:val="24"/>
          <w:szCs w:val="24"/>
        </w:rPr>
        <w:t>.</w:t>
      </w:r>
      <w:r>
        <w:rPr>
          <w:rFonts w:ascii="Arial" w:hAnsi="Arial" w:cs="Arial"/>
          <w:b/>
          <w:color w:val="000000"/>
          <w:sz w:val="24"/>
          <w:szCs w:val="24"/>
        </w:rPr>
        <w:t xml:space="preserve">Kegiatan </w:t>
      </w:r>
      <w:r w:rsidRPr="00BD5EE2">
        <w:rPr>
          <w:rFonts w:ascii="Arial" w:hAnsi="Arial" w:cs="Arial"/>
          <w:b/>
          <w:bCs/>
          <w:sz w:val="24"/>
        </w:rPr>
        <w:t xml:space="preserve">Sektor </w:t>
      </w:r>
      <w:r>
        <w:rPr>
          <w:rFonts w:ascii="Arial" w:hAnsi="Arial" w:cs="Arial"/>
          <w:b/>
          <w:bCs/>
          <w:sz w:val="24"/>
        </w:rPr>
        <w:t>Komunikasi dan Informasi (Posko)</w:t>
      </w:r>
    </w:p>
    <w:tbl>
      <w:tblPr>
        <w:tblW w:w="9254" w:type="dxa"/>
        <w:tblInd w:w="107" w:type="dxa"/>
        <w:tblLayout w:type="fixed"/>
        <w:tblCellMar>
          <w:left w:w="0" w:type="dxa"/>
          <w:right w:w="0" w:type="dxa"/>
        </w:tblCellMar>
        <w:tblLook w:val="0000"/>
      </w:tblPr>
      <w:tblGrid>
        <w:gridCol w:w="627"/>
        <w:gridCol w:w="3807"/>
        <w:gridCol w:w="3119"/>
        <w:gridCol w:w="1701"/>
      </w:tblGrid>
      <w:tr w:rsidR="003830B6" w:rsidRPr="00D135F6" w:rsidTr="00872E6D">
        <w:trPr>
          <w:trHeight w:hRule="exact" w:val="662"/>
        </w:trPr>
        <w:tc>
          <w:tcPr>
            <w:tcW w:w="627" w:type="dxa"/>
            <w:tcBorders>
              <w:top w:val="single" w:sz="4" w:space="0" w:color="000000"/>
              <w:left w:val="single" w:sz="4" w:space="0" w:color="000000"/>
              <w:bottom w:val="single" w:sz="4" w:space="0" w:color="000000"/>
              <w:right w:val="single" w:sz="4" w:space="0" w:color="000000"/>
            </w:tcBorders>
            <w:shd w:val="clear" w:color="auto" w:fill="D9D9D9"/>
          </w:tcPr>
          <w:p w:rsidR="003830B6" w:rsidRPr="00D135F6" w:rsidRDefault="003830B6" w:rsidP="001775E1">
            <w:pPr>
              <w:widowControl w:val="0"/>
              <w:autoSpaceDE w:val="0"/>
              <w:autoSpaceDN w:val="0"/>
              <w:adjustRightInd w:val="0"/>
              <w:spacing w:before="17" w:after="0" w:line="2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22"/>
              <w:rPr>
                <w:rFonts w:ascii="Arial" w:hAnsi="Arial" w:cs="Arial"/>
              </w:rPr>
            </w:pPr>
            <w:r w:rsidRPr="00D135F6">
              <w:rPr>
                <w:rFonts w:ascii="Arial" w:hAnsi="Arial" w:cs="Arial"/>
                <w:b/>
                <w:bCs/>
                <w:spacing w:val="1"/>
              </w:rPr>
              <w:t>N</w:t>
            </w:r>
            <w:r w:rsidRPr="00D135F6">
              <w:rPr>
                <w:rFonts w:ascii="Arial" w:hAnsi="Arial" w:cs="Arial"/>
                <w:b/>
                <w:bCs/>
              </w:rPr>
              <w:t>O.</w:t>
            </w:r>
          </w:p>
        </w:tc>
        <w:tc>
          <w:tcPr>
            <w:tcW w:w="3807" w:type="dxa"/>
            <w:tcBorders>
              <w:top w:val="single" w:sz="4" w:space="0" w:color="000000"/>
              <w:left w:val="single" w:sz="4" w:space="0" w:color="000000"/>
              <w:bottom w:val="single" w:sz="4" w:space="0" w:color="000000"/>
              <w:right w:val="single" w:sz="4" w:space="0" w:color="000000"/>
            </w:tcBorders>
            <w:shd w:val="clear" w:color="auto" w:fill="D9D9D9"/>
          </w:tcPr>
          <w:p w:rsidR="003830B6" w:rsidRPr="00D135F6" w:rsidRDefault="003830B6" w:rsidP="001775E1">
            <w:pPr>
              <w:widowControl w:val="0"/>
              <w:autoSpaceDE w:val="0"/>
              <w:autoSpaceDN w:val="0"/>
              <w:adjustRightInd w:val="0"/>
              <w:spacing w:before="17" w:after="0" w:line="2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293" w:right="1294"/>
              <w:jc w:val="center"/>
              <w:rPr>
                <w:rFonts w:ascii="Arial" w:hAnsi="Arial" w:cs="Arial"/>
              </w:rPr>
            </w:pPr>
            <w:r w:rsidRPr="00D135F6">
              <w:rPr>
                <w:rFonts w:ascii="Arial" w:hAnsi="Arial" w:cs="Arial"/>
                <w:b/>
                <w:bCs/>
              </w:rPr>
              <w:t>KEGIAT</w:t>
            </w:r>
            <w:r w:rsidRPr="00D135F6">
              <w:rPr>
                <w:rFonts w:ascii="Arial" w:hAnsi="Arial" w:cs="Arial"/>
                <w:b/>
                <w:bCs/>
                <w:spacing w:val="-1"/>
              </w:rPr>
              <w:t>A</w:t>
            </w:r>
            <w:r w:rsidRPr="00D135F6">
              <w:rPr>
                <w:rFonts w:ascii="Arial" w:hAnsi="Arial" w:cs="Arial"/>
                <w:b/>
                <w:bCs/>
              </w:rPr>
              <w:t>N</w:t>
            </w:r>
          </w:p>
        </w:tc>
        <w:tc>
          <w:tcPr>
            <w:tcW w:w="3119" w:type="dxa"/>
            <w:tcBorders>
              <w:top w:val="single" w:sz="4" w:space="0" w:color="000000"/>
              <w:left w:val="single" w:sz="4" w:space="0" w:color="000000"/>
              <w:bottom w:val="single" w:sz="4" w:space="0" w:color="000000"/>
              <w:right w:val="single" w:sz="4" w:space="0" w:color="000000"/>
            </w:tcBorders>
            <w:shd w:val="clear" w:color="auto" w:fill="D9D9D9"/>
          </w:tcPr>
          <w:p w:rsidR="003830B6" w:rsidRPr="00D135F6" w:rsidRDefault="003830B6" w:rsidP="001775E1">
            <w:pPr>
              <w:widowControl w:val="0"/>
              <w:autoSpaceDE w:val="0"/>
              <w:autoSpaceDN w:val="0"/>
              <w:adjustRightInd w:val="0"/>
              <w:spacing w:before="17" w:after="0" w:line="2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29" w:right="1037"/>
              <w:jc w:val="center"/>
              <w:rPr>
                <w:rFonts w:ascii="Arial" w:hAnsi="Arial" w:cs="Arial"/>
              </w:rPr>
            </w:pPr>
            <w:r w:rsidRPr="00D135F6">
              <w:rPr>
                <w:rFonts w:ascii="Arial" w:hAnsi="Arial" w:cs="Arial"/>
                <w:b/>
                <w:bCs/>
              </w:rPr>
              <w:t>PELAKU</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3830B6" w:rsidRPr="00D135F6" w:rsidRDefault="003830B6" w:rsidP="001775E1">
            <w:pPr>
              <w:widowControl w:val="0"/>
              <w:autoSpaceDE w:val="0"/>
              <w:autoSpaceDN w:val="0"/>
              <w:adjustRightInd w:val="0"/>
              <w:spacing w:before="17" w:after="0" w:line="2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443"/>
              <w:rPr>
                <w:rFonts w:ascii="Arial" w:hAnsi="Arial" w:cs="Arial"/>
              </w:rPr>
            </w:pPr>
            <w:r w:rsidRPr="00D135F6">
              <w:rPr>
                <w:rFonts w:ascii="Arial" w:hAnsi="Arial" w:cs="Arial"/>
                <w:b/>
                <w:bCs/>
                <w:spacing w:val="1"/>
              </w:rPr>
              <w:t>W</w:t>
            </w:r>
            <w:r w:rsidRPr="00D135F6">
              <w:rPr>
                <w:rFonts w:ascii="Arial" w:hAnsi="Arial" w:cs="Arial"/>
                <w:b/>
                <w:bCs/>
              </w:rPr>
              <w:t>AKTU</w:t>
            </w:r>
          </w:p>
        </w:tc>
      </w:tr>
      <w:tr w:rsidR="003830B6" w:rsidRPr="00D135F6" w:rsidTr="00872E6D">
        <w:trPr>
          <w:trHeight w:hRule="exact" w:val="513"/>
        </w:trPr>
        <w:tc>
          <w:tcPr>
            <w:tcW w:w="62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6" w:after="0" w:line="14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3"/>
              <w:rPr>
                <w:rFonts w:ascii="Arial" w:hAnsi="Arial" w:cs="Arial"/>
              </w:rPr>
            </w:pPr>
            <w:r w:rsidRPr="00D135F6">
              <w:rPr>
                <w:rFonts w:ascii="Arial" w:hAnsi="Arial" w:cs="Arial"/>
                <w:spacing w:val="1"/>
              </w:rPr>
              <w:t>1.</w:t>
            </w:r>
          </w:p>
        </w:tc>
        <w:tc>
          <w:tcPr>
            <w:tcW w:w="380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42" w:after="0" w:line="218" w:lineRule="exact"/>
              <w:ind w:left="102" w:right="1000"/>
              <w:rPr>
                <w:rFonts w:ascii="Arial" w:hAnsi="Arial" w:cs="Arial"/>
              </w:rPr>
            </w:pPr>
            <w:r w:rsidRPr="00D135F6">
              <w:rPr>
                <w:rFonts w:ascii="Arial" w:hAnsi="Arial" w:cs="Arial"/>
              </w:rPr>
              <w:t>Pem</w:t>
            </w:r>
            <w:r w:rsidRPr="00D135F6">
              <w:rPr>
                <w:rFonts w:ascii="Arial" w:hAnsi="Arial" w:cs="Arial"/>
                <w:spacing w:val="1"/>
              </w:rPr>
              <w:t>b</w:t>
            </w:r>
            <w:r w:rsidRPr="00D135F6">
              <w:rPr>
                <w:rFonts w:ascii="Arial" w:hAnsi="Arial" w:cs="Arial"/>
              </w:rPr>
              <w:t>a</w:t>
            </w:r>
            <w:r w:rsidRPr="00D135F6">
              <w:rPr>
                <w:rFonts w:ascii="Arial" w:hAnsi="Arial" w:cs="Arial"/>
                <w:spacing w:val="-1"/>
              </w:rPr>
              <w:t>n</w:t>
            </w:r>
            <w:r w:rsidRPr="00D135F6">
              <w:rPr>
                <w:rFonts w:ascii="Arial" w:hAnsi="Arial" w:cs="Arial"/>
                <w:spacing w:val="1"/>
              </w:rPr>
              <w:t>g</w:t>
            </w:r>
            <w:r w:rsidRPr="00D135F6">
              <w:rPr>
                <w:rFonts w:ascii="Arial" w:hAnsi="Arial" w:cs="Arial"/>
                <w:spacing w:val="-1"/>
              </w:rPr>
              <w:t>un</w:t>
            </w:r>
            <w:r w:rsidRPr="00D135F6">
              <w:rPr>
                <w:rFonts w:ascii="Arial" w:hAnsi="Arial" w:cs="Arial"/>
              </w:rPr>
              <w:t>an P</w:t>
            </w:r>
            <w:r w:rsidRPr="00D135F6">
              <w:rPr>
                <w:rFonts w:ascii="Arial" w:hAnsi="Arial" w:cs="Arial"/>
                <w:spacing w:val="-1"/>
              </w:rPr>
              <w:t>OS</w:t>
            </w:r>
            <w:r w:rsidRPr="00D135F6">
              <w:rPr>
                <w:rFonts w:ascii="Arial" w:hAnsi="Arial" w:cs="Arial"/>
              </w:rPr>
              <w:t>KO (s</w:t>
            </w:r>
            <w:r w:rsidRPr="00D135F6">
              <w:rPr>
                <w:rFonts w:ascii="Arial" w:hAnsi="Arial" w:cs="Arial"/>
                <w:spacing w:val="1"/>
              </w:rPr>
              <w:t>e</w:t>
            </w:r>
            <w:r w:rsidRPr="00D135F6">
              <w:rPr>
                <w:rFonts w:ascii="Arial" w:hAnsi="Arial" w:cs="Arial"/>
              </w:rPr>
              <w:t>m</w:t>
            </w:r>
            <w:r w:rsidRPr="00D135F6">
              <w:rPr>
                <w:rFonts w:ascii="Arial" w:hAnsi="Arial" w:cs="Arial"/>
                <w:spacing w:val="-1"/>
              </w:rPr>
              <w:t>u</w:t>
            </w:r>
            <w:r w:rsidRPr="00D135F6">
              <w:rPr>
                <w:rFonts w:ascii="Arial" w:hAnsi="Arial" w:cs="Arial"/>
              </w:rPr>
              <w:t>a</w:t>
            </w:r>
            <w:r w:rsidRPr="00D135F6">
              <w:rPr>
                <w:rFonts w:ascii="Arial" w:hAnsi="Arial" w:cs="Arial"/>
                <w:spacing w:val="-1"/>
              </w:rPr>
              <w:t xml:space="preserve"> f</w:t>
            </w:r>
            <w:r w:rsidRPr="00D135F6">
              <w:rPr>
                <w:rFonts w:ascii="Arial" w:hAnsi="Arial" w:cs="Arial"/>
              </w:rPr>
              <w:t>as</w:t>
            </w:r>
            <w:r w:rsidRPr="00D135F6">
              <w:rPr>
                <w:rFonts w:ascii="Arial" w:hAnsi="Arial" w:cs="Arial"/>
                <w:spacing w:val="1"/>
              </w:rPr>
              <w:t>ilit</w:t>
            </w:r>
            <w:r w:rsidRPr="00D135F6">
              <w:rPr>
                <w:rFonts w:ascii="Arial" w:hAnsi="Arial" w:cs="Arial"/>
              </w:rPr>
              <w:t>as</w:t>
            </w:r>
            <w:r w:rsidRPr="00D135F6">
              <w:rPr>
                <w:rFonts w:ascii="Arial" w:hAnsi="Arial" w:cs="Arial"/>
                <w:spacing w:val="1"/>
              </w:rPr>
              <w:t>pe</w:t>
            </w:r>
            <w:r w:rsidRPr="00D135F6">
              <w:rPr>
                <w:rFonts w:ascii="Arial" w:hAnsi="Arial" w:cs="Arial"/>
                <w:spacing w:val="-1"/>
              </w:rPr>
              <w:t>n</w:t>
            </w:r>
            <w:r w:rsidRPr="00D135F6">
              <w:rPr>
                <w:rFonts w:ascii="Arial" w:hAnsi="Arial" w:cs="Arial"/>
                <w:spacing w:val="1"/>
              </w:rPr>
              <w:t>d</w:t>
            </w:r>
            <w:r w:rsidRPr="00D135F6">
              <w:rPr>
                <w:rFonts w:ascii="Arial" w:hAnsi="Arial" w:cs="Arial"/>
                <w:spacing w:val="-1"/>
              </w:rPr>
              <w:t>uku</w:t>
            </w:r>
            <w:r w:rsidRPr="00D135F6">
              <w:rPr>
                <w:rFonts w:ascii="Arial" w:hAnsi="Arial" w:cs="Arial"/>
                <w:spacing w:val="1"/>
              </w:rPr>
              <w:t>ng</w:t>
            </w:r>
            <w:r w:rsidRPr="00D135F6">
              <w:rPr>
                <w:rFonts w:ascii="Arial" w:hAnsi="Arial" w:cs="Arial"/>
              </w:rPr>
              <w:t>)</w:t>
            </w:r>
          </w:p>
        </w:tc>
        <w:tc>
          <w:tcPr>
            <w:tcW w:w="3119"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6" w:after="0" w:line="14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0"/>
              <w:rPr>
                <w:rFonts w:ascii="Arial" w:hAnsi="Arial" w:cs="Arial"/>
              </w:rPr>
            </w:pPr>
            <w:r w:rsidRPr="00D135F6">
              <w:rPr>
                <w:rFonts w:ascii="Arial" w:hAnsi="Arial" w:cs="Arial"/>
                <w:spacing w:val="-1"/>
              </w:rPr>
              <w:t>B</w:t>
            </w:r>
            <w:r w:rsidRPr="00D135F6">
              <w:rPr>
                <w:rFonts w:ascii="Arial" w:hAnsi="Arial" w:cs="Arial"/>
              </w:rPr>
              <w:t>P</w:t>
            </w:r>
            <w:r w:rsidRPr="00D135F6">
              <w:rPr>
                <w:rFonts w:ascii="Arial" w:hAnsi="Arial" w:cs="Arial"/>
                <w:spacing w:val="-2"/>
              </w:rPr>
              <w:t>B</w:t>
            </w:r>
            <w:r w:rsidRPr="00D135F6">
              <w:rPr>
                <w:rFonts w:ascii="Arial" w:hAnsi="Arial" w:cs="Arial"/>
              </w:rPr>
              <w:t>D</w:t>
            </w:r>
          </w:p>
        </w:tc>
        <w:tc>
          <w:tcPr>
            <w:tcW w:w="1701"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42" w:after="0" w:line="218" w:lineRule="exact"/>
              <w:ind w:left="102" w:right="56"/>
              <w:rPr>
                <w:rFonts w:ascii="Arial" w:hAnsi="Arial" w:cs="Arial"/>
              </w:rPr>
            </w:pPr>
            <w:r w:rsidRPr="00D135F6">
              <w:rPr>
                <w:rFonts w:ascii="Arial" w:hAnsi="Arial" w:cs="Arial"/>
                <w:spacing w:val="-1"/>
              </w:rPr>
              <w:t>S</w:t>
            </w:r>
            <w:r w:rsidRPr="00D135F6">
              <w:rPr>
                <w:rFonts w:ascii="Arial" w:hAnsi="Arial" w:cs="Arial"/>
                <w:spacing w:val="1"/>
              </w:rPr>
              <w:t>e</w:t>
            </w:r>
            <w:r w:rsidRPr="00D135F6">
              <w:rPr>
                <w:rFonts w:ascii="Arial" w:hAnsi="Arial" w:cs="Arial"/>
              </w:rPr>
              <w:t>saat se</w:t>
            </w:r>
            <w:r w:rsidRPr="00D135F6">
              <w:rPr>
                <w:rFonts w:ascii="Arial" w:hAnsi="Arial" w:cs="Arial"/>
                <w:spacing w:val="-1"/>
              </w:rPr>
              <w:t>t</w:t>
            </w:r>
            <w:r w:rsidRPr="00D135F6">
              <w:rPr>
                <w:rFonts w:ascii="Arial" w:hAnsi="Arial" w:cs="Arial"/>
                <w:spacing w:val="1"/>
              </w:rPr>
              <w:t>el</w:t>
            </w:r>
            <w:r w:rsidRPr="00D135F6">
              <w:rPr>
                <w:rFonts w:ascii="Arial" w:hAnsi="Arial" w:cs="Arial"/>
              </w:rPr>
              <w:t xml:space="preserve">ah </w:t>
            </w:r>
            <w:r w:rsidRPr="00D135F6">
              <w:rPr>
                <w:rFonts w:ascii="Arial" w:hAnsi="Arial" w:cs="Arial"/>
                <w:spacing w:val="-1"/>
              </w:rPr>
              <w:t>k</w:t>
            </w:r>
            <w:r w:rsidRPr="00D135F6">
              <w:rPr>
                <w:rFonts w:ascii="Arial" w:hAnsi="Arial" w:cs="Arial"/>
                <w:spacing w:val="1"/>
              </w:rPr>
              <w:t>e</w:t>
            </w:r>
            <w:r w:rsidRPr="00D135F6">
              <w:rPr>
                <w:rFonts w:ascii="Arial" w:hAnsi="Arial" w:cs="Arial"/>
              </w:rPr>
              <w:t>ja</w:t>
            </w:r>
            <w:r w:rsidRPr="00D135F6">
              <w:rPr>
                <w:rFonts w:ascii="Arial" w:hAnsi="Arial" w:cs="Arial"/>
                <w:spacing w:val="1"/>
              </w:rPr>
              <w:t>di</w:t>
            </w:r>
            <w:r w:rsidRPr="00D135F6">
              <w:rPr>
                <w:rFonts w:ascii="Arial" w:hAnsi="Arial" w:cs="Arial"/>
              </w:rPr>
              <w:t>an</w:t>
            </w:r>
          </w:p>
        </w:tc>
      </w:tr>
      <w:tr w:rsidR="003830B6" w:rsidRPr="00D135F6" w:rsidTr="00872E6D">
        <w:trPr>
          <w:trHeight w:hRule="exact" w:val="753"/>
        </w:trPr>
        <w:tc>
          <w:tcPr>
            <w:tcW w:w="62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 w:after="0" w:line="17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3"/>
              <w:rPr>
                <w:rFonts w:ascii="Arial" w:hAnsi="Arial" w:cs="Arial"/>
              </w:rPr>
            </w:pPr>
            <w:r w:rsidRPr="00D135F6">
              <w:rPr>
                <w:rFonts w:ascii="Arial" w:hAnsi="Arial" w:cs="Arial"/>
                <w:spacing w:val="1"/>
              </w:rPr>
              <w:t>2.</w:t>
            </w:r>
          </w:p>
        </w:tc>
        <w:tc>
          <w:tcPr>
            <w:tcW w:w="380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69" w:after="0" w:line="218" w:lineRule="exact"/>
              <w:ind w:left="102" w:right="71"/>
              <w:rPr>
                <w:rFonts w:ascii="Arial" w:hAnsi="Arial" w:cs="Arial"/>
              </w:rPr>
            </w:pPr>
            <w:r w:rsidRPr="00D135F6">
              <w:rPr>
                <w:rFonts w:ascii="Arial" w:hAnsi="Arial" w:cs="Arial"/>
              </w:rPr>
              <w:t>Pe</w:t>
            </w:r>
            <w:r w:rsidRPr="00D135F6">
              <w:rPr>
                <w:rFonts w:ascii="Arial" w:hAnsi="Arial" w:cs="Arial"/>
                <w:spacing w:val="-1"/>
              </w:rPr>
              <w:t>n</w:t>
            </w:r>
            <w:r w:rsidRPr="00D135F6">
              <w:rPr>
                <w:rFonts w:ascii="Arial" w:hAnsi="Arial" w:cs="Arial"/>
                <w:spacing w:val="1"/>
              </w:rPr>
              <w:t>d</w:t>
            </w:r>
            <w:r w:rsidRPr="00D135F6">
              <w:rPr>
                <w:rFonts w:ascii="Arial" w:hAnsi="Arial" w:cs="Arial"/>
              </w:rPr>
              <w:t>a</w:t>
            </w:r>
            <w:r w:rsidRPr="00D135F6">
              <w:rPr>
                <w:rFonts w:ascii="Arial" w:hAnsi="Arial" w:cs="Arial"/>
                <w:spacing w:val="1"/>
              </w:rPr>
              <w:t>t</w:t>
            </w:r>
            <w:r w:rsidRPr="00D135F6">
              <w:rPr>
                <w:rFonts w:ascii="Arial" w:hAnsi="Arial" w:cs="Arial"/>
              </w:rPr>
              <w:t xml:space="preserve">aan  </w:t>
            </w:r>
            <w:r w:rsidRPr="00D135F6">
              <w:rPr>
                <w:rFonts w:ascii="Arial" w:hAnsi="Arial" w:cs="Arial"/>
                <w:spacing w:val="1"/>
              </w:rPr>
              <w:t>pe</w:t>
            </w:r>
            <w:r w:rsidRPr="00D135F6">
              <w:rPr>
                <w:rFonts w:ascii="Arial" w:hAnsi="Arial" w:cs="Arial"/>
              </w:rPr>
              <w:t>rs</w:t>
            </w:r>
            <w:r w:rsidRPr="00D135F6">
              <w:rPr>
                <w:rFonts w:ascii="Arial" w:hAnsi="Arial" w:cs="Arial"/>
                <w:spacing w:val="1"/>
              </w:rPr>
              <w:t>o</w:t>
            </w:r>
            <w:r w:rsidRPr="00D135F6">
              <w:rPr>
                <w:rFonts w:ascii="Arial" w:hAnsi="Arial" w:cs="Arial"/>
                <w:spacing w:val="-1"/>
              </w:rPr>
              <w:t>n</w:t>
            </w:r>
            <w:r w:rsidRPr="00D135F6">
              <w:rPr>
                <w:rFonts w:ascii="Arial" w:hAnsi="Arial" w:cs="Arial"/>
                <w:spacing w:val="1"/>
              </w:rPr>
              <w:t>il</w:t>
            </w:r>
            <w:r w:rsidRPr="00D135F6">
              <w:rPr>
                <w:rFonts w:ascii="Arial" w:hAnsi="Arial" w:cs="Arial"/>
              </w:rPr>
              <w:t xml:space="preserve">,  </w:t>
            </w:r>
            <w:r w:rsidRPr="00D135F6">
              <w:rPr>
                <w:rFonts w:ascii="Arial" w:hAnsi="Arial" w:cs="Arial"/>
                <w:spacing w:val="-1"/>
              </w:rPr>
              <w:t>ko</w:t>
            </w:r>
            <w:r w:rsidRPr="00D135F6">
              <w:rPr>
                <w:rFonts w:ascii="Arial" w:hAnsi="Arial" w:cs="Arial"/>
              </w:rPr>
              <w:t>rba</w:t>
            </w:r>
            <w:r w:rsidRPr="00D135F6">
              <w:rPr>
                <w:rFonts w:ascii="Arial" w:hAnsi="Arial" w:cs="Arial"/>
                <w:spacing w:val="-1"/>
              </w:rPr>
              <w:t>n</w:t>
            </w:r>
            <w:r w:rsidRPr="00D135F6">
              <w:rPr>
                <w:rFonts w:ascii="Arial" w:hAnsi="Arial" w:cs="Arial"/>
              </w:rPr>
              <w:t xml:space="preserve">,  </w:t>
            </w:r>
            <w:r w:rsidRPr="00D135F6">
              <w:rPr>
                <w:rFonts w:ascii="Arial" w:hAnsi="Arial" w:cs="Arial"/>
                <w:spacing w:val="1"/>
              </w:rPr>
              <w:t>d</w:t>
            </w:r>
            <w:r w:rsidRPr="00D135F6">
              <w:rPr>
                <w:rFonts w:ascii="Arial" w:hAnsi="Arial" w:cs="Arial"/>
              </w:rPr>
              <w:t xml:space="preserve">an </w:t>
            </w:r>
            <w:r w:rsidRPr="00D135F6">
              <w:rPr>
                <w:rFonts w:ascii="Arial" w:hAnsi="Arial" w:cs="Arial"/>
                <w:spacing w:val="1"/>
              </w:rPr>
              <w:t>pe</w:t>
            </w:r>
            <w:r w:rsidRPr="00D135F6">
              <w:rPr>
                <w:rFonts w:ascii="Arial" w:hAnsi="Arial" w:cs="Arial"/>
              </w:rPr>
              <w:t>rs</w:t>
            </w:r>
            <w:r w:rsidRPr="00D135F6">
              <w:rPr>
                <w:rFonts w:ascii="Arial" w:hAnsi="Arial" w:cs="Arial"/>
                <w:spacing w:val="1"/>
              </w:rPr>
              <w:t>o</w:t>
            </w:r>
            <w:r w:rsidRPr="00D135F6">
              <w:rPr>
                <w:rFonts w:ascii="Arial" w:hAnsi="Arial" w:cs="Arial"/>
                <w:spacing w:val="-1"/>
              </w:rPr>
              <w:t>n</w:t>
            </w:r>
            <w:r w:rsidRPr="00D135F6">
              <w:rPr>
                <w:rFonts w:ascii="Arial" w:hAnsi="Arial" w:cs="Arial"/>
                <w:spacing w:val="1"/>
              </w:rPr>
              <w:t>i</w:t>
            </w:r>
            <w:r w:rsidRPr="00D135F6">
              <w:rPr>
                <w:rFonts w:ascii="Arial" w:hAnsi="Arial" w:cs="Arial"/>
              </w:rPr>
              <w:t xml:space="preserve">l </w:t>
            </w:r>
            <w:r w:rsidRPr="00D135F6">
              <w:rPr>
                <w:rFonts w:ascii="Arial" w:hAnsi="Arial" w:cs="Arial"/>
                <w:spacing w:val="-1"/>
              </w:rPr>
              <w:t>y</w:t>
            </w:r>
            <w:r w:rsidRPr="00D135F6">
              <w:rPr>
                <w:rFonts w:ascii="Arial" w:hAnsi="Arial" w:cs="Arial"/>
              </w:rPr>
              <w:t>a</w:t>
            </w:r>
            <w:r w:rsidRPr="00D135F6">
              <w:rPr>
                <w:rFonts w:ascii="Arial" w:hAnsi="Arial" w:cs="Arial"/>
                <w:spacing w:val="-1"/>
              </w:rPr>
              <w:t>n</w:t>
            </w:r>
            <w:r w:rsidRPr="00D135F6">
              <w:rPr>
                <w:rFonts w:ascii="Arial" w:hAnsi="Arial" w:cs="Arial"/>
              </w:rPr>
              <w:t>g m</w:t>
            </w:r>
            <w:r w:rsidRPr="00D135F6">
              <w:rPr>
                <w:rFonts w:ascii="Arial" w:hAnsi="Arial" w:cs="Arial"/>
                <w:spacing w:val="1"/>
              </w:rPr>
              <w:t>e</w:t>
            </w:r>
            <w:r w:rsidRPr="00D135F6">
              <w:rPr>
                <w:rFonts w:ascii="Arial" w:hAnsi="Arial" w:cs="Arial"/>
              </w:rPr>
              <w:t>m</w:t>
            </w:r>
            <w:r w:rsidRPr="00D135F6">
              <w:rPr>
                <w:rFonts w:ascii="Arial" w:hAnsi="Arial" w:cs="Arial"/>
                <w:spacing w:val="1"/>
              </w:rPr>
              <w:t>b</w:t>
            </w:r>
            <w:r w:rsidRPr="00D135F6">
              <w:rPr>
                <w:rFonts w:ascii="Arial" w:hAnsi="Arial" w:cs="Arial"/>
              </w:rPr>
              <w:t>a</w:t>
            </w:r>
            <w:r w:rsidRPr="00D135F6">
              <w:rPr>
                <w:rFonts w:ascii="Arial" w:hAnsi="Arial" w:cs="Arial"/>
                <w:spacing w:val="-1"/>
              </w:rPr>
              <w:t>n</w:t>
            </w:r>
            <w:r w:rsidRPr="00D135F6">
              <w:rPr>
                <w:rFonts w:ascii="Arial" w:hAnsi="Arial" w:cs="Arial"/>
                <w:spacing w:val="1"/>
              </w:rPr>
              <w:t>t</w:t>
            </w:r>
            <w:r w:rsidRPr="00D135F6">
              <w:rPr>
                <w:rFonts w:ascii="Arial" w:hAnsi="Arial" w:cs="Arial"/>
              </w:rPr>
              <w:t>u</w:t>
            </w:r>
          </w:p>
        </w:tc>
        <w:tc>
          <w:tcPr>
            <w:tcW w:w="3119"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 w:after="0" w:line="17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0"/>
              <w:rPr>
                <w:rFonts w:ascii="Arial" w:hAnsi="Arial" w:cs="Arial"/>
              </w:rPr>
            </w:pPr>
            <w:r w:rsidRPr="00D135F6">
              <w:rPr>
                <w:rFonts w:ascii="Arial" w:hAnsi="Arial" w:cs="Arial"/>
                <w:spacing w:val="-1"/>
              </w:rPr>
              <w:t>B</w:t>
            </w:r>
            <w:r w:rsidRPr="00D135F6">
              <w:rPr>
                <w:rFonts w:ascii="Arial" w:hAnsi="Arial" w:cs="Arial"/>
              </w:rPr>
              <w:t>P</w:t>
            </w:r>
            <w:r w:rsidRPr="00D135F6">
              <w:rPr>
                <w:rFonts w:ascii="Arial" w:hAnsi="Arial" w:cs="Arial"/>
                <w:spacing w:val="-2"/>
              </w:rPr>
              <w:t>B</w:t>
            </w:r>
            <w:r w:rsidRPr="00D135F6">
              <w:rPr>
                <w:rFonts w:ascii="Arial" w:hAnsi="Arial" w:cs="Arial"/>
              </w:rPr>
              <w:t>D,T</w:t>
            </w:r>
            <w:r w:rsidRPr="00D135F6">
              <w:rPr>
                <w:rFonts w:ascii="Arial" w:hAnsi="Arial" w:cs="Arial"/>
                <w:spacing w:val="-1"/>
              </w:rPr>
              <w:t>N</w:t>
            </w:r>
            <w:r w:rsidRPr="00D135F6">
              <w:rPr>
                <w:rFonts w:ascii="Arial" w:hAnsi="Arial" w:cs="Arial"/>
              </w:rPr>
              <w:t>I /P</w:t>
            </w:r>
            <w:r w:rsidRPr="00D135F6">
              <w:rPr>
                <w:rFonts w:ascii="Arial" w:hAnsi="Arial" w:cs="Arial"/>
                <w:spacing w:val="-1"/>
              </w:rPr>
              <w:t>O</w:t>
            </w:r>
            <w:r w:rsidRPr="00D135F6">
              <w:rPr>
                <w:rFonts w:ascii="Arial" w:hAnsi="Arial" w:cs="Arial"/>
              </w:rPr>
              <w:t>L</w:t>
            </w:r>
            <w:r w:rsidRPr="00D135F6">
              <w:rPr>
                <w:rFonts w:ascii="Arial" w:hAnsi="Arial" w:cs="Arial"/>
                <w:spacing w:val="2"/>
              </w:rPr>
              <w:t>R</w:t>
            </w:r>
            <w:r w:rsidRPr="00D135F6">
              <w:rPr>
                <w:rFonts w:ascii="Arial" w:hAnsi="Arial" w:cs="Arial"/>
              </w:rPr>
              <w:t>I</w:t>
            </w:r>
          </w:p>
        </w:tc>
        <w:tc>
          <w:tcPr>
            <w:tcW w:w="1701"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69" w:after="0" w:line="218" w:lineRule="exact"/>
              <w:ind w:left="102" w:right="57"/>
              <w:rPr>
                <w:rFonts w:ascii="Arial" w:hAnsi="Arial" w:cs="Arial"/>
              </w:rPr>
            </w:pPr>
            <w:r w:rsidRPr="00D135F6">
              <w:rPr>
                <w:rFonts w:ascii="Arial" w:hAnsi="Arial" w:cs="Arial"/>
                <w:spacing w:val="-1"/>
              </w:rPr>
              <w:t>S</w:t>
            </w:r>
            <w:r w:rsidRPr="00D135F6">
              <w:rPr>
                <w:rFonts w:ascii="Arial" w:hAnsi="Arial" w:cs="Arial"/>
                <w:spacing w:val="1"/>
              </w:rPr>
              <w:t>e</w:t>
            </w:r>
            <w:r w:rsidRPr="00D135F6">
              <w:rPr>
                <w:rFonts w:ascii="Arial" w:hAnsi="Arial" w:cs="Arial"/>
              </w:rPr>
              <w:t>saat se</w:t>
            </w:r>
            <w:r w:rsidRPr="00D135F6">
              <w:rPr>
                <w:rFonts w:ascii="Arial" w:hAnsi="Arial" w:cs="Arial"/>
                <w:spacing w:val="-1"/>
              </w:rPr>
              <w:t>t</w:t>
            </w:r>
            <w:r w:rsidRPr="00D135F6">
              <w:rPr>
                <w:rFonts w:ascii="Arial" w:hAnsi="Arial" w:cs="Arial"/>
                <w:spacing w:val="1"/>
              </w:rPr>
              <w:t>el</w:t>
            </w:r>
            <w:r w:rsidRPr="00D135F6">
              <w:rPr>
                <w:rFonts w:ascii="Arial" w:hAnsi="Arial" w:cs="Arial"/>
              </w:rPr>
              <w:t xml:space="preserve">ah </w:t>
            </w:r>
            <w:r w:rsidRPr="00D135F6">
              <w:rPr>
                <w:rFonts w:ascii="Arial" w:hAnsi="Arial" w:cs="Arial"/>
                <w:spacing w:val="-1"/>
              </w:rPr>
              <w:t>k</w:t>
            </w:r>
            <w:r w:rsidRPr="00D135F6">
              <w:rPr>
                <w:rFonts w:ascii="Arial" w:hAnsi="Arial" w:cs="Arial"/>
                <w:spacing w:val="1"/>
              </w:rPr>
              <w:t>e</w:t>
            </w:r>
            <w:r w:rsidRPr="00D135F6">
              <w:rPr>
                <w:rFonts w:ascii="Arial" w:hAnsi="Arial" w:cs="Arial"/>
              </w:rPr>
              <w:t>ja</w:t>
            </w:r>
            <w:r w:rsidRPr="00D135F6">
              <w:rPr>
                <w:rFonts w:ascii="Arial" w:hAnsi="Arial" w:cs="Arial"/>
                <w:spacing w:val="1"/>
              </w:rPr>
              <w:t>di</w:t>
            </w:r>
            <w:r w:rsidRPr="00D135F6">
              <w:rPr>
                <w:rFonts w:ascii="Arial" w:hAnsi="Arial" w:cs="Arial"/>
              </w:rPr>
              <w:t>an</w:t>
            </w:r>
          </w:p>
        </w:tc>
      </w:tr>
      <w:tr w:rsidR="003830B6" w:rsidRPr="00D135F6" w:rsidTr="00872E6D">
        <w:trPr>
          <w:trHeight w:hRule="exact" w:val="888"/>
        </w:trPr>
        <w:tc>
          <w:tcPr>
            <w:tcW w:w="62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4" w:after="0" w:line="2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3"/>
              <w:rPr>
                <w:rFonts w:ascii="Arial" w:hAnsi="Arial" w:cs="Arial"/>
              </w:rPr>
            </w:pPr>
            <w:r w:rsidRPr="00D135F6">
              <w:rPr>
                <w:rFonts w:ascii="Arial" w:hAnsi="Arial" w:cs="Arial"/>
                <w:spacing w:val="1"/>
              </w:rPr>
              <w:t>3.</w:t>
            </w:r>
          </w:p>
        </w:tc>
        <w:tc>
          <w:tcPr>
            <w:tcW w:w="380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4" w:after="0" w:line="2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2"/>
              <w:rPr>
                <w:rFonts w:ascii="Arial" w:hAnsi="Arial" w:cs="Arial"/>
              </w:rPr>
            </w:pPr>
            <w:r w:rsidRPr="00D135F6">
              <w:rPr>
                <w:rFonts w:ascii="Arial" w:hAnsi="Arial" w:cs="Arial"/>
              </w:rPr>
              <w:t>Pem</w:t>
            </w:r>
            <w:r w:rsidRPr="00D135F6">
              <w:rPr>
                <w:rFonts w:ascii="Arial" w:hAnsi="Arial" w:cs="Arial"/>
                <w:spacing w:val="1"/>
              </w:rPr>
              <w:t>b</w:t>
            </w:r>
            <w:r w:rsidRPr="00D135F6">
              <w:rPr>
                <w:rFonts w:ascii="Arial" w:hAnsi="Arial" w:cs="Arial"/>
              </w:rPr>
              <w:t>ag</w:t>
            </w:r>
            <w:r w:rsidRPr="00D135F6">
              <w:rPr>
                <w:rFonts w:ascii="Arial" w:hAnsi="Arial" w:cs="Arial"/>
                <w:spacing w:val="1"/>
              </w:rPr>
              <w:t>i</w:t>
            </w:r>
            <w:r w:rsidRPr="00D135F6">
              <w:rPr>
                <w:rFonts w:ascii="Arial" w:hAnsi="Arial" w:cs="Arial"/>
              </w:rPr>
              <w:t>anT</w:t>
            </w:r>
            <w:r w:rsidRPr="00D135F6">
              <w:rPr>
                <w:rFonts w:ascii="Arial" w:hAnsi="Arial" w:cs="Arial"/>
                <w:spacing w:val="-2"/>
              </w:rPr>
              <w:t>u</w:t>
            </w:r>
            <w:r w:rsidRPr="00D135F6">
              <w:rPr>
                <w:rFonts w:ascii="Arial" w:hAnsi="Arial" w:cs="Arial"/>
                <w:spacing w:val="1"/>
              </w:rPr>
              <w:t>g</w:t>
            </w:r>
            <w:r w:rsidRPr="00D135F6">
              <w:rPr>
                <w:rFonts w:ascii="Arial" w:hAnsi="Arial" w:cs="Arial"/>
              </w:rPr>
              <w:t>asTim</w:t>
            </w:r>
          </w:p>
        </w:tc>
        <w:tc>
          <w:tcPr>
            <w:tcW w:w="3119"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4" w:after="0" w:line="2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0"/>
              <w:rPr>
                <w:rFonts w:ascii="Arial" w:hAnsi="Arial" w:cs="Arial"/>
              </w:rPr>
            </w:pPr>
            <w:r w:rsidRPr="00D135F6">
              <w:rPr>
                <w:rFonts w:ascii="Arial" w:hAnsi="Arial" w:cs="Arial"/>
                <w:spacing w:val="-1"/>
              </w:rPr>
              <w:t>B</w:t>
            </w:r>
            <w:r w:rsidRPr="00D135F6">
              <w:rPr>
                <w:rFonts w:ascii="Arial" w:hAnsi="Arial" w:cs="Arial"/>
              </w:rPr>
              <w:t>P</w:t>
            </w:r>
            <w:r w:rsidRPr="00D135F6">
              <w:rPr>
                <w:rFonts w:ascii="Arial" w:hAnsi="Arial" w:cs="Arial"/>
                <w:spacing w:val="-2"/>
              </w:rPr>
              <w:t>B</w:t>
            </w:r>
            <w:r w:rsidRPr="00D135F6">
              <w:rPr>
                <w:rFonts w:ascii="Arial" w:hAnsi="Arial" w:cs="Arial"/>
              </w:rPr>
              <w:t>D</w:t>
            </w:r>
          </w:p>
        </w:tc>
        <w:tc>
          <w:tcPr>
            <w:tcW w:w="1701"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1" w:after="0" w:line="218" w:lineRule="exact"/>
              <w:ind w:left="102" w:right="659"/>
              <w:rPr>
                <w:rFonts w:ascii="Arial" w:hAnsi="Arial" w:cs="Arial"/>
              </w:rPr>
            </w:pPr>
            <w:r w:rsidRPr="00D135F6">
              <w:rPr>
                <w:rFonts w:ascii="Arial" w:hAnsi="Arial" w:cs="Arial"/>
                <w:spacing w:val="-1"/>
              </w:rPr>
              <w:t>S</w:t>
            </w:r>
            <w:r w:rsidR="00872E6D">
              <w:rPr>
                <w:rFonts w:ascii="Arial" w:hAnsi="Arial" w:cs="Arial"/>
                <w:spacing w:val="1"/>
              </w:rPr>
              <w:t>ete</w:t>
            </w:r>
            <w:r w:rsidR="00872E6D">
              <w:rPr>
                <w:rFonts w:ascii="Arial" w:hAnsi="Arial" w:cs="Arial"/>
              </w:rPr>
              <w:t>la</w:t>
            </w:r>
            <w:r w:rsidRPr="00D135F6">
              <w:rPr>
                <w:rFonts w:ascii="Arial" w:hAnsi="Arial" w:cs="Arial"/>
              </w:rPr>
              <w:t xml:space="preserve">h </w:t>
            </w:r>
            <w:r w:rsidRPr="00D135F6">
              <w:rPr>
                <w:rFonts w:ascii="Arial" w:hAnsi="Arial" w:cs="Arial"/>
                <w:spacing w:val="1"/>
              </w:rPr>
              <w:t>pe</w:t>
            </w:r>
            <w:r w:rsidRPr="00D135F6">
              <w:rPr>
                <w:rFonts w:ascii="Arial" w:hAnsi="Arial" w:cs="Arial"/>
                <w:spacing w:val="-1"/>
              </w:rPr>
              <w:t>n</w:t>
            </w:r>
            <w:r w:rsidRPr="00D135F6">
              <w:rPr>
                <w:rFonts w:ascii="Arial" w:hAnsi="Arial" w:cs="Arial"/>
                <w:spacing w:val="1"/>
              </w:rPr>
              <w:t>di</w:t>
            </w:r>
            <w:r w:rsidRPr="00D135F6">
              <w:rPr>
                <w:rFonts w:ascii="Arial" w:hAnsi="Arial" w:cs="Arial"/>
              </w:rPr>
              <w:t>r</w:t>
            </w:r>
            <w:r w:rsidRPr="00D135F6">
              <w:rPr>
                <w:rFonts w:ascii="Arial" w:hAnsi="Arial" w:cs="Arial"/>
                <w:spacing w:val="1"/>
              </w:rPr>
              <w:t>i</w:t>
            </w:r>
            <w:r w:rsidRPr="00D135F6">
              <w:rPr>
                <w:rFonts w:ascii="Arial" w:hAnsi="Arial" w:cs="Arial"/>
              </w:rPr>
              <w:t xml:space="preserve">an </w:t>
            </w:r>
            <w:r w:rsidRPr="00D135F6">
              <w:rPr>
                <w:rFonts w:ascii="Arial" w:hAnsi="Arial" w:cs="Arial"/>
                <w:spacing w:val="-1"/>
              </w:rPr>
              <w:t>P</w:t>
            </w:r>
            <w:r w:rsidRPr="00D135F6">
              <w:rPr>
                <w:rFonts w:ascii="Arial" w:hAnsi="Arial" w:cs="Arial"/>
              </w:rPr>
              <w:t>O</w:t>
            </w:r>
            <w:r w:rsidRPr="00D135F6">
              <w:rPr>
                <w:rFonts w:ascii="Arial" w:hAnsi="Arial" w:cs="Arial"/>
                <w:spacing w:val="-1"/>
              </w:rPr>
              <w:t>S</w:t>
            </w:r>
            <w:r w:rsidRPr="00D135F6">
              <w:rPr>
                <w:rFonts w:ascii="Arial" w:hAnsi="Arial" w:cs="Arial"/>
              </w:rPr>
              <w:t>KO</w:t>
            </w:r>
          </w:p>
        </w:tc>
      </w:tr>
      <w:tr w:rsidR="003830B6" w:rsidRPr="00D135F6" w:rsidTr="00872E6D">
        <w:trPr>
          <w:trHeight w:hRule="exact" w:val="854"/>
        </w:trPr>
        <w:tc>
          <w:tcPr>
            <w:tcW w:w="62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2" w:after="0" w:line="110" w:lineRule="exact"/>
              <w:rPr>
                <w:rFonts w:ascii="Arial" w:hAnsi="Arial" w:cs="Arial"/>
              </w:rPr>
            </w:pPr>
          </w:p>
          <w:p w:rsidR="003830B6" w:rsidRPr="00D135F6" w:rsidRDefault="003830B6" w:rsidP="001775E1">
            <w:pPr>
              <w:widowControl w:val="0"/>
              <w:autoSpaceDE w:val="0"/>
              <w:autoSpaceDN w:val="0"/>
              <w:adjustRightInd w:val="0"/>
              <w:spacing w:after="0" w:line="20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3"/>
              <w:rPr>
                <w:rFonts w:ascii="Arial" w:hAnsi="Arial" w:cs="Arial"/>
              </w:rPr>
            </w:pPr>
            <w:r w:rsidRPr="00D135F6">
              <w:rPr>
                <w:rFonts w:ascii="Arial" w:hAnsi="Arial" w:cs="Arial"/>
                <w:spacing w:val="1"/>
              </w:rPr>
              <w:t>4.</w:t>
            </w:r>
          </w:p>
        </w:tc>
        <w:tc>
          <w:tcPr>
            <w:tcW w:w="380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94" w:after="0" w:line="240" w:lineRule="auto"/>
              <w:ind w:left="102" w:right="69"/>
              <w:jc w:val="both"/>
              <w:rPr>
                <w:rFonts w:ascii="Arial" w:hAnsi="Arial" w:cs="Arial"/>
              </w:rPr>
            </w:pPr>
            <w:r w:rsidRPr="00D135F6">
              <w:rPr>
                <w:rFonts w:ascii="Arial" w:hAnsi="Arial" w:cs="Arial"/>
              </w:rPr>
              <w:t>Pe</w:t>
            </w:r>
            <w:r w:rsidRPr="00D135F6">
              <w:rPr>
                <w:rFonts w:ascii="Arial" w:hAnsi="Arial" w:cs="Arial"/>
                <w:spacing w:val="1"/>
              </w:rPr>
              <w:t>l</w:t>
            </w:r>
            <w:r w:rsidRPr="00D135F6">
              <w:rPr>
                <w:rFonts w:ascii="Arial" w:hAnsi="Arial" w:cs="Arial"/>
              </w:rPr>
              <w:t>a</w:t>
            </w:r>
            <w:r w:rsidRPr="00D135F6">
              <w:rPr>
                <w:rFonts w:ascii="Arial" w:hAnsi="Arial" w:cs="Arial"/>
                <w:spacing w:val="-1"/>
              </w:rPr>
              <w:t>k</w:t>
            </w:r>
            <w:r w:rsidRPr="00D135F6">
              <w:rPr>
                <w:rFonts w:ascii="Arial" w:hAnsi="Arial" w:cs="Arial"/>
              </w:rPr>
              <w:t>sa</w:t>
            </w:r>
            <w:r w:rsidRPr="00D135F6">
              <w:rPr>
                <w:rFonts w:ascii="Arial" w:hAnsi="Arial" w:cs="Arial"/>
                <w:spacing w:val="-1"/>
              </w:rPr>
              <w:t>n</w:t>
            </w:r>
            <w:r w:rsidRPr="00D135F6">
              <w:rPr>
                <w:rFonts w:ascii="Arial" w:hAnsi="Arial" w:cs="Arial"/>
              </w:rPr>
              <w:t>aana</w:t>
            </w:r>
            <w:r w:rsidRPr="00D135F6">
              <w:rPr>
                <w:rFonts w:ascii="Arial" w:hAnsi="Arial" w:cs="Arial"/>
                <w:spacing w:val="1"/>
              </w:rPr>
              <w:t>d</w:t>
            </w:r>
            <w:r w:rsidRPr="00D135F6">
              <w:rPr>
                <w:rFonts w:ascii="Arial" w:hAnsi="Arial" w:cs="Arial"/>
              </w:rPr>
              <w:t>m</w:t>
            </w:r>
            <w:r w:rsidRPr="00D135F6">
              <w:rPr>
                <w:rFonts w:ascii="Arial" w:hAnsi="Arial" w:cs="Arial"/>
                <w:spacing w:val="1"/>
              </w:rPr>
              <w:t>i</w:t>
            </w:r>
            <w:r w:rsidRPr="00D135F6">
              <w:rPr>
                <w:rFonts w:ascii="Arial" w:hAnsi="Arial" w:cs="Arial"/>
                <w:spacing w:val="-1"/>
              </w:rPr>
              <w:t>n</w:t>
            </w:r>
            <w:r w:rsidRPr="00D135F6">
              <w:rPr>
                <w:rFonts w:ascii="Arial" w:hAnsi="Arial" w:cs="Arial"/>
                <w:spacing w:val="1"/>
              </w:rPr>
              <w:t>i</w:t>
            </w:r>
            <w:r w:rsidRPr="00D135F6">
              <w:rPr>
                <w:rFonts w:ascii="Arial" w:hAnsi="Arial" w:cs="Arial"/>
              </w:rPr>
              <w:t>s</w:t>
            </w:r>
            <w:r w:rsidRPr="00D135F6">
              <w:rPr>
                <w:rFonts w:ascii="Arial" w:hAnsi="Arial" w:cs="Arial"/>
                <w:spacing w:val="1"/>
              </w:rPr>
              <w:t>t</w:t>
            </w:r>
            <w:r w:rsidRPr="00D135F6">
              <w:rPr>
                <w:rFonts w:ascii="Arial" w:hAnsi="Arial" w:cs="Arial"/>
              </w:rPr>
              <w:t>ras</w:t>
            </w:r>
            <w:r w:rsidRPr="00D135F6">
              <w:rPr>
                <w:rFonts w:ascii="Arial" w:hAnsi="Arial" w:cs="Arial"/>
                <w:spacing w:val="-1"/>
              </w:rPr>
              <w:t>i</w:t>
            </w:r>
            <w:r w:rsidRPr="00D135F6">
              <w:rPr>
                <w:rFonts w:ascii="Arial" w:hAnsi="Arial" w:cs="Arial"/>
              </w:rPr>
              <w:t xml:space="preserve">, </w:t>
            </w:r>
            <w:r w:rsidRPr="00D135F6">
              <w:rPr>
                <w:rFonts w:ascii="Arial" w:hAnsi="Arial" w:cs="Arial"/>
                <w:spacing w:val="-1"/>
              </w:rPr>
              <w:t>k</w:t>
            </w:r>
            <w:r w:rsidRPr="00D135F6">
              <w:rPr>
                <w:rFonts w:ascii="Arial" w:hAnsi="Arial" w:cs="Arial"/>
                <w:spacing w:val="1"/>
              </w:rPr>
              <w:t>egi</w:t>
            </w:r>
            <w:r w:rsidRPr="00D135F6">
              <w:rPr>
                <w:rFonts w:ascii="Arial" w:hAnsi="Arial" w:cs="Arial"/>
              </w:rPr>
              <w:t>a</w:t>
            </w:r>
            <w:r w:rsidRPr="00D135F6">
              <w:rPr>
                <w:rFonts w:ascii="Arial" w:hAnsi="Arial" w:cs="Arial"/>
                <w:spacing w:val="1"/>
              </w:rPr>
              <w:t>t</w:t>
            </w:r>
            <w:r w:rsidRPr="00D135F6">
              <w:rPr>
                <w:rFonts w:ascii="Arial" w:hAnsi="Arial" w:cs="Arial"/>
              </w:rPr>
              <w:t>an s</w:t>
            </w:r>
            <w:r w:rsidRPr="00D135F6">
              <w:rPr>
                <w:rFonts w:ascii="Arial" w:hAnsi="Arial" w:cs="Arial"/>
                <w:spacing w:val="-1"/>
              </w:rPr>
              <w:t>u</w:t>
            </w:r>
            <w:r w:rsidRPr="00D135F6">
              <w:rPr>
                <w:rFonts w:ascii="Arial" w:hAnsi="Arial" w:cs="Arial"/>
              </w:rPr>
              <w:t>ratm</w:t>
            </w:r>
            <w:r w:rsidRPr="00D135F6">
              <w:rPr>
                <w:rFonts w:ascii="Arial" w:hAnsi="Arial" w:cs="Arial"/>
                <w:spacing w:val="1"/>
              </w:rPr>
              <w:t>e</w:t>
            </w:r>
            <w:r w:rsidRPr="00D135F6">
              <w:rPr>
                <w:rFonts w:ascii="Arial" w:hAnsi="Arial" w:cs="Arial"/>
                <w:spacing w:val="-1"/>
              </w:rPr>
              <w:t>nyu</w:t>
            </w:r>
            <w:r w:rsidRPr="00D135F6">
              <w:rPr>
                <w:rFonts w:ascii="Arial" w:hAnsi="Arial" w:cs="Arial"/>
              </w:rPr>
              <w:t>ra</w:t>
            </w:r>
            <w:r w:rsidRPr="00D135F6">
              <w:rPr>
                <w:rFonts w:ascii="Arial" w:hAnsi="Arial" w:cs="Arial"/>
                <w:spacing w:val="2"/>
              </w:rPr>
              <w:t>t</w:t>
            </w:r>
            <w:r w:rsidRPr="00D135F6">
              <w:rPr>
                <w:rFonts w:ascii="Arial" w:hAnsi="Arial" w:cs="Arial"/>
              </w:rPr>
              <w:t xml:space="preserve">, </w:t>
            </w:r>
            <w:r w:rsidRPr="00D135F6">
              <w:rPr>
                <w:rFonts w:ascii="Arial" w:hAnsi="Arial" w:cs="Arial"/>
                <w:spacing w:val="1"/>
              </w:rPr>
              <w:t>l</w:t>
            </w:r>
            <w:r w:rsidRPr="00D135F6">
              <w:rPr>
                <w:rFonts w:ascii="Arial" w:hAnsi="Arial" w:cs="Arial"/>
              </w:rPr>
              <w:t>ap</w:t>
            </w:r>
            <w:r w:rsidRPr="00D135F6">
              <w:rPr>
                <w:rFonts w:ascii="Arial" w:hAnsi="Arial" w:cs="Arial"/>
                <w:spacing w:val="2"/>
              </w:rPr>
              <w:t>o</w:t>
            </w:r>
            <w:r w:rsidRPr="00D135F6">
              <w:rPr>
                <w:rFonts w:ascii="Arial" w:hAnsi="Arial" w:cs="Arial"/>
              </w:rPr>
              <w:t>ra</w:t>
            </w:r>
            <w:r w:rsidRPr="00D135F6">
              <w:rPr>
                <w:rFonts w:ascii="Arial" w:hAnsi="Arial" w:cs="Arial"/>
                <w:spacing w:val="-1"/>
              </w:rPr>
              <w:t>n</w:t>
            </w:r>
            <w:r w:rsidRPr="00D135F6">
              <w:rPr>
                <w:rFonts w:ascii="Arial" w:hAnsi="Arial" w:cs="Arial"/>
              </w:rPr>
              <w:t>,</w:t>
            </w:r>
            <w:r w:rsidRPr="00D135F6">
              <w:rPr>
                <w:rFonts w:ascii="Arial" w:hAnsi="Arial" w:cs="Arial"/>
                <w:spacing w:val="1"/>
              </w:rPr>
              <w:t xml:space="preserve"> pe</w:t>
            </w:r>
            <w:r w:rsidRPr="00D135F6">
              <w:rPr>
                <w:rFonts w:ascii="Arial" w:hAnsi="Arial" w:cs="Arial"/>
              </w:rPr>
              <w:t>m</w:t>
            </w:r>
            <w:r w:rsidRPr="00D135F6">
              <w:rPr>
                <w:rFonts w:ascii="Arial" w:hAnsi="Arial" w:cs="Arial"/>
                <w:spacing w:val="1"/>
              </w:rPr>
              <w:t>b</w:t>
            </w:r>
            <w:r w:rsidRPr="00D135F6">
              <w:rPr>
                <w:rFonts w:ascii="Arial" w:hAnsi="Arial" w:cs="Arial"/>
              </w:rPr>
              <w:t>a</w:t>
            </w:r>
            <w:r w:rsidRPr="00D135F6">
              <w:rPr>
                <w:rFonts w:ascii="Arial" w:hAnsi="Arial" w:cs="Arial"/>
                <w:spacing w:val="-2"/>
              </w:rPr>
              <w:t>g</w:t>
            </w:r>
            <w:r w:rsidRPr="00D135F6">
              <w:rPr>
                <w:rFonts w:ascii="Arial" w:hAnsi="Arial" w:cs="Arial"/>
                <w:spacing w:val="1"/>
              </w:rPr>
              <w:t>i</w:t>
            </w:r>
            <w:r w:rsidRPr="00D135F6">
              <w:rPr>
                <w:rFonts w:ascii="Arial" w:hAnsi="Arial" w:cs="Arial"/>
              </w:rPr>
              <w:t xml:space="preserve">an </w:t>
            </w:r>
            <w:r w:rsidRPr="00D135F6">
              <w:rPr>
                <w:rFonts w:ascii="Arial" w:hAnsi="Arial" w:cs="Arial"/>
                <w:spacing w:val="1"/>
              </w:rPr>
              <w:t>t</w:t>
            </w:r>
            <w:r w:rsidRPr="00D135F6">
              <w:rPr>
                <w:rFonts w:ascii="Arial" w:hAnsi="Arial" w:cs="Arial"/>
                <w:spacing w:val="-1"/>
              </w:rPr>
              <w:t>u</w:t>
            </w:r>
            <w:r w:rsidRPr="00D135F6">
              <w:rPr>
                <w:rFonts w:ascii="Arial" w:hAnsi="Arial" w:cs="Arial"/>
                <w:spacing w:val="1"/>
              </w:rPr>
              <w:t>g</w:t>
            </w:r>
            <w:r w:rsidRPr="00D135F6">
              <w:rPr>
                <w:rFonts w:ascii="Arial" w:hAnsi="Arial" w:cs="Arial"/>
              </w:rPr>
              <w:t>as</w:t>
            </w:r>
            <w:r w:rsidRPr="00D135F6">
              <w:rPr>
                <w:rFonts w:ascii="Arial" w:hAnsi="Arial" w:cs="Arial"/>
                <w:spacing w:val="-1"/>
              </w:rPr>
              <w:t xml:space="preserve"> k</w:t>
            </w:r>
            <w:r w:rsidRPr="00D135F6">
              <w:rPr>
                <w:rFonts w:ascii="Arial" w:hAnsi="Arial" w:cs="Arial"/>
                <w:spacing w:val="1"/>
              </w:rPr>
              <w:t>e</w:t>
            </w:r>
            <w:r w:rsidRPr="00D135F6">
              <w:rPr>
                <w:rFonts w:ascii="Arial" w:hAnsi="Arial" w:cs="Arial"/>
              </w:rPr>
              <w:t>sekre</w:t>
            </w:r>
            <w:r w:rsidRPr="00D135F6">
              <w:rPr>
                <w:rFonts w:ascii="Arial" w:hAnsi="Arial" w:cs="Arial"/>
                <w:spacing w:val="1"/>
              </w:rPr>
              <w:t>t</w:t>
            </w:r>
            <w:r w:rsidRPr="00D135F6">
              <w:rPr>
                <w:rFonts w:ascii="Arial" w:hAnsi="Arial" w:cs="Arial"/>
              </w:rPr>
              <w:t>ar</w:t>
            </w:r>
            <w:r w:rsidRPr="00D135F6">
              <w:rPr>
                <w:rFonts w:ascii="Arial" w:hAnsi="Arial" w:cs="Arial"/>
                <w:spacing w:val="1"/>
              </w:rPr>
              <w:t>i</w:t>
            </w:r>
            <w:r w:rsidRPr="00D135F6">
              <w:rPr>
                <w:rFonts w:ascii="Arial" w:hAnsi="Arial" w:cs="Arial"/>
              </w:rPr>
              <w:t>a</w:t>
            </w:r>
            <w:r w:rsidRPr="00D135F6">
              <w:rPr>
                <w:rFonts w:ascii="Arial" w:hAnsi="Arial" w:cs="Arial"/>
                <w:spacing w:val="1"/>
              </w:rPr>
              <w:t>t</w:t>
            </w:r>
            <w:r w:rsidRPr="00D135F6">
              <w:rPr>
                <w:rFonts w:ascii="Arial" w:hAnsi="Arial" w:cs="Arial"/>
              </w:rPr>
              <w:t>an,</w:t>
            </w:r>
            <w:r w:rsidRPr="00D135F6">
              <w:rPr>
                <w:rFonts w:ascii="Arial" w:hAnsi="Arial" w:cs="Arial"/>
                <w:spacing w:val="1"/>
              </w:rPr>
              <w:t>dl</w:t>
            </w:r>
            <w:r w:rsidRPr="00D135F6">
              <w:rPr>
                <w:rFonts w:ascii="Arial" w:hAnsi="Arial" w:cs="Arial"/>
              </w:rPr>
              <w:t>l</w:t>
            </w:r>
          </w:p>
        </w:tc>
        <w:tc>
          <w:tcPr>
            <w:tcW w:w="3119"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2" w:after="0" w:line="110" w:lineRule="exact"/>
              <w:rPr>
                <w:rFonts w:ascii="Arial" w:hAnsi="Arial" w:cs="Arial"/>
              </w:rPr>
            </w:pPr>
          </w:p>
          <w:p w:rsidR="003830B6" w:rsidRPr="00D135F6" w:rsidRDefault="003830B6" w:rsidP="001775E1">
            <w:pPr>
              <w:widowControl w:val="0"/>
              <w:autoSpaceDE w:val="0"/>
              <w:autoSpaceDN w:val="0"/>
              <w:adjustRightInd w:val="0"/>
              <w:spacing w:after="0" w:line="20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0"/>
              <w:rPr>
                <w:rFonts w:ascii="Arial" w:hAnsi="Arial" w:cs="Arial"/>
              </w:rPr>
            </w:pPr>
            <w:r w:rsidRPr="00D135F6">
              <w:rPr>
                <w:rFonts w:ascii="Arial" w:hAnsi="Arial" w:cs="Arial"/>
                <w:spacing w:val="-1"/>
              </w:rPr>
              <w:t>B</w:t>
            </w:r>
            <w:r w:rsidRPr="00D135F6">
              <w:rPr>
                <w:rFonts w:ascii="Arial" w:hAnsi="Arial" w:cs="Arial"/>
              </w:rPr>
              <w:t>P</w:t>
            </w:r>
            <w:r w:rsidRPr="00D135F6">
              <w:rPr>
                <w:rFonts w:ascii="Arial" w:hAnsi="Arial" w:cs="Arial"/>
                <w:spacing w:val="-2"/>
              </w:rPr>
              <w:t>B</w:t>
            </w:r>
            <w:r w:rsidRPr="00D135F6">
              <w:rPr>
                <w:rFonts w:ascii="Arial" w:hAnsi="Arial" w:cs="Arial"/>
              </w:rPr>
              <w:t>D,r</w:t>
            </w:r>
            <w:r w:rsidRPr="00D135F6">
              <w:rPr>
                <w:rFonts w:ascii="Arial" w:hAnsi="Arial" w:cs="Arial"/>
                <w:spacing w:val="1"/>
              </w:rPr>
              <w:t>el</w:t>
            </w:r>
            <w:r w:rsidRPr="00D135F6">
              <w:rPr>
                <w:rFonts w:ascii="Arial" w:hAnsi="Arial" w:cs="Arial"/>
              </w:rPr>
              <w:t>a</w:t>
            </w:r>
            <w:r w:rsidRPr="00D135F6">
              <w:rPr>
                <w:rFonts w:ascii="Arial" w:hAnsi="Arial" w:cs="Arial"/>
                <w:spacing w:val="-1"/>
              </w:rPr>
              <w:t>w</w:t>
            </w:r>
            <w:r w:rsidRPr="00D135F6">
              <w:rPr>
                <w:rFonts w:ascii="Arial" w:hAnsi="Arial" w:cs="Arial"/>
              </w:rPr>
              <w:t>a</w:t>
            </w:r>
            <w:r w:rsidRPr="00D135F6">
              <w:rPr>
                <w:rFonts w:ascii="Arial" w:hAnsi="Arial" w:cs="Arial"/>
                <w:spacing w:val="-1"/>
              </w:rPr>
              <w:t>n</w:t>
            </w:r>
            <w:r w:rsidRPr="00D135F6">
              <w:rPr>
                <w:rFonts w:ascii="Arial" w:hAnsi="Arial" w:cs="Arial"/>
              </w:rPr>
              <w:t>,T</w:t>
            </w:r>
            <w:r w:rsidRPr="00D135F6">
              <w:rPr>
                <w:rFonts w:ascii="Arial" w:hAnsi="Arial" w:cs="Arial"/>
                <w:spacing w:val="-1"/>
              </w:rPr>
              <w:t>N</w:t>
            </w:r>
            <w:r w:rsidRPr="00D135F6">
              <w:rPr>
                <w:rFonts w:ascii="Arial" w:hAnsi="Arial" w:cs="Arial"/>
              </w:rPr>
              <w:t>I /P</w:t>
            </w:r>
            <w:r w:rsidRPr="00D135F6">
              <w:rPr>
                <w:rFonts w:ascii="Arial" w:hAnsi="Arial" w:cs="Arial"/>
                <w:spacing w:val="-1"/>
              </w:rPr>
              <w:t>O</w:t>
            </w:r>
            <w:r w:rsidRPr="00D135F6">
              <w:rPr>
                <w:rFonts w:ascii="Arial" w:hAnsi="Arial" w:cs="Arial"/>
                <w:spacing w:val="3"/>
              </w:rPr>
              <w:t>L</w:t>
            </w:r>
            <w:r w:rsidRPr="00D135F6">
              <w:rPr>
                <w:rFonts w:ascii="Arial" w:hAnsi="Arial" w:cs="Arial"/>
              </w:rPr>
              <w:t>RI</w:t>
            </w:r>
          </w:p>
        </w:tc>
        <w:tc>
          <w:tcPr>
            <w:tcW w:w="1701"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2" w:after="0" w:line="110" w:lineRule="exact"/>
              <w:rPr>
                <w:rFonts w:ascii="Arial" w:hAnsi="Arial" w:cs="Arial"/>
              </w:rPr>
            </w:pPr>
          </w:p>
          <w:p w:rsidR="003830B6" w:rsidRPr="00D135F6" w:rsidRDefault="003830B6" w:rsidP="001775E1">
            <w:pPr>
              <w:widowControl w:val="0"/>
              <w:autoSpaceDE w:val="0"/>
              <w:autoSpaceDN w:val="0"/>
              <w:adjustRightInd w:val="0"/>
              <w:spacing w:after="0" w:line="20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2"/>
              <w:rPr>
                <w:rFonts w:ascii="Arial" w:hAnsi="Arial" w:cs="Arial"/>
              </w:rPr>
            </w:pPr>
            <w:r w:rsidRPr="00D135F6">
              <w:rPr>
                <w:rFonts w:ascii="Arial" w:hAnsi="Arial" w:cs="Arial"/>
                <w:spacing w:val="-1"/>
              </w:rPr>
              <w:t>S</w:t>
            </w:r>
            <w:r w:rsidRPr="00D135F6">
              <w:rPr>
                <w:rFonts w:ascii="Arial" w:hAnsi="Arial" w:cs="Arial"/>
                <w:spacing w:val="1"/>
              </w:rPr>
              <w:t>eti</w:t>
            </w:r>
            <w:r w:rsidRPr="00D135F6">
              <w:rPr>
                <w:rFonts w:ascii="Arial" w:hAnsi="Arial" w:cs="Arial"/>
              </w:rPr>
              <w:t xml:space="preserve">ap </w:t>
            </w:r>
            <w:r w:rsidRPr="00D135F6">
              <w:rPr>
                <w:rFonts w:ascii="Arial" w:hAnsi="Arial" w:cs="Arial"/>
                <w:spacing w:val="-1"/>
              </w:rPr>
              <w:t>s</w:t>
            </w:r>
            <w:r w:rsidRPr="00D135F6">
              <w:rPr>
                <w:rFonts w:ascii="Arial" w:hAnsi="Arial" w:cs="Arial"/>
              </w:rPr>
              <w:t>aat</w:t>
            </w:r>
          </w:p>
        </w:tc>
      </w:tr>
      <w:tr w:rsidR="003830B6" w:rsidRPr="00D135F6" w:rsidTr="00872E6D">
        <w:trPr>
          <w:trHeight w:hRule="exact" w:val="1316"/>
        </w:trPr>
        <w:tc>
          <w:tcPr>
            <w:tcW w:w="62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2" w:after="0" w:line="190" w:lineRule="exact"/>
              <w:rPr>
                <w:rFonts w:ascii="Arial" w:hAnsi="Arial" w:cs="Arial"/>
              </w:rPr>
            </w:pPr>
          </w:p>
          <w:p w:rsidR="003830B6" w:rsidRPr="00D135F6" w:rsidRDefault="003830B6" w:rsidP="001775E1">
            <w:pPr>
              <w:widowControl w:val="0"/>
              <w:autoSpaceDE w:val="0"/>
              <w:autoSpaceDN w:val="0"/>
              <w:adjustRightInd w:val="0"/>
              <w:spacing w:after="0" w:line="20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3"/>
              <w:rPr>
                <w:rFonts w:ascii="Arial" w:hAnsi="Arial" w:cs="Arial"/>
              </w:rPr>
            </w:pPr>
            <w:r w:rsidRPr="00D135F6">
              <w:rPr>
                <w:rFonts w:ascii="Arial" w:hAnsi="Arial" w:cs="Arial"/>
                <w:spacing w:val="1"/>
              </w:rPr>
              <w:t>5.</w:t>
            </w:r>
          </w:p>
        </w:tc>
        <w:tc>
          <w:tcPr>
            <w:tcW w:w="380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63" w:after="0" w:line="240" w:lineRule="auto"/>
              <w:ind w:left="102" w:right="1300"/>
              <w:rPr>
                <w:rFonts w:ascii="Arial" w:hAnsi="Arial" w:cs="Arial"/>
              </w:rPr>
            </w:pPr>
            <w:r w:rsidRPr="00D135F6">
              <w:rPr>
                <w:rFonts w:ascii="Arial" w:hAnsi="Arial" w:cs="Arial"/>
              </w:rPr>
              <w:t>Pe</w:t>
            </w:r>
            <w:r w:rsidRPr="00D135F6">
              <w:rPr>
                <w:rFonts w:ascii="Arial" w:hAnsi="Arial" w:cs="Arial"/>
                <w:spacing w:val="1"/>
              </w:rPr>
              <w:t>l</w:t>
            </w:r>
            <w:r w:rsidRPr="00D135F6">
              <w:rPr>
                <w:rFonts w:ascii="Arial" w:hAnsi="Arial" w:cs="Arial"/>
              </w:rPr>
              <w:t>a</w:t>
            </w:r>
            <w:r w:rsidRPr="00D135F6">
              <w:rPr>
                <w:rFonts w:ascii="Arial" w:hAnsi="Arial" w:cs="Arial"/>
                <w:spacing w:val="-1"/>
              </w:rPr>
              <w:t>k</w:t>
            </w:r>
            <w:r w:rsidRPr="00D135F6">
              <w:rPr>
                <w:rFonts w:ascii="Arial" w:hAnsi="Arial" w:cs="Arial"/>
              </w:rPr>
              <w:t>sa</w:t>
            </w:r>
            <w:r w:rsidRPr="00D135F6">
              <w:rPr>
                <w:rFonts w:ascii="Arial" w:hAnsi="Arial" w:cs="Arial"/>
                <w:spacing w:val="-1"/>
              </w:rPr>
              <w:t>n</w:t>
            </w:r>
            <w:r w:rsidRPr="00D135F6">
              <w:rPr>
                <w:rFonts w:ascii="Arial" w:hAnsi="Arial" w:cs="Arial"/>
              </w:rPr>
              <w:t>aanK</w:t>
            </w:r>
            <w:r w:rsidRPr="00D135F6">
              <w:rPr>
                <w:rFonts w:ascii="Arial" w:hAnsi="Arial" w:cs="Arial"/>
                <w:spacing w:val="1"/>
              </w:rPr>
              <w:t>oo</w:t>
            </w:r>
            <w:r w:rsidRPr="00D135F6">
              <w:rPr>
                <w:rFonts w:ascii="Arial" w:hAnsi="Arial" w:cs="Arial"/>
              </w:rPr>
              <w:t>rd</w:t>
            </w:r>
            <w:r w:rsidRPr="00D135F6">
              <w:rPr>
                <w:rFonts w:ascii="Arial" w:hAnsi="Arial" w:cs="Arial"/>
                <w:spacing w:val="1"/>
              </w:rPr>
              <w:t>i</w:t>
            </w:r>
            <w:r w:rsidRPr="00D135F6">
              <w:rPr>
                <w:rFonts w:ascii="Arial" w:hAnsi="Arial" w:cs="Arial"/>
                <w:spacing w:val="-1"/>
              </w:rPr>
              <w:t>n</w:t>
            </w:r>
            <w:r w:rsidRPr="00D135F6">
              <w:rPr>
                <w:rFonts w:ascii="Arial" w:hAnsi="Arial" w:cs="Arial"/>
              </w:rPr>
              <w:t>asi : Da</w:t>
            </w:r>
            <w:r w:rsidRPr="00D135F6">
              <w:rPr>
                <w:rFonts w:ascii="Arial" w:hAnsi="Arial" w:cs="Arial"/>
                <w:spacing w:val="1"/>
              </w:rPr>
              <w:t>l</w:t>
            </w:r>
            <w:r w:rsidRPr="00D135F6">
              <w:rPr>
                <w:rFonts w:ascii="Arial" w:hAnsi="Arial" w:cs="Arial"/>
              </w:rPr>
              <w:t>amK</w:t>
            </w:r>
            <w:r w:rsidRPr="00D135F6">
              <w:rPr>
                <w:rFonts w:ascii="Arial" w:hAnsi="Arial" w:cs="Arial"/>
                <w:spacing w:val="1"/>
              </w:rPr>
              <w:t>e</w:t>
            </w:r>
            <w:r w:rsidRPr="00D135F6">
              <w:rPr>
                <w:rFonts w:ascii="Arial" w:hAnsi="Arial" w:cs="Arial"/>
              </w:rPr>
              <w:t>sekre</w:t>
            </w:r>
            <w:r w:rsidRPr="00D135F6">
              <w:rPr>
                <w:rFonts w:ascii="Arial" w:hAnsi="Arial" w:cs="Arial"/>
                <w:spacing w:val="1"/>
              </w:rPr>
              <w:t>t</w:t>
            </w:r>
            <w:r w:rsidRPr="00D135F6">
              <w:rPr>
                <w:rFonts w:ascii="Arial" w:hAnsi="Arial" w:cs="Arial"/>
              </w:rPr>
              <w:t>a</w:t>
            </w:r>
            <w:r w:rsidRPr="00D135F6">
              <w:rPr>
                <w:rFonts w:ascii="Arial" w:hAnsi="Arial" w:cs="Arial"/>
                <w:spacing w:val="-3"/>
              </w:rPr>
              <w:t>r</w:t>
            </w:r>
            <w:r w:rsidRPr="00D135F6">
              <w:rPr>
                <w:rFonts w:ascii="Arial" w:hAnsi="Arial" w:cs="Arial"/>
                <w:spacing w:val="1"/>
              </w:rPr>
              <w:t>i</w:t>
            </w:r>
            <w:r w:rsidRPr="00D135F6">
              <w:rPr>
                <w:rFonts w:ascii="Arial" w:hAnsi="Arial" w:cs="Arial"/>
              </w:rPr>
              <w:t>a</w:t>
            </w:r>
            <w:r w:rsidRPr="00D135F6">
              <w:rPr>
                <w:rFonts w:ascii="Arial" w:hAnsi="Arial" w:cs="Arial"/>
                <w:spacing w:val="1"/>
              </w:rPr>
              <w:t>t</w:t>
            </w:r>
            <w:r w:rsidRPr="00D135F6">
              <w:rPr>
                <w:rFonts w:ascii="Arial" w:hAnsi="Arial" w:cs="Arial"/>
              </w:rPr>
              <w:t>an D</w:t>
            </w:r>
            <w:r w:rsidRPr="00D135F6">
              <w:rPr>
                <w:rFonts w:ascii="Arial" w:hAnsi="Arial" w:cs="Arial"/>
                <w:spacing w:val="1"/>
              </w:rPr>
              <w:t>e</w:t>
            </w:r>
            <w:r w:rsidRPr="00D135F6">
              <w:rPr>
                <w:rFonts w:ascii="Arial" w:hAnsi="Arial" w:cs="Arial"/>
                <w:spacing w:val="-1"/>
              </w:rPr>
              <w:t>n</w:t>
            </w:r>
            <w:r w:rsidRPr="00D135F6">
              <w:rPr>
                <w:rFonts w:ascii="Arial" w:hAnsi="Arial" w:cs="Arial"/>
                <w:spacing w:val="1"/>
              </w:rPr>
              <w:t>g</w:t>
            </w:r>
            <w:r w:rsidRPr="00D135F6">
              <w:rPr>
                <w:rFonts w:ascii="Arial" w:hAnsi="Arial" w:cs="Arial"/>
              </w:rPr>
              <w:t>an</w:t>
            </w:r>
            <w:r w:rsidRPr="00D135F6">
              <w:rPr>
                <w:rFonts w:ascii="Arial" w:hAnsi="Arial" w:cs="Arial"/>
                <w:spacing w:val="-1"/>
              </w:rPr>
              <w:t>B</w:t>
            </w:r>
            <w:r w:rsidRPr="00D135F6">
              <w:rPr>
                <w:rFonts w:ascii="Arial" w:hAnsi="Arial" w:cs="Arial"/>
                <w:spacing w:val="1"/>
              </w:rPr>
              <w:t>id</w:t>
            </w:r>
            <w:r w:rsidRPr="00D135F6">
              <w:rPr>
                <w:rFonts w:ascii="Arial" w:hAnsi="Arial" w:cs="Arial"/>
              </w:rPr>
              <w:t>a</w:t>
            </w:r>
            <w:r w:rsidRPr="00D135F6">
              <w:rPr>
                <w:rFonts w:ascii="Arial" w:hAnsi="Arial" w:cs="Arial"/>
                <w:spacing w:val="-1"/>
              </w:rPr>
              <w:t>n</w:t>
            </w:r>
            <w:r w:rsidRPr="00D135F6">
              <w:rPr>
                <w:rFonts w:ascii="Arial" w:hAnsi="Arial" w:cs="Arial"/>
              </w:rPr>
              <w:t>g</w:t>
            </w:r>
          </w:p>
          <w:p w:rsidR="003830B6" w:rsidRPr="00D135F6" w:rsidRDefault="003830B6" w:rsidP="001775E1">
            <w:pPr>
              <w:widowControl w:val="0"/>
              <w:autoSpaceDE w:val="0"/>
              <w:autoSpaceDN w:val="0"/>
              <w:adjustRightInd w:val="0"/>
              <w:spacing w:before="2" w:after="0" w:line="240" w:lineRule="auto"/>
              <w:ind w:left="102"/>
              <w:rPr>
                <w:rFonts w:ascii="Arial" w:hAnsi="Arial" w:cs="Arial"/>
              </w:rPr>
            </w:pPr>
            <w:r w:rsidRPr="00D135F6">
              <w:rPr>
                <w:rFonts w:ascii="Arial" w:hAnsi="Arial" w:cs="Arial"/>
              </w:rPr>
              <w:t>D</w:t>
            </w:r>
            <w:r w:rsidRPr="00D135F6">
              <w:rPr>
                <w:rFonts w:ascii="Arial" w:hAnsi="Arial" w:cs="Arial"/>
                <w:spacing w:val="1"/>
              </w:rPr>
              <w:t>e</w:t>
            </w:r>
            <w:r w:rsidRPr="00D135F6">
              <w:rPr>
                <w:rFonts w:ascii="Arial" w:hAnsi="Arial" w:cs="Arial"/>
                <w:spacing w:val="-1"/>
              </w:rPr>
              <w:t>n</w:t>
            </w:r>
            <w:r w:rsidRPr="00D135F6">
              <w:rPr>
                <w:rFonts w:ascii="Arial" w:hAnsi="Arial" w:cs="Arial"/>
                <w:spacing w:val="1"/>
              </w:rPr>
              <w:t>g</w:t>
            </w:r>
            <w:r w:rsidRPr="00D135F6">
              <w:rPr>
                <w:rFonts w:ascii="Arial" w:hAnsi="Arial" w:cs="Arial"/>
              </w:rPr>
              <w:t>an</w:t>
            </w:r>
            <w:r w:rsidRPr="00D135F6">
              <w:rPr>
                <w:rFonts w:ascii="Arial" w:hAnsi="Arial" w:cs="Arial"/>
                <w:spacing w:val="-1"/>
              </w:rPr>
              <w:t>S</w:t>
            </w:r>
            <w:r w:rsidRPr="00D135F6">
              <w:rPr>
                <w:rFonts w:ascii="Arial" w:hAnsi="Arial" w:cs="Arial"/>
              </w:rPr>
              <w:t>a</w:t>
            </w:r>
            <w:r w:rsidRPr="00D135F6">
              <w:rPr>
                <w:rFonts w:ascii="Arial" w:hAnsi="Arial" w:cs="Arial"/>
                <w:spacing w:val="1"/>
              </w:rPr>
              <w:t>tg</w:t>
            </w:r>
            <w:r w:rsidRPr="00D135F6">
              <w:rPr>
                <w:rFonts w:ascii="Arial" w:hAnsi="Arial" w:cs="Arial"/>
              </w:rPr>
              <w:t>as,</w:t>
            </w:r>
            <w:r w:rsidRPr="00D135F6">
              <w:rPr>
                <w:rFonts w:ascii="Arial" w:hAnsi="Arial" w:cs="Arial"/>
                <w:spacing w:val="1"/>
              </w:rPr>
              <w:t>dl</w:t>
            </w:r>
            <w:r w:rsidRPr="00D135F6">
              <w:rPr>
                <w:rFonts w:ascii="Arial" w:hAnsi="Arial" w:cs="Arial"/>
              </w:rPr>
              <w:t>l</w:t>
            </w:r>
          </w:p>
        </w:tc>
        <w:tc>
          <w:tcPr>
            <w:tcW w:w="3119"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 w:after="0" w:line="28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0" w:right="61"/>
              <w:rPr>
                <w:rFonts w:ascii="Arial" w:hAnsi="Arial" w:cs="Arial"/>
              </w:rPr>
            </w:pPr>
            <w:r w:rsidRPr="00D135F6">
              <w:rPr>
                <w:rFonts w:ascii="Arial" w:hAnsi="Arial" w:cs="Arial"/>
                <w:spacing w:val="-1"/>
              </w:rPr>
              <w:t>B</w:t>
            </w:r>
            <w:r w:rsidRPr="00D135F6">
              <w:rPr>
                <w:rFonts w:ascii="Arial" w:hAnsi="Arial" w:cs="Arial"/>
              </w:rPr>
              <w:t>P</w:t>
            </w:r>
            <w:r w:rsidRPr="00D135F6">
              <w:rPr>
                <w:rFonts w:ascii="Arial" w:hAnsi="Arial" w:cs="Arial"/>
                <w:spacing w:val="-2"/>
              </w:rPr>
              <w:t>B</w:t>
            </w:r>
            <w:r w:rsidRPr="00D135F6">
              <w:rPr>
                <w:rFonts w:ascii="Arial" w:hAnsi="Arial" w:cs="Arial"/>
              </w:rPr>
              <w:t>D, T</w:t>
            </w:r>
            <w:r w:rsidRPr="00D135F6">
              <w:rPr>
                <w:rFonts w:ascii="Arial" w:hAnsi="Arial" w:cs="Arial"/>
                <w:spacing w:val="1"/>
              </w:rPr>
              <w:t>N</w:t>
            </w:r>
            <w:r w:rsidRPr="00D135F6">
              <w:rPr>
                <w:rFonts w:ascii="Arial" w:hAnsi="Arial" w:cs="Arial"/>
              </w:rPr>
              <w:t>I / P</w:t>
            </w:r>
            <w:r w:rsidRPr="00D135F6">
              <w:rPr>
                <w:rFonts w:ascii="Arial" w:hAnsi="Arial" w:cs="Arial"/>
                <w:spacing w:val="-1"/>
              </w:rPr>
              <w:t>O</w:t>
            </w:r>
            <w:r w:rsidRPr="00D135F6">
              <w:rPr>
                <w:rFonts w:ascii="Arial" w:hAnsi="Arial" w:cs="Arial"/>
              </w:rPr>
              <w:t>LR</w:t>
            </w:r>
            <w:r w:rsidRPr="00D135F6">
              <w:rPr>
                <w:rFonts w:ascii="Arial" w:hAnsi="Arial" w:cs="Arial"/>
                <w:spacing w:val="1"/>
              </w:rPr>
              <w:t>I</w:t>
            </w:r>
            <w:r w:rsidRPr="00D135F6">
              <w:rPr>
                <w:rFonts w:ascii="Arial" w:hAnsi="Arial" w:cs="Arial"/>
              </w:rPr>
              <w:t xml:space="preserve">, </w:t>
            </w:r>
            <w:r w:rsidRPr="00D135F6">
              <w:rPr>
                <w:rFonts w:ascii="Arial" w:hAnsi="Arial" w:cs="Arial"/>
                <w:spacing w:val="1"/>
              </w:rPr>
              <w:t>di</w:t>
            </w:r>
            <w:r w:rsidRPr="00D135F6">
              <w:rPr>
                <w:rFonts w:ascii="Arial" w:hAnsi="Arial" w:cs="Arial"/>
                <w:spacing w:val="-1"/>
              </w:rPr>
              <w:t>n</w:t>
            </w:r>
            <w:r w:rsidRPr="00D135F6">
              <w:rPr>
                <w:rFonts w:ascii="Arial" w:hAnsi="Arial" w:cs="Arial"/>
              </w:rPr>
              <w:t xml:space="preserve">as- </w:t>
            </w:r>
            <w:r w:rsidRPr="00D135F6">
              <w:rPr>
                <w:rFonts w:ascii="Arial" w:hAnsi="Arial" w:cs="Arial"/>
                <w:spacing w:val="1"/>
              </w:rPr>
              <w:t>di</w:t>
            </w:r>
            <w:r w:rsidRPr="00D135F6">
              <w:rPr>
                <w:rFonts w:ascii="Arial" w:hAnsi="Arial" w:cs="Arial"/>
                <w:spacing w:val="-1"/>
              </w:rPr>
              <w:t>n</w:t>
            </w:r>
            <w:r w:rsidRPr="00D135F6">
              <w:rPr>
                <w:rFonts w:ascii="Arial" w:hAnsi="Arial" w:cs="Arial"/>
              </w:rPr>
              <w:t>as,</w:t>
            </w:r>
            <w:r w:rsidRPr="00D135F6">
              <w:rPr>
                <w:rFonts w:ascii="Arial" w:hAnsi="Arial" w:cs="Arial"/>
                <w:spacing w:val="1"/>
              </w:rPr>
              <w:t>o</w:t>
            </w:r>
            <w:r w:rsidRPr="00D135F6">
              <w:rPr>
                <w:rFonts w:ascii="Arial" w:hAnsi="Arial" w:cs="Arial"/>
              </w:rPr>
              <w:t>rmas,L</w:t>
            </w:r>
            <w:r w:rsidRPr="00D135F6">
              <w:rPr>
                <w:rFonts w:ascii="Arial" w:hAnsi="Arial" w:cs="Arial"/>
                <w:spacing w:val="-1"/>
              </w:rPr>
              <w:t>S</w:t>
            </w:r>
            <w:r w:rsidRPr="00D135F6">
              <w:rPr>
                <w:rFonts w:ascii="Arial" w:hAnsi="Arial" w:cs="Arial"/>
              </w:rPr>
              <w:t>M,</w:t>
            </w:r>
            <w:r w:rsidRPr="00D135F6">
              <w:rPr>
                <w:rFonts w:ascii="Arial" w:hAnsi="Arial" w:cs="Arial"/>
                <w:spacing w:val="1"/>
              </w:rPr>
              <w:t xml:space="preserve"> dl</w:t>
            </w:r>
            <w:r w:rsidRPr="00D135F6">
              <w:rPr>
                <w:rFonts w:ascii="Arial" w:hAnsi="Arial" w:cs="Arial"/>
              </w:rPr>
              <w:t>l</w:t>
            </w:r>
          </w:p>
        </w:tc>
        <w:tc>
          <w:tcPr>
            <w:tcW w:w="1701"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2" w:after="0" w:line="190" w:lineRule="exact"/>
              <w:rPr>
                <w:rFonts w:ascii="Arial" w:hAnsi="Arial" w:cs="Arial"/>
              </w:rPr>
            </w:pPr>
          </w:p>
          <w:p w:rsidR="003830B6" w:rsidRPr="00D135F6" w:rsidRDefault="003830B6" w:rsidP="001775E1">
            <w:pPr>
              <w:widowControl w:val="0"/>
              <w:autoSpaceDE w:val="0"/>
              <w:autoSpaceDN w:val="0"/>
              <w:adjustRightInd w:val="0"/>
              <w:spacing w:after="0" w:line="20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2"/>
              <w:rPr>
                <w:rFonts w:ascii="Arial" w:hAnsi="Arial" w:cs="Arial"/>
              </w:rPr>
            </w:pPr>
            <w:r w:rsidRPr="00D135F6">
              <w:rPr>
                <w:rFonts w:ascii="Arial" w:hAnsi="Arial" w:cs="Arial"/>
                <w:spacing w:val="-1"/>
              </w:rPr>
              <w:t>S</w:t>
            </w:r>
            <w:r w:rsidRPr="00D135F6">
              <w:rPr>
                <w:rFonts w:ascii="Arial" w:hAnsi="Arial" w:cs="Arial"/>
                <w:spacing w:val="1"/>
              </w:rPr>
              <w:t>eti</w:t>
            </w:r>
            <w:r w:rsidRPr="00D135F6">
              <w:rPr>
                <w:rFonts w:ascii="Arial" w:hAnsi="Arial" w:cs="Arial"/>
              </w:rPr>
              <w:t xml:space="preserve">ap </w:t>
            </w:r>
            <w:r w:rsidRPr="00D135F6">
              <w:rPr>
                <w:rFonts w:ascii="Arial" w:hAnsi="Arial" w:cs="Arial"/>
                <w:spacing w:val="-1"/>
              </w:rPr>
              <w:t>S</w:t>
            </w:r>
            <w:r w:rsidRPr="00D135F6">
              <w:rPr>
                <w:rFonts w:ascii="Arial" w:hAnsi="Arial" w:cs="Arial"/>
              </w:rPr>
              <w:t>aat</w:t>
            </w:r>
          </w:p>
        </w:tc>
      </w:tr>
      <w:tr w:rsidR="003830B6" w:rsidRPr="00D135F6" w:rsidTr="00872E6D">
        <w:trPr>
          <w:trHeight w:hRule="exact" w:val="554"/>
        </w:trPr>
        <w:tc>
          <w:tcPr>
            <w:tcW w:w="62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4" w:after="0" w:line="16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3"/>
              <w:rPr>
                <w:rFonts w:ascii="Arial" w:hAnsi="Arial" w:cs="Arial"/>
              </w:rPr>
            </w:pPr>
            <w:r w:rsidRPr="00D135F6">
              <w:rPr>
                <w:rFonts w:ascii="Arial" w:hAnsi="Arial" w:cs="Arial"/>
                <w:spacing w:val="1"/>
              </w:rPr>
              <w:t>6.</w:t>
            </w:r>
          </w:p>
        </w:tc>
        <w:tc>
          <w:tcPr>
            <w:tcW w:w="380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4" w:after="0" w:line="16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2"/>
              <w:rPr>
                <w:rFonts w:ascii="Arial" w:hAnsi="Arial" w:cs="Arial"/>
              </w:rPr>
            </w:pPr>
            <w:r w:rsidRPr="00D135F6">
              <w:rPr>
                <w:rFonts w:ascii="Arial" w:hAnsi="Arial" w:cs="Arial"/>
              </w:rPr>
              <w:t>K</w:t>
            </w:r>
            <w:r w:rsidRPr="00D135F6">
              <w:rPr>
                <w:rFonts w:ascii="Arial" w:hAnsi="Arial" w:cs="Arial"/>
                <w:spacing w:val="1"/>
              </w:rPr>
              <w:t>egi</w:t>
            </w:r>
            <w:r w:rsidRPr="00D135F6">
              <w:rPr>
                <w:rFonts w:ascii="Arial" w:hAnsi="Arial" w:cs="Arial"/>
              </w:rPr>
              <w:t>a</w:t>
            </w:r>
            <w:r w:rsidRPr="00D135F6">
              <w:rPr>
                <w:rFonts w:ascii="Arial" w:hAnsi="Arial" w:cs="Arial"/>
                <w:spacing w:val="1"/>
              </w:rPr>
              <w:t>t</w:t>
            </w:r>
            <w:r w:rsidRPr="00D135F6">
              <w:rPr>
                <w:rFonts w:ascii="Arial" w:hAnsi="Arial" w:cs="Arial"/>
              </w:rPr>
              <w:t>an</w:t>
            </w:r>
            <w:r w:rsidRPr="00D135F6">
              <w:rPr>
                <w:rFonts w:ascii="Arial" w:hAnsi="Arial" w:cs="Arial"/>
                <w:spacing w:val="1"/>
              </w:rPr>
              <w:t>p</w:t>
            </w:r>
            <w:r w:rsidRPr="00D135F6">
              <w:rPr>
                <w:rFonts w:ascii="Arial" w:hAnsi="Arial" w:cs="Arial"/>
                <w:spacing w:val="-2"/>
              </w:rPr>
              <w:t>e</w:t>
            </w:r>
            <w:r w:rsidRPr="00D135F6">
              <w:rPr>
                <w:rFonts w:ascii="Arial" w:hAnsi="Arial" w:cs="Arial"/>
                <w:spacing w:val="1"/>
              </w:rPr>
              <w:t>l</w:t>
            </w:r>
            <w:r w:rsidRPr="00D135F6">
              <w:rPr>
                <w:rFonts w:ascii="Arial" w:hAnsi="Arial" w:cs="Arial"/>
              </w:rPr>
              <w:t>a</w:t>
            </w:r>
            <w:r w:rsidRPr="00D135F6">
              <w:rPr>
                <w:rFonts w:ascii="Arial" w:hAnsi="Arial" w:cs="Arial"/>
                <w:spacing w:val="-1"/>
              </w:rPr>
              <w:t>y</w:t>
            </w:r>
            <w:r w:rsidRPr="00D135F6">
              <w:rPr>
                <w:rFonts w:ascii="Arial" w:hAnsi="Arial" w:cs="Arial"/>
              </w:rPr>
              <w:t>a</w:t>
            </w:r>
            <w:r w:rsidRPr="00D135F6">
              <w:rPr>
                <w:rFonts w:ascii="Arial" w:hAnsi="Arial" w:cs="Arial"/>
                <w:spacing w:val="-1"/>
              </w:rPr>
              <w:t>n</w:t>
            </w:r>
            <w:r w:rsidRPr="00D135F6">
              <w:rPr>
                <w:rFonts w:ascii="Arial" w:hAnsi="Arial" w:cs="Arial"/>
              </w:rPr>
              <w:t>an P</w:t>
            </w:r>
            <w:r w:rsidRPr="00D135F6">
              <w:rPr>
                <w:rFonts w:ascii="Arial" w:hAnsi="Arial" w:cs="Arial"/>
                <w:spacing w:val="-1"/>
              </w:rPr>
              <w:t>OS</w:t>
            </w:r>
            <w:r w:rsidRPr="00D135F6">
              <w:rPr>
                <w:rFonts w:ascii="Arial" w:hAnsi="Arial" w:cs="Arial"/>
                <w:spacing w:val="2"/>
              </w:rPr>
              <w:t>K</w:t>
            </w:r>
            <w:r w:rsidRPr="00D135F6">
              <w:rPr>
                <w:rFonts w:ascii="Arial" w:hAnsi="Arial" w:cs="Arial"/>
              </w:rPr>
              <w:t>O</w:t>
            </w:r>
          </w:p>
        </w:tc>
        <w:tc>
          <w:tcPr>
            <w:tcW w:w="3119"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53" w:after="0" w:line="242" w:lineRule="auto"/>
              <w:ind w:left="100" w:right="71"/>
              <w:rPr>
                <w:rFonts w:ascii="Arial" w:hAnsi="Arial" w:cs="Arial"/>
              </w:rPr>
            </w:pPr>
            <w:r w:rsidRPr="00D135F6">
              <w:rPr>
                <w:rFonts w:ascii="Arial" w:hAnsi="Arial" w:cs="Arial"/>
              </w:rPr>
              <w:t>T</w:t>
            </w:r>
            <w:r w:rsidRPr="00D135F6">
              <w:rPr>
                <w:rFonts w:ascii="Arial" w:hAnsi="Arial" w:cs="Arial"/>
                <w:spacing w:val="-1"/>
              </w:rPr>
              <w:t>NI</w:t>
            </w:r>
            <w:r w:rsidRPr="00D135F6">
              <w:rPr>
                <w:rFonts w:ascii="Arial" w:hAnsi="Arial" w:cs="Arial"/>
              </w:rPr>
              <w:t>, P</w:t>
            </w:r>
            <w:r w:rsidRPr="00D135F6">
              <w:rPr>
                <w:rFonts w:ascii="Arial" w:hAnsi="Arial" w:cs="Arial"/>
                <w:spacing w:val="-1"/>
              </w:rPr>
              <w:t>O</w:t>
            </w:r>
            <w:r w:rsidRPr="00D135F6">
              <w:rPr>
                <w:rFonts w:ascii="Arial" w:hAnsi="Arial" w:cs="Arial"/>
              </w:rPr>
              <w:t>LR</w:t>
            </w:r>
            <w:r w:rsidRPr="00D135F6">
              <w:rPr>
                <w:rFonts w:ascii="Arial" w:hAnsi="Arial" w:cs="Arial"/>
                <w:spacing w:val="-2"/>
              </w:rPr>
              <w:t>I</w:t>
            </w:r>
            <w:r w:rsidRPr="00D135F6">
              <w:rPr>
                <w:rFonts w:ascii="Arial" w:hAnsi="Arial" w:cs="Arial"/>
              </w:rPr>
              <w:t xml:space="preserve">, </w:t>
            </w:r>
            <w:r w:rsidRPr="00D135F6">
              <w:rPr>
                <w:rFonts w:ascii="Arial" w:hAnsi="Arial" w:cs="Arial"/>
                <w:spacing w:val="-1"/>
              </w:rPr>
              <w:t>B</w:t>
            </w:r>
            <w:r w:rsidRPr="00D135F6">
              <w:rPr>
                <w:rFonts w:ascii="Arial" w:hAnsi="Arial" w:cs="Arial"/>
              </w:rPr>
              <w:t>P</w:t>
            </w:r>
            <w:r w:rsidRPr="00D135F6">
              <w:rPr>
                <w:rFonts w:ascii="Arial" w:hAnsi="Arial" w:cs="Arial"/>
                <w:spacing w:val="-2"/>
              </w:rPr>
              <w:t>B</w:t>
            </w:r>
            <w:r w:rsidRPr="00D135F6">
              <w:rPr>
                <w:rFonts w:ascii="Arial" w:hAnsi="Arial" w:cs="Arial"/>
                <w:spacing w:val="3"/>
              </w:rPr>
              <w:t>D</w:t>
            </w:r>
            <w:r w:rsidRPr="00D135F6">
              <w:rPr>
                <w:rFonts w:ascii="Arial" w:hAnsi="Arial" w:cs="Arial"/>
              </w:rPr>
              <w:t xml:space="preserve">, </w:t>
            </w:r>
            <w:r w:rsidRPr="00D135F6">
              <w:rPr>
                <w:rFonts w:ascii="Arial" w:hAnsi="Arial" w:cs="Arial"/>
                <w:spacing w:val="1"/>
              </w:rPr>
              <w:t>b</w:t>
            </w:r>
            <w:r w:rsidRPr="00D135F6">
              <w:rPr>
                <w:rFonts w:ascii="Arial" w:hAnsi="Arial" w:cs="Arial"/>
              </w:rPr>
              <w:t>ag</w:t>
            </w:r>
            <w:r w:rsidRPr="00D135F6">
              <w:rPr>
                <w:rFonts w:ascii="Arial" w:hAnsi="Arial" w:cs="Arial"/>
                <w:spacing w:val="1"/>
              </w:rPr>
              <w:t>i</w:t>
            </w:r>
            <w:r w:rsidRPr="00D135F6">
              <w:rPr>
                <w:rFonts w:ascii="Arial" w:hAnsi="Arial" w:cs="Arial"/>
              </w:rPr>
              <w:t>an r</w:t>
            </w:r>
            <w:r w:rsidRPr="00D135F6">
              <w:rPr>
                <w:rFonts w:ascii="Arial" w:hAnsi="Arial" w:cs="Arial"/>
                <w:spacing w:val="-1"/>
              </w:rPr>
              <w:t>u</w:t>
            </w:r>
            <w:r w:rsidRPr="00D135F6">
              <w:rPr>
                <w:rFonts w:ascii="Arial" w:hAnsi="Arial" w:cs="Arial"/>
              </w:rPr>
              <w:t>mah</w:t>
            </w:r>
            <w:r w:rsidRPr="00D135F6">
              <w:rPr>
                <w:rFonts w:ascii="Arial" w:hAnsi="Arial" w:cs="Arial"/>
                <w:spacing w:val="1"/>
              </w:rPr>
              <w:t>t</w:t>
            </w:r>
            <w:r w:rsidRPr="00D135F6">
              <w:rPr>
                <w:rFonts w:ascii="Arial" w:hAnsi="Arial" w:cs="Arial"/>
              </w:rPr>
              <w:t>a</w:t>
            </w:r>
            <w:r w:rsidRPr="00D135F6">
              <w:rPr>
                <w:rFonts w:ascii="Arial" w:hAnsi="Arial" w:cs="Arial"/>
                <w:spacing w:val="-1"/>
              </w:rPr>
              <w:t>n</w:t>
            </w:r>
            <w:r w:rsidRPr="00D135F6">
              <w:rPr>
                <w:rFonts w:ascii="Arial" w:hAnsi="Arial" w:cs="Arial"/>
                <w:spacing w:val="1"/>
              </w:rPr>
              <w:t>gg</w:t>
            </w:r>
            <w:r w:rsidRPr="00D135F6">
              <w:rPr>
                <w:rFonts w:ascii="Arial" w:hAnsi="Arial" w:cs="Arial"/>
              </w:rPr>
              <w:t>a</w:t>
            </w:r>
          </w:p>
        </w:tc>
        <w:tc>
          <w:tcPr>
            <w:tcW w:w="1701"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4" w:after="0" w:line="16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2"/>
              <w:rPr>
                <w:rFonts w:ascii="Arial" w:hAnsi="Arial" w:cs="Arial"/>
              </w:rPr>
            </w:pPr>
            <w:r w:rsidRPr="00D135F6">
              <w:rPr>
                <w:rFonts w:ascii="Arial" w:hAnsi="Arial" w:cs="Arial"/>
                <w:spacing w:val="-1"/>
              </w:rPr>
              <w:t>S</w:t>
            </w:r>
            <w:r w:rsidRPr="00D135F6">
              <w:rPr>
                <w:rFonts w:ascii="Arial" w:hAnsi="Arial" w:cs="Arial"/>
                <w:spacing w:val="1"/>
              </w:rPr>
              <w:t>eti</w:t>
            </w:r>
            <w:r w:rsidRPr="00D135F6">
              <w:rPr>
                <w:rFonts w:ascii="Arial" w:hAnsi="Arial" w:cs="Arial"/>
              </w:rPr>
              <w:t xml:space="preserve">ap </w:t>
            </w:r>
            <w:r w:rsidRPr="00D135F6">
              <w:rPr>
                <w:rFonts w:ascii="Arial" w:hAnsi="Arial" w:cs="Arial"/>
                <w:spacing w:val="-1"/>
              </w:rPr>
              <w:t>S</w:t>
            </w:r>
            <w:r w:rsidRPr="00D135F6">
              <w:rPr>
                <w:rFonts w:ascii="Arial" w:hAnsi="Arial" w:cs="Arial"/>
              </w:rPr>
              <w:t>aat</w:t>
            </w:r>
          </w:p>
        </w:tc>
      </w:tr>
      <w:tr w:rsidR="003830B6" w:rsidRPr="00D135F6" w:rsidTr="00872E6D">
        <w:trPr>
          <w:trHeight w:hRule="exact" w:val="552"/>
        </w:trPr>
        <w:tc>
          <w:tcPr>
            <w:tcW w:w="62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 w:after="0" w:line="16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3"/>
              <w:rPr>
                <w:rFonts w:ascii="Arial" w:hAnsi="Arial" w:cs="Arial"/>
              </w:rPr>
            </w:pPr>
            <w:r w:rsidRPr="00D135F6">
              <w:rPr>
                <w:rFonts w:ascii="Arial" w:hAnsi="Arial" w:cs="Arial"/>
                <w:spacing w:val="1"/>
              </w:rPr>
              <w:t>7.</w:t>
            </w:r>
          </w:p>
        </w:tc>
        <w:tc>
          <w:tcPr>
            <w:tcW w:w="380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53" w:after="0" w:line="240" w:lineRule="auto"/>
              <w:ind w:left="102"/>
              <w:rPr>
                <w:rFonts w:ascii="Arial" w:hAnsi="Arial" w:cs="Arial"/>
              </w:rPr>
            </w:pPr>
            <w:r w:rsidRPr="00D135F6">
              <w:rPr>
                <w:rFonts w:ascii="Arial" w:hAnsi="Arial" w:cs="Arial"/>
              </w:rPr>
              <w:t>Pe</w:t>
            </w:r>
            <w:r w:rsidRPr="00D135F6">
              <w:rPr>
                <w:rFonts w:ascii="Arial" w:hAnsi="Arial" w:cs="Arial"/>
                <w:spacing w:val="1"/>
              </w:rPr>
              <w:t>l</w:t>
            </w:r>
            <w:r w:rsidRPr="00D135F6">
              <w:rPr>
                <w:rFonts w:ascii="Arial" w:hAnsi="Arial" w:cs="Arial"/>
              </w:rPr>
              <w:t>a</w:t>
            </w:r>
            <w:r w:rsidRPr="00D135F6">
              <w:rPr>
                <w:rFonts w:ascii="Arial" w:hAnsi="Arial" w:cs="Arial"/>
                <w:spacing w:val="-1"/>
              </w:rPr>
              <w:t>y</w:t>
            </w:r>
            <w:r w:rsidRPr="00D135F6">
              <w:rPr>
                <w:rFonts w:ascii="Arial" w:hAnsi="Arial" w:cs="Arial"/>
              </w:rPr>
              <w:t>a</w:t>
            </w:r>
            <w:r w:rsidRPr="00D135F6">
              <w:rPr>
                <w:rFonts w:ascii="Arial" w:hAnsi="Arial" w:cs="Arial"/>
                <w:spacing w:val="-1"/>
              </w:rPr>
              <w:t>n</w:t>
            </w:r>
            <w:r w:rsidRPr="00D135F6">
              <w:rPr>
                <w:rFonts w:ascii="Arial" w:hAnsi="Arial" w:cs="Arial"/>
              </w:rPr>
              <w:t>anK</w:t>
            </w:r>
            <w:r w:rsidRPr="00D135F6">
              <w:rPr>
                <w:rFonts w:ascii="Arial" w:hAnsi="Arial" w:cs="Arial"/>
                <w:spacing w:val="1"/>
              </w:rPr>
              <w:t>e</w:t>
            </w:r>
            <w:r w:rsidRPr="00D135F6">
              <w:rPr>
                <w:rFonts w:ascii="Arial" w:hAnsi="Arial" w:cs="Arial"/>
                <w:spacing w:val="-1"/>
              </w:rPr>
              <w:t>hu</w:t>
            </w:r>
            <w:r w:rsidRPr="00D135F6">
              <w:rPr>
                <w:rFonts w:ascii="Arial" w:hAnsi="Arial" w:cs="Arial"/>
              </w:rPr>
              <w:t>mas</w:t>
            </w:r>
            <w:r w:rsidRPr="00D135F6">
              <w:rPr>
                <w:rFonts w:ascii="Arial" w:hAnsi="Arial" w:cs="Arial"/>
                <w:spacing w:val="2"/>
              </w:rPr>
              <w:t>a</w:t>
            </w:r>
            <w:r w:rsidRPr="00D135F6">
              <w:rPr>
                <w:rFonts w:ascii="Arial" w:hAnsi="Arial" w:cs="Arial"/>
              </w:rPr>
              <w:t>n/M</w:t>
            </w:r>
            <w:r w:rsidRPr="00D135F6">
              <w:rPr>
                <w:rFonts w:ascii="Arial" w:hAnsi="Arial" w:cs="Arial"/>
                <w:spacing w:val="1"/>
              </w:rPr>
              <w:t>edi</w:t>
            </w:r>
            <w:r w:rsidRPr="00D135F6">
              <w:rPr>
                <w:rFonts w:ascii="Arial" w:hAnsi="Arial" w:cs="Arial"/>
              </w:rPr>
              <w:t>a</w:t>
            </w:r>
            <w:r w:rsidRPr="00D135F6">
              <w:rPr>
                <w:rFonts w:ascii="Arial" w:hAnsi="Arial" w:cs="Arial"/>
                <w:spacing w:val="-1"/>
              </w:rPr>
              <w:t>C</w:t>
            </w:r>
            <w:r w:rsidRPr="00D135F6">
              <w:rPr>
                <w:rFonts w:ascii="Arial" w:hAnsi="Arial" w:cs="Arial"/>
                <w:spacing w:val="1"/>
              </w:rPr>
              <w:t>e</w:t>
            </w:r>
            <w:r w:rsidRPr="00D135F6">
              <w:rPr>
                <w:rFonts w:ascii="Arial" w:hAnsi="Arial" w:cs="Arial"/>
                <w:spacing w:val="-1"/>
              </w:rPr>
              <w:t>nt</w:t>
            </w:r>
            <w:r w:rsidRPr="00D135F6">
              <w:rPr>
                <w:rFonts w:ascii="Arial" w:hAnsi="Arial" w:cs="Arial"/>
                <w:spacing w:val="1"/>
              </w:rPr>
              <w:t>e</w:t>
            </w:r>
            <w:r w:rsidRPr="00D135F6">
              <w:rPr>
                <w:rFonts w:ascii="Arial" w:hAnsi="Arial" w:cs="Arial"/>
              </w:rPr>
              <w:t>r</w:t>
            </w:r>
          </w:p>
          <w:p w:rsidR="003830B6" w:rsidRPr="00D135F6" w:rsidRDefault="003830B6" w:rsidP="001775E1">
            <w:pPr>
              <w:widowControl w:val="0"/>
              <w:autoSpaceDE w:val="0"/>
              <w:autoSpaceDN w:val="0"/>
              <w:adjustRightInd w:val="0"/>
              <w:spacing w:after="0" w:line="218" w:lineRule="exact"/>
              <w:ind w:left="102"/>
              <w:rPr>
                <w:rFonts w:ascii="Arial" w:hAnsi="Arial" w:cs="Arial"/>
              </w:rPr>
            </w:pPr>
            <w:r w:rsidRPr="00D135F6">
              <w:rPr>
                <w:rFonts w:ascii="Arial" w:hAnsi="Arial" w:cs="Arial"/>
                <w:position w:val="-1"/>
              </w:rPr>
              <w:t>(</w:t>
            </w:r>
            <w:r w:rsidRPr="00D135F6">
              <w:rPr>
                <w:rFonts w:ascii="Arial" w:hAnsi="Arial" w:cs="Arial"/>
                <w:spacing w:val="-1"/>
                <w:position w:val="-1"/>
              </w:rPr>
              <w:t>M</w:t>
            </w:r>
            <w:r w:rsidRPr="00D135F6">
              <w:rPr>
                <w:rFonts w:ascii="Arial" w:hAnsi="Arial" w:cs="Arial"/>
                <w:spacing w:val="1"/>
                <w:position w:val="-1"/>
              </w:rPr>
              <w:t>el</w:t>
            </w:r>
            <w:r w:rsidRPr="00D135F6">
              <w:rPr>
                <w:rFonts w:ascii="Arial" w:hAnsi="Arial" w:cs="Arial"/>
                <w:position w:val="-1"/>
              </w:rPr>
              <w:t>a</w:t>
            </w:r>
            <w:r w:rsidRPr="00D135F6">
              <w:rPr>
                <w:rFonts w:ascii="Arial" w:hAnsi="Arial" w:cs="Arial"/>
                <w:spacing w:val="-1"/>
                <w:position w:val="-1"/>
              </w:rPr>
              <w:t>y</w:t>
            </w:r>
            <w:r w:rsidRPr="00D135F6">
              <w:rPr>
                <w:rFonts w:ascii="Arial" w:hAnsi="Arial" w:cs="Arial"/>
                <w:position w:val="-1"/>
              </w:rPr>
              <w:t>a</w:t>
            </w:r>
            <w:r w:rsidRPr="00D135F6">
              <w:rPr>
                <w:rFonts w:ascii="Arial" w:hAnsi="Arial" w:cs="Arial"/>
                <w:spacing w:val="-1"/>
                <w:position w:val="-1"/>
              </w:rPr>
              <w:t>n</w:t>
            </w:r>
            <w:r w:rsidRPr="00D135F6">
              <w:rPr>
                <w:rFonts w:ascii="Arial" w:hAnsi="Arial" w:cs="Arial"/>
                <w:position w:val="-1"/>
              </w:rPr>
              <w:t>i m</w:t>
            </w:r>
            <w:r w:rsidRPr="00D135F6">
              <w:rPr>
                <w:rFonts w:ascii="Arial" w:hAnsi="Arial" w:cs="Arial"/>
                <w:spacing w:val="1"/>
                <w:position w:val="-1"/>
              </w:rPr>
              <w:t>edi</w:t>
            </w:r>
            <w:r w:rsidRPr="00D135F6">
              <w:rPr>
                <w:rFonts w:ascii="Arial" w:hAnsi="Arial" w:cs="Arial"/>
                <w:position w:val="-1"/>
              </w:rPr>
              <w:t>ace</w:t>
            </w:r>
            <w:r w:rsidRPr="00D135F6">
              <w:rPr>
                <w:rFonts w:ascii="Arial" w:hAnsi="Arial" w:cs="Arial"/>
                <w:spacing w:val="1"/>
                <w:position w:val="-1"/>
              </w:rPr>
              <w:t>t</w:t>
            </w:r>
            <w:r w:rsidRPr="00D135F6">
              <w:rPr>
                <w:rFonts w:ascii="Arial" w:hAnsi="Arial" w:cs="Arial"/>
                <w:position w:val="-1"/>
              </w:rPr>
              <w:t>ak</w:t>
            </w:r>
            <w:r w:rsidRPr="00D135F6">
              <w:rPr>
                <w:rFonts w:ascii="Arial" w:hAnsi="Arial" w:cs="Arial"/>
                <w:spacing w:val="1"/>
                <w:position w:val="-1"/>
              </w:rPr>
              <w:t>d</w:t>
            </w:r>
            <w:r w:rsidRPr="00D135F6">
              <w:rPr>
                <w:rFonts w:ascii="Arial" w:hAnsi="Arial" w:cs="Arial"/>
                <w:position w:val="-1"/>
              </w:rPr>
              <w:t>an</w:t>
            </w:r>
            <w:r w:rsidRPr="00D135F6">
              <w:rPr>
                <w:rFonts w:ascii="Arial" w:hAnsi="Arial" w:cs="Arial"/>
                <w:spacing w:val="1"/>
                <w:position w:val="-1"/>
              </w:rPr>
              <w:t>e</w:t>
            </w:r>
            <w:r w:rsidRPr="00D135F6">
              <w:rPr>
                <w:rFonts w:ascii="Arial" w:hAnsi="Arial" w:cs="Arial"/>
                <w:spacing w:val="-1"/>
                <w:position w:val="-1"/>
              </w:rPr>
              <w:t>k</w:t>
            </w:r>
            <w:r w:rsidRPr="00D135F6">
              <w:rPr>
                <w:rFonts w:ascii="Arial" w:hAnsi="Arial" w:cs="Arial"/>
                <w:spacing w:val="1"/>
                <w:position w:val="-1"/>
              </w:rPr>
              <w:t>et</w:t>
            </w:r>
            <w:r w:rsidRPr="00D135F6">
              <w:rPr>
                <w:rFonts w:ascii="Arial" w:hAnsi="Arial" w:cs="Arial"/>
                <w:position w:val="-1"/>
              </w:rPr>
              <w:t>r</w:t>
            </w:r>
            <w:r w:rsidRPr="00D135F6">
              <w:rPr>
                <w:rFonts w:ascii="Arial" w:hAnsi="Arial" w:cs="Arial"/>
                <w:spacing w:val="1"/>
                <w:position w:val="-1"/>
              </w:rPr>
              <w:t>o</w:t>
            </w:r>
            <w:r w:rsidRPr="00D135F6">
              <w:rPr>
                <w:rFonts w:ascii="Arial" w:hAnsi="Arial" w:cs="Arial"/>
                <w:spacing w:val="-1"/>
                <w:position w:val="-1"/>
              </w:rPr>
              <w:t>n</w:t>
            </w:r>
            <w:r w:rsidRPr="00D135F6">
              <w:rPr>
                <w:rFonts w:ascii="Arial" w:hAnsi="Arial" w:cs="Arial"/>
                <w:spacing w:val="1"/>
                <w:position w:val="-1"/>
              </w:rPr>
              <w:t>i</w:t>
            </w:r>
            <w:r w:rsidRPr="00D135F6">
              <w:rPr>
                <w:rFonts w:ascii="Arial" w:hAnsi="Arial" w:cs="Arial"/>
                <w:spacing w:val="-1"/>
                <w:position w:val="-1"/>
              </w:rPr>
              <w:t>k</w:t>
            </w:r>
            <w:r w:rsidRPr="00D135F6">
              <w:rPr>
                <w:rFonts w:ascii="Arial" w:hAnsi="Arial" w:cs="Arial"/>
                <w:position w:val="-1"/>
              </w:rPr>
              <w:t>)</w:t>
            </w:r>
          </w:p>
        </w:tc>
        <w:tc>
          <w:tcPr>
            <w:tcW w:w="3119"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 w:after="0" w:line="16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0"/>
              <w:rPr>
                <w:rFonts w:ascii="Arial" w:hAnsi="Arial" w:cs="Arial"/>
              </w:rPr>
            </w:pPr>
            <w:r w:rsidRPr="00D135F6">
              <w:rPr>
                <w:rFonts w:ascii="Arial" w:hAnsi="Arial" w:cs="Arial"/>
                <w:spacing w:val="-1"/>
              </w:rPr>
              <w:t>B</w:t>
            </w:r>
            <w:r w:rsidRPr="00D135F6">
              <w:rPr>
                <w:rFonts w:ascii="Arial" w:hAnsi="Arial" w:cs="Arial"/>
              </w:rPr>
              <w:t>P</w:t>
            </w:r>
            <w:r w:rsidRPr="00D135F6">
              <w:rPr>
                <w:rFonts w:ascii="Arial" w:hAnsi="Arial" w:cs="Arial"/>
                <w:spacing w:val="-2"/>
              </w:rPr>
              <w:t>B</w:t>
            </w:r>
            <w:r w:rsidRPr="00D135F6">
              <w:rPr>
                <w:rFonts w:ascii="Arial" w:hAnsi="Arial" w:cs="Arial"/>
              </w:rPr>
              <w:t>D,D</w:t>
            </w:r>
            <w:r w:rsidRPr="00D135F6">
              <w:rPr>
                <w:rFonts w:ascii="Arial" w:hAnsi="Arial" w:cs="Arial"/>
                <w:spacing w:val="2"/>
              </w:rPr>
              <w:t>i</w:t>
            </w:r>
            <w:r w:rsidRPr="00D135F6">
              <w:rPr>
                <w:rFonts w:ascii="Arial" w:hAnsi="Arial" w:cs="Arial"/>
                <w:spacing w:val="-1"/>
              </w:rPr>
              <w:t>hu</w:t>
            </w:r>
            <w:r w:rsidRPr="00D135F6">
              <w:rPr>
                <w:rFonts w:ascii="Arial" w:hAnsi="Arial" w:cs="Arial"/>
                <w:spacing w:val="1"/>
              </w:rPr>
              <w:t>b</w:t>
            </w:r>
            <w:r w:rsidRPr="00D135F6">
              <w:rPr>
                <w:rFonts w:ascii="Arial" w:hAnsi="Arial" w:cs="Arial"/>
                <w:spacing w:val="-1"/>
              </w:rPr>
              <w:t>k</w:t>
            </w:r>
            <w:r w:rsidRPr="00D135F6">
              <w:rPr>
                <w:rFonts w:ascii="Arial" w:hAnsi="Arial" w:cs="Arial"/>
                <w:spacing w:val="1"/>
              </w:rPr>
              <w:t>o</w:t>
            </w:r>
            <w:r w:rsidRPr="00D135F6">
              <w:rPr>
                <w:rFonts w:ascii="Arial" w:hAnsi="Arial" w:cs="Arial"/>
              </w:rPr>
              <w:t>m</w:t>
            </w:r>
            <w:r w:rsidRPr="00D135F6">
              <w:rPr>
                <w:rFonts w:ascii="Arial" w:hAnsi="Arial" w:cs="Arial"/>
                <w:spacing w:val="1"/>
              </w:rPr>
              <w:t>i</w:t>
            </w:r>
            <w:r w:rsidRPr="00D135F6">
              <w:rPr>
                <w:rFonts w:ascii="Arial" w:hAnsi="Arial" w:cs="Arial"/>
                <w:spacing w:val="-1"/>
              </w:rPr>
              <w:t>nf</w:t>
            </w:r>
            <w:r w:rsidRPr="00D135F6">
              <w:rPr>
                <w:rFonts w:ascii="Arial" w:hAnsi="Arial" w:cs="Arial"/>
                <w:spacing w:val="2"/>
              </w:rPr>
              <w:t>o</w:t>
            </w:r>
            <w:r w:rsidRPr="00D135F6">
              <w:rPr>
                <w:rFonts w:ascii="Arial" w:hAnsi="Arial" w:cs="Arial"/>
              </w:rPr>
              <w:t>,m</w:t>
            </w:r>
            <w:r w:rsidRPr="00D135F6">
              <w:rPr>
                <w:rFonts w:ascii="Arial" w:hAnsi="Arial" w:cs="Arial"/>
                <w:spacing w:val="1"/>
              </w:rPr>
              <w:t>edi</w:t>
            </w:r>
            <w:r w:rsidRPr="00D135F6">
              <w:rPr>
                <w:rFonts w:ascii="Arial" w:hAnsi="Arial" w:cs="Arial"/>
              </w:rPr>
              <w:t>a</w:t>
            </w:r>
          </w:p>
        </w:tc>
        <w:tc>
          <w:tcPr>
            <w:tcW w:w="1701"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 w:after="0" w:line="16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2"/>
              <w:rPr>
                <w:rFonts w:ascii="Arial" w:hAnsi="Arial" w:cs="Arial"/>
              </w:rPr>
            </w:pPr>
            <w:r w:rsidRPr="00D135F6">
              <w:rPr>
                <w:rFonts w:ascii="Arial" w:hAnsi="Arial" w:cs="Arial"/>
                <w:spacing w:val="-1"/>
              </w:rPr>
              <w:t>S</w:t>
            </w:r>
            <w:r w:rsidRPr="00D135F6">
              <w:rPr>
                <w:rFonts w:ascii="Arial" w:hAnsi="Arial" w:cs="Arial"/>
                <w:spacing w:val="1"/>
              </w:rPr>
              <w:t>eti</w:t>
            </w:r>
            <w:r w:rsidRPr="00D135F6">
              <w:rPr>
                <w:rFonts w:ascii="Arial" w:hAnsi="Arial" w:cs="Arial"/>
              </w:rPr>
              <w:t xml:space="preserve">ap </w:t>
            </w:r>
            <w:r w:rsidRPr="00D135F6">
              <w:rPr>
                <w:rFonts w:ascii="Arial" w:hAnsi="Arial" w:cs="Arial"/>
                <w:spacing w:val="-1"/>
              </w:rPr>
              <w:t>S</w:t>
            </w:r>
            <w:r w:rsidRPr="00D135F6">
              <w:rPr>
                <w:rFonts w:ascii="Arial" w:hAnsi="Arial" w:cs="Arial"/>
              </w:rPr>
              <w:t>aat</w:t>
            </w:r>
          </w:p>
        </w:tc>
      </w:tr>
      <w:tr w:rsidR="003830B6" w:rsidRPr="00D135F6" w:rsidTr="00872E6D">
        <w:trPr>
          <w:trHeight w:hRule="exact" w:val="609"/>
        </w:trPr>
        <w:tc>
          <w:tcPr>
            <w:tcW w:w="62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0" w:after="0" w:line="1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3"/>
              <w:rPr>
                <w:rFonts w:ascii="Arial" w:hAnsi="Arial" w:cs="Arial"/>
              </w:rPr>
            </w:pPr>
            <w:r w:rsidRPr="00D135F6">
              <w:rPr>
                <w:rFonts w:ascii="Arial" w:hAnsi="Arial" w:cs="Arial"/>
                <w:spacing w:val="1"/>
              </w:rPr>
              <w:t>8.</w:t>
            </w:r>
          </w:p>
        </w:tc>
        <w:tc>
          <w:tcPr>
            <w:tcW w:w="380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0" w:after="0" w:line="1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2"/>
              <w:rPr>
                <w:rFonts w:ascii="Arial" w:hAnsi="Arial" w:cs="Arial"/>
              </w:rPr>
            </w:pPr>
            <w:r w:rsidRPr="00D135F6">
              <w:rPr>
                <w:rFonts w:ascii="Arial" w:hAnsi="Arial" w:cs="Arial"/>
              </w:rPr>
              <w:t>Pe</w:t>
            </w:r>
            <w:r w:rsidRPr="00D135F6">
              <w:rPr>
                <w:rFonts w:ascii="Arial" w:hAnsi="Arial" w:cs="Arial"/>
                <w:spacing w:val="1"/>
              </w:rPr>
              <w:t>l</w:t>
            </w:r>
            <w:r w:rsidRPr="00D135F6">
              <w:rPr>
                <w:rFonts w:ascii="Arial" w:hAnsi="Arial" w:cs="Arial"/>
              </w:rPr>
              <w:t>a</w:t>
            </w:r>
            <w:r w:rsidRPr="00D135F6">
              <w:rPr>
                <w:rFonts w:ascii="Arial" w:hAnsi="Arial" w:cs="Arial"/>
                <w:spacing w:val="-1"/>
              </w:rPr>
              <w:t>y</w:t>
            </w:r>
            <w:r w:rsidRPr="00D135F6">
              <w:rPr>
                <w:rFonts w:ascii="Arial" w:hAnsi="Arial" w:cs="Arial"/>
              </w:rPr>
              <w:t>a</w:t>
            </w:r>
            <w:r w:rsidRPr="00D135F6">
              <w:rPr>
                <w:rFonts w:ascii="Arial" w:hAnsi="Arial" w:cs="Arial"/>
                <w:spacing w:val="-1"/>
              </w:rPr>
              <w:t>n</w:t>
            </w:r>
            <w:r w:rsidRPr="00D135F6">
              <w:rPr>
                <w:rFonts w:ascii="Arial" w:hAnsi="Arial" w:cs="Arial"/>
              </w:rPr>
              <w:t>an</w:t>
            </w:r>
            <w:r w:rsidRPr="00D135F6">
              <w:rPr>
                <w:rFonts w:ascii="Arial" w:hAnsi="Arial" w:cs="Arial"/>
                <w:spacing w:val="3"/>
              </w:rPr>
              <w:t>D</w:t>
            </w:r>
            <w:r w:rsidRPr="00D135F6">
              <w:rPr>
                <w:rFonts w:ascii="Arial" w:hAnsi="Arial" w:cs="Arial"/>
                <w:spacing w:val="-1"/>
              </w:rPr>
              <w:t>uk</w:t>
            </w:r>
            <w:r w:rsidRPr="00D135F6">
              <w:rPr>
                <w:rFonts w:ascii="Arial" w:hAnsi="Arial" w:cs="Arial"/>
                <w:spacing w:val="1"/>
              </w:rPr>
              <w:t>u</w:t>
            </w:r>
            <w:r w:rsidRPr="00D135F6">
              <w:rPr>
                <w:rFonts w:ascii="Arial" w:hAnsi="Arial" w:cs="Arial"/>
                <w:spacing w:val="-1"/>
              </w:rPr>
              <w:t>n</w:t>
            </w:r>
            <w:r w:rsidRPr="00D135F6">
              <w:rPr>
                <w:rFonts w:ascii="Arial" w:hAnsi="Arial" w:cs="Arial"/>
                <w:spacing w:val="1"/>
              </w:rPr>
              <w:t>g</w:t>
            </w:r>
            <w:r w:rsidRPr="00D135F6">
              <w:rPr>
                <w:rFonts w:ascii="Arial" w:hAnsi="Arial" w:cs="Arial"/>
              </w:rPr>
              <w:t>an L</w:t>
            </w:r>
            <w:r w:rsidRPr="00D135F6">
              <w:rPr>
                <w:rFonts w:ascii="Arial" w:hAnsi="Arial" w:cs="Arial"/>
                <w:spacing w:val="1"/>
              </w:rPr>
              <w:t>ogi</w:t>
            </w:r>
            <w:r w:rsidRPr="00D135F6">
              <w:rPr>
                <w:rFonts w:ascii="Arial" w:hAnsi="Arial" w:cs="Arial"/>
                <w:spacing w:val="-3"/>
              </w:rPr>
              <w:t>s</w:t>
            </w:r>
            <w:r w:rsidRPr="00D135F6">
              <w:rPr>
                <w:rFonts w:ascii="Arial" w:hAnsi="Arial" w:cs="Arial"/>
                <w:spacing w:val="1"/>
              </w:rPr>
              <w:t>t</w:t>
            </w:r>
            <w:r w:rsidRPr="00D135F6">
              <w:rPr>
                <w:rFonts w:ascii="Arial" w:hAnsi="Arial" w:cs="Arial"/>
                <w:spacing w:val="3"/>
              </w:rPr>
              <w:t>i</w:t>
            </w:r>
            <w:r w:rsidRPr="00D135F6">
              <w:rPr>
                <w:rFonts w:ascii="Arial" w:hAnsi="Arial" w:cs="Arial"/>
              </w:rPr>
              <w:t>k</w:t>
            </w:r>
          </w:p>
        </w:tc>
        <w:tc>
          <w:tcPr>
            <w:tcW w:w="3119"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0" w:after="0" w:line="1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0"/>
              <w:rPr>
                <w:rFonts w:ascii="Arial" w:hAnsi="Arial" w:cs="Arial"/>
              </w:rPr>
            </w:pPr>
            <w:r w:rsidRPr="00D135F6">
              <w:rPr>
                <w:rFonts w:ascii="Arial" w:hAnsi="Arial" w:cs="Arial"/>
                <w:spacing w:val="-1"/>
              </w:rPr>
              <w:t>B</w:t>
            </w:r>
            <w:r w:rsidRPr="00D135F6">
              <w:rPr>
                <w:rFonts w:ascii="Arial" w:hAnsi="Arial" w:cs="Arial"/>
              </w:rPr>
              <w:t>P</w:t>
            </w:r>
            <w:r w:rsidRPr="00D135F6">
              <w:rPr>
                <w:rFonts w:ascii="Arial" w:hAnsi="Arial" w:cs="Arial"/>
                <w:spacing w:val="-2"/>
              </w:rPr>
              <w:t>B</w:t>
            </w:r>
            <w:r w:rsidRPr="00D135F6">
              <w:rPr>
                <w:rFonts w:ascii="Arial" w:hAnsi="Arial" w:cs="Arial"/>
              </w:rPr>
              <w:t>D,</w:t>
            </w:r>
            <w:r w:rsidRPr="00D135F6">
              <w:rPr>
                <w:rFonts w:ascii="Arial" w:hAnsi="Arial" w:cs="Arial"/>
                <w:spacing w:val="-1"/>
              </w:rPr>
              <w:t>Bu</w:t>
            </w:r>
            <w:r w:rsidRPr="00D135F6">
              <w:rPr>
                <w:rFonts w:ascii="Arial" w:hAnsi="Arial" w:cs="Arial"/>
                <w:spacing w:val="1"/>
              </w:rPr>
              <w:t>log</w:t>
            </w:r>
            <w:r w:rsidRPr="00D135F6">
              <w:rPr>
                <w:rFonts w:ascii="Arial" w:hAnsi="Arial" w:cs="Arial"/>
              </w:rPr>
              <w:t>,D</w:t>
            </w:r>
            <w:r w:rsidRPr="00D135F6">
              <w:rPr>
                <w:rFonts w:ascii="Arial" w:hAnsi="Arial" w:cs="Arial"/>
                <w:spacing w:val="1"/>
              </w:rPr>
              <w:t>i</w:t>
            </w:r>
            <w:r w:rsidRPr="00D135F6">
              <w:rPr>
                <w:rFonts w:ascii="Arial" w:hAnsi="Arial" w:cs="Arial"/>
                <w:spacing w:val="-1"/>
              </w:rPr>
              <w:t>n</w:t>
            </w:r>
            <w:r w:rsidRPr="00D135F6">
              <w:rPr>
                <w:rFonts w:ascii="Arial" w:hAnsi="Arial" w:cs="Arial"/>
              </w:rPr>
              <w:t>s</w:t>
            </w:r>
            <w:r w:rsidRPr="00D135F6">
              <w:rPr>
                <w:rFonts w:ascii="Arial" w:hAnsi="Arial" w:cs="Arial"/>
                <w:spacing w:val="1"/>
              </w:rPr>
              <w:t>os</w:t>
            </w:r>
            <w:r w:rsidRPr="00D135F6">
              <w:rPr>
                <w:rFonts w:ascii="Arial" w:hAnsi="Arial" w:cs="Arial"/>
              </w:rPr>
              <w:t>,</w:t>
            </w:r>
            <w:r w:rsidRPr="00D135F6">
              <w:rPr>
                <w:rFonts w:ascii="Arial" w:hAnsi="Arial" w:cs="Arial"/>
                <w:spacing w:val="1"/>
              </w:rPr>
              <w:t>do</w:t>
            </w:r>
            <w:r w:rsidRPr="00D135F6">
              <w:rPr>
                <w:rFonts w:ascii="Arial" w:hAnsi="Arial" w:cs="Arial"/>
                <w:spacing w:val="-1"/>
              </w:rPr>
              <w:t>n</w:t>
            </w:r>
            <w:r w:rsidRPr="00D135F6">
              <w:rPr>
                <w:rFonts w:ascii="Arial" w:hAnsi="Arial" w:cs="Arial"/>
                <w:spacing w:val="2"/>
              </w:rPr>
              <w:t>a</w:t>
            </w:r>
            <w:r w:rsidRPr="00D135F6">
              <w:rPr>
                <w:rFonts w:ascii="Arial" w:hAnsi="Arial" w:cs="Arial"/>
                <w:spacing w:val="1"/>
              </w:rPr>
              <w:t>t</w:t>
            </w:r>
            <w:r w:rsidRPr="00D135F6">
              <w:rPr>
                <w:rFonts w:ascii="Arial" w:hAnsi="Arial" w:cs="Arial"/>
                <w:spacing w:val="-1"/>
              </w:rPr>
              <w:t>u</w:t>
            </w:r>
            <w:r w:rsidRPr="00D135F6">
              <w:rPr>
                <w:rFonts w:ascii="Arial" w:hAnsi="Arial" w:cs="Arial"/>
              </w:rPr>
              <w:t>r</w:t>
            </w:r>
          </w:p>
        </w:tc>
        <w:tc>
          <w:tcPr>
            <w:tcW w:w="1701"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0" w:after="0" w:line="12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2"/>
              <w:rPr>
                <w:rFonts w:ascii="Arial" w:hAnsi="Arial" w:cs="Arial"/>
              </w:rPr>
            </w:pPr>
            <w:r w:rsidRPr="00D135F6">
              <w:rPr>
                <w:rFonts w:ascii="Arial" w:hAnsi="Arial" w:cs="Arial"/>
                <w:spacing w:val="-1"/>
              </w:rPr>
              <w:t>S</w:t>
            </w:r>
            <w:r w:rsidRPr="00D135F6">
              <w:rPr>
                <w:rFonts w:ascii="Arial" w:hAnsi="Arial" w:cs="Arial"/>
                <w:spacing w:val="1"/>
              </w:rPr>
              <w:t>eti</w:t>
            </w:r>
            <w:r w:rsidRPr="00D135F6">
              <w:rPr>
                <w:rFonts w:ascii="Arial" w:hAnsi="Arial" w:cs="Arial"/>
              </w:rPr>
              <w:t xml:space="preserve">ap </w:t>
            </w:r>
            <w:r w:rsidRPr="00D135F6">
              <w:rPr>
                <w:rFonts w:ascii="Arial" w:hAnsi="Arial" w:cs="Arial"/>
                <w:spacing w:val="-1"/>
              </w:rPr>
              <w:t>S</w:t>
            </w:r>
            <w:r w:rsidRPr="00D135F6">
              <w:rPr>
                <w:rFonts w:ascii="Arial" w:hAnsi="Arial" w:cs="Arial"/>
              </w:rPr>
              <w:t>aat</w:t>
            </w:r>
          </w:p>
        </w:tc>
      </w:tr>
      <w:tr w:rsidR="003830B6" w:rsidRPr="00D135F6" w:rsidTr="00872E6D">
        <w:trPr>
          <w:trHeight w:hRule="exact" w:val="970"/>
        </w:trPr>
        <w:tc>
          <w:tcPr>
            <w:tcW w:w="62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 w:after="0" w:line="110" w:lineRule="exact"/>
              <w:rPr>
                <w:rFonts w:ascii="Arial" w:hAnsi="Arial" w:cs="Arial"/>
              </w:rPr>
            </w:pPr>
          </w:p>
          <w:p w:rsidR="003830B6" w:rsidRPr="00D135F6" w:rsidRDefault="003830B6" w:rsidP="001775E1">
            <w:pPr>
              <w:widowControl w:val="0"/>
              <w:autoSpaceDE w:val="0"/>
              <w:autoSpaceDN w:val="0"/>
              <w:adjustRightInd w:val="0"/>
              <w:spacing w:after="0" w:line="240" w:lineRule="auto"/>
              <w:ind w:left="103"/>
              <w:rPr>
                <w:rFonts w:ascii="Arial" w:hAnsi="Arial" w:cs="Arial"/>
              </w:rPr>
            </w:pPr>
            <w:r w:rsidRPr="00D135F6">
              <w:rPr>
                <w:rFonts w:ascii="Arial" w:hAnsi="Arial" w:cs="Arial"/>
              </w:rPr>
              <w:t>9</w:t>
            </w:r>
          </w:p>
        </w:tc>
        <w:tc>
          <w:tcPr>
            <w:tcW w:w="3807"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 w:after="0" w:line="110" w:lineRule="exact"/>
              <w:rPr>
                <w:rFonts w:ascii="Arial" w:hAnsi="Arial" w:cs="Arial"/>
              </w:rPr>
            </w:pPr>
          </w:p>
          <w:p w:rsidR="003830B6" w:rsidRPr="00D135F6" w:rsidRDefault="00D135F6" w:rsidP="001775E1">
            <w:pPr>
              <w:widowControl w:val="0"/>
              <w:autoSpaceDE w:val="0"/>
              <w:autoSpaceDN w:val="0"/>
              <w:adjustRightInd w:val="0"/>
              <w:spacing w:after="0" w:line="240" w:lineRule="auto"/>
              <w:ind w:left="102"/>
              <w:rPr>
                <w:rFonts w:ascii="Arial" w:hAnsi="Arial" w:cs="Arial"/>
              </w:rPr>
            </w:pPr>
            <w:r w:rsidRPr="00D135F6">
              <w:rPr>
                <w:rFonts w:ascii="Arial" w:hAnsi="Arial" w:cs="Arial"/>
                <w:color w:val="000000"/>
              </w:rPr>
              <w:t>Membuat laporan kegiatan penanggulangan dan perkembangan dampak bencana</w:t>
            </w:r>
          </w:p>
        </w:tc>
        <w:tc>
          <w:tcPr>
            <w:tcW w:w="3119" w:type="dxa"/>
            <w:tcBorders>
              <w:top w:val="single" w:sz="4" w:space="0" w:color="000000"/>
              <w:left w:val="single" w:sz="4" w:space="0" w:color="000000"/>
              <w:bottom w:val="single" w:sz="4" w:space="0" w:color="000000"/>
              <w:right w:val="single" w:sz="4" w:space="0" w:color="000000"/>
            </w:tcBorders>
            <w:vAlign w:val="center"/>
          </w:tcPr>
          <w:p w:rsidR="003830B6" w:rsidRPr="00D135F6" w:rsidRDefault="00D135F6" w:rsidP="00D135F6">
            <w:pPr>
              <w:spacing w:after="0" w:line="240" w:lineRule="auto"/>
              <w:rPr>
                <w:rFonts w:ascii="Arial" w:hAnsi="Arial" w:cs="Arial"/>
              </w:rPr>
            </w:pPr>
            <w:r w:rsidRPr="00D135F6">
              <w:rPr>
                <w:rFonts w:ascii="Arial" w:hAnsi="Arial" w:cs="Arial"/>
                <w:color w:val="000000"/>
              </w:rPr>
              <w:t>BPBD,Bappeda,Dishubkominfo,</w:t>
            </w:r>
          </w:p>
        </w:tc>
        <w:tc>
          <w:tcPr>
            <w:tcW w:w="1701" w:type="dxa"/>
            <w:tcBorders>
              <w:top w:val="single" w:sz="4" w:space="0" w:color="000000"/>
              <w:left w:val="single" w:sz="4" w:space="0" w:color="000000"/>
              <w:bottom w:val="single" w:sz="4" w:space="0" w:color="000000"/>
              <w:right w:val="single" w:sz="4" w:space="0" w:color="000000"/>
            </w:tcBorders>
          </w:tcPr>
          <w:p w:rsidR="003830B6" w:rsidRPr="00D135F6" w:rsidRDefault="003830B6" w:rsidP="001775E1">
            <w:pPr>
              <w:widowControl w:val="0"/>
              <w:autoSpaceDE w:val="0"/>
              <w:autoSpaceDN w:val="0"/>
              <w:adjustRightInd w:val="0"/>
              <w:spacing w:before="1" w:after="0" w:line="110" w:lineRule="exact"/>
              <w:rPr>
                <w:rFonts w:ascii="Arial" w:hAnsi="Arial" w:cs="Arial"/>
              </w:rPr>
            </w:pPr>
          </w:p>
          <w:p w:rsidR="003830B6" w:rsidRPr="00D135F6" w:rsidRDefault="004A7B4A" w:rsidP="001775E1">
            <w:pPr>
              <w:widowControl w:val="0"/>
              <w:autoSpaceDE w:val="0"/>
              <w:autoSpaceDN w:val="0"/>
              <w:adjustRightInd w:val="0"/>
              <w:spacing w:after="0" w:line="240" w:lineRule="auto"/>
              <w:ind w:left="102"/>
              <w:rPr>
                <w:rFonts w:ascii="Arial" w:hAnsi="Arial" w:cs="Arial"/>
              </w:rPr>
            </w:pPr>
            <w:r w:rsidRPr="004A7B4A">
              <w:rPr>
                <w:rFonts w:ascii="Arial" w:hAnsi="Arial" w:cs="Arial"/>
                <w:color w:val="000000"/>
                <w:szCs w:val="24"/>
              </w:rPr>
              <w:t>Sesuai  Kebutuhan</w:t>
            </w:r>
          </w:p>
        </w:tc>
      </w:tr>
    </w:tbl>
    <w:p w:rsidR="00D67E7A" w:rsidRPr="00D67E7A" w:rsidRDefault="00D67E7A" w:rsidP="003830B6">
      <w:pPr>
        <w:pStyle w:val="ListParagraph"/>
        <w:widowControl w:val="0"/>
        <w:autoSpaceDE w:val="0"/>
        <w:autoSpaceDN w:val="0"/>
        <w:adjustRightInd w:val="0"/>
        <w:spacing w:after="0" w:line="360" w:lineRule="auto"/>
        <w:rPr>
          <w:rFonts w:ascii="Arial" w:hAnsi="Arial" w:cs="Arial"/>
          <w:color w:val="000000"/>
          <w:lang w:val="id-ID"/>
        </w:rPr>
      </w:pPr>
    </w:p>
    <w:p w:rsidR="003830B6" w:rsidRPr="008D0AC8" w:rsidRDefault="00872E6D" w:rsidP="008D0AC8">
      <w:pPr>
        <w:pStyle w:val="ListParagraph"/>
        <w:numPr>
          <w:ilvl w:val="2"/>
          <w:numId w:val="21"/>
        </w:numPr>
        <w:spacing w:after="0" w:line="360" w:lineRule="auto"/>
        <w:jc w:val="both"/>
        <w:rPr>
          <w:rFonts w:ascii="Arial" w:hAnsi="Arial" w:cs="Arial"/>
          <w:b/>
          <w:bCs/>
          <w:sz w:val="24"/>
        </w:rPr>
      </w:pPr>
      <w:r w:rsidRPr="008D0AC8">
        <w:rPr>
          <w:rFonts w:ascii="Arial" w:hAnsi="Arial" w:cs="Arial"/>
          <w:b/>
          <w:bCs/>
          <w:sz w:val="24"/>
        </w:rPr>
        <w:t>Proyeksi Kebutuhan</w:t>
      </w:r>
    </w:p>
    <w:p w:rsidR="004472EF" w:rsidRDefault="00872E6D" w:rsidP="00872E6D">
      <w:pPr>
        <w:tabs>
          <w:tab w:val="left" w:pos="9072"/>
        </w:tabs>
        <w:spacing w:after="0" w:line="360" w:lineRule="auto"/>
        <w:rPr>
          <w:rFonts w:ascii="Arial" w:hAnsi="Arial" w:cs="Arial"/>
          <w:b/>
          <w:bCs/>
          <w:sz w:val="24"/>
        </w:rPr>
      </w:pPr>
      <w:r w:rsidRPr="00872E6D">
        <w:rPr>
          <w:rFonts w:ascii="Arial" w:hAnsi="Arial" w:cs="Arial"/>
          <w:b/>
          <w:sz w:val="24"/>
        </w:rPr>
        <w:t xml:space="preserve">Tabel </w:t>
      </w:r>
      <w:r w:rsidR="00DC74E6">
        <w:rPr>
          <w:rFonts w:ascii="Arial" w:hAnsi="Arial" w:cs="Arial"/>
          <w:b/>
          <w:sz w:val="24"/>
        </w:rPr>
        <w:t>13</w:t>
      </w:r>
      <w:r w:rsidR="009B0E1C">
        <w:rPr>
          <w:rFonts w:ascii="Arial" w:hAnsi="Arial" w:cs="Arial"/>
          <w:b/>
          <w:sz w:val="24"/>
        </w:rPr>
        <w:t>.</w:t>
      </w:r>
      <w:r w:rsidRPr="00872E6D">
        <w:rPr>
          <w:rFonts w:ascii="Arial" w:hAnsi="Arial" w:cs="Arial"/>
          <w:b/>
          <w:sz w:val="24"/>
        </w:rPr>
        <w:t>Kebutuhan</w:t>
      </w:r>
      <w:r w:rsidRPr="00BD5EE2">
        <w:rPr>
          <w:rFonts w:ascii="Arial" w:hAnsi="Arial" w:cs="Arial"/>
          <w:b/>
          <w:bCs/>
          <w:sz w:val="24"/>
        </w:rPr>
        <w:t xml:space="preserve">Sektor </w:t>
      </w:r>
      <w:r>
        <w:rPr>
          <w:rFonts w:ascii="Arial" w:hAnsi="Arial" w:cs="Arial"/>
          <w:b/>
          <w:bCs/>
          <w:sz w:val="24"/>
        </w:rPr>
        <w:t>Komunikasi dan Informasi (Posko)</w:t>
      </w:r>
    </w:p>
    <w:p w:rsidR="00872E6D" w:rsidRDefault="00872E6D"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351AA3" w:rsidRDefault="00351AA3" w:rsidP="00872E6D">
      <w:pPr>
        <w:tabs>
          <w:tab w:val="left" w:pos="9072"/>
        </w:tabs>
        <w:spacing w:after="0" w:line="360" w:lineRule="auto"/>
      </w:pPr>
    </w:p>
    <w:p w:rsidR="000F37C0" w:rsidRDefault="000F37C0" w:rsidP="00872E6D">
      <w:pPr>
        <w:tabs>
          <w:tab w:val="left" w:pos="9072"/>
        </w:tabs>
        <w:spacing w:after="0" w:line="360" w:lineRule="auto"/>
        <w:sectPr w:rsidR="000F37C0" w:rsidSect="005D202E">
          <w:pgSz w:w="11907" w:h="16839" w:code="9"/>
          <w:pgMar w:top="1418" w:right="1418" w:bottom="1418" w:left="1418" w:header="1418" w:footer="720" w:gutter="0"/>
          <w:cols w:space="720"/>
          <w:docGrid w:linePitch="360"/>
        </w:sectPr>
      </w:pPr>
    </w:p>
    <w:tbl>
      <w:tblPr>
        <w:tblW w:w="14616" w:type="dxa"/>
        <w:tblInd w:w="93" w:type="dxa"/>
        <w:tblLook w:val="04A0"/>
      </w:tblPr>
      <w:tblGrid>
        <w:gridCol w:w="934"/>
        <w:gridCol w:w="2483"/>
        <w:gridCol w:w="1580"/>
        <w:gridCol w:w="1230"/>
        <w:gridCol w:w="1556"/>
        <w:gridCol w:w="2057"/>
        <w:gridCol w:w="1149"/>
        <w:gridCol w:w="1633"/>
        <w:gridCol w:w="1994"/>
      </w:tblGrid>
      <w:tr w:rsidR="007939F5" w:rsidRPr="00351AA3" w:rsidTr="003869A5">
        <w:trPr>
          <w:trHeight w:val="300"/>
        </w:trPr>
        <w:tc>
          <w:tcPr>
            <w:tcW w:w="93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7939F5" w:rsidRPr="00DD635D" w:rsidRDefault="007939F5" w:rsidP="00DD635D">
            <w:pPr>
              <w:spacing w:after="0"/>
              <w:jc w:val="both"/>
              <w:rPr>
                <w:rFonts w:ascii="Arial" w:hAnsi="Arial" w:cs="Arial"/>
                <w:b/>
                <w:bCs/>
                <w:color w:val="000000"/>
                <w:sz w:val="20"/>
                <w:szCs w:val="20"/>
              </w:rPr>
            </w:pPr>
            <w:r w:rsidRPr="00DD635D">
              <w:rPr>
                <w:rFonts w:ascii="Arial" w:hAnsi="Arial" w:cs="Arial"/>
                <w:b/>
                <w:bCs/>
                <w:color w:val="000000"/>
                <w:sz w:val="20"/>
                <w:szCs w:val="20"/>
              </w:rPr>
              <w:lastRenderedPageBreak/>
              <w:t>NO</w:t>
            </w:r>
          </w:p>
        </w:tc>
        <w:tc>
          <w:tcPr>
            <w:tcW w:w="2483" w:type="dxa"/>
            <w:tcBorders>
              <w:top w:val="single" w:sz="8" w:space="0" w:color="auto"/>
              <w:left w:val="nil"/>
              <w:bottom w:val="single" w:sz="4" w:space="0" w:color="auto"/>
              <w:right w:val="single" w:sz="4" w:space="0" w:color="auto"/>
            </w:tcBorders>
            <w:shd w:val="clear" w:color="auto" w:fill="auto"/>
            <w:noWrap/>
            <w:vAlign w:val="bottom"/>
            <w:hideMark/>
          </w:tcPr>
          <w:p w:rsidR="007939F5" w:rsidRPr="00DD635D" w:rsidRDefault="007939F5" w:rsidP="00DD635D">
            <w:pPr>
              <w:spacing w:after="0"/>
              <w:jc w:val="both"/>
              <w:rPr>
                <w:rFonts w:ascii="Arial" w:hAnsi="Arial" w:cs="Arial"/>
                <w:b/>
                <w:bCs/>
                <w:color w:val="000000"/>
                <w:sz w:val="20"/>
                <w:szCs w:val="20"/>
              </w:rPr>
            </w:pPr>
            <w:r w:rsidRPr="00DD635D">
              <w:rPr>
                <w:rFonts w:ascii="Arial" w:hAnsi="Arial" w:cs="Arial"/>
                <w:b/>
                <w:bCs/>
                <w:color w:val="000000"/>
                <w:sz w:val="20"/>
                <w:szCs w:val="20"/>
              </w:rPr>
              <w:t>JENIS KEBUTUHAN</w:t>
            </w:r>
          </w:p>
        </w:tc>
        <w:tc>
          <w:tcPr>
            <w:tcW w:w="1580" w:type="dxa"/>
            <w:tcBorders>
              <w:top w:val="single" w:sz="8" w:space="0" w:color="auto"/>
              <w:left w:val="nil"/>
              <w:bottom w:val="single" w:sz="4" w:space="0" w:color="auto"/>
              <w:right w:val="single" w:sz="4" w:space="0" w:color="auto"/>
            </w:tcBorders>
            <w:shd w:val="clear" w:color="auto" w:fill="auto"/>
            <w:noWrap/>
            <w:vAlign w:val="bottom"/>
            <w:hideMark/>
          </w:tcPr>
          <w:p w:rsidR="007939F5" w:rsidRPr="00DD635D" w:rsidRDefault="007939F5" w:rsidP="00DD635D">
            <w:pPr>
              <w:spacing w:after="0"/>
              <w:jc w:val="both"/>
              <w:rPr>
                <w:rFonts w:ascii="Arial" w:hAnsi="Arial" w:cs="Arial"/>
                <w:b/>
                <w:bCs/>
                <w:color w:val="000000"/>
                <w:sz w:val="20"/>
                <w:szCs w:val="20"/>
              </w:rPr>
            </w:pPr>
            <w:r w:rsidRPr="00DD635D">
              <w:rPr>
                <w:rFonts w:ascii="Arial" w:hAnsi="Arial" w:cs="Arial"/>
                <w:b/>
                <w:bCs/>
                <w:color w:val="000000"/>
                <w:sz w:val="20"/>
                <w:szCs w:val="20"/>
              </w:rPr>
              <w:t>SAT</w:t>
            </w:r>
          </w:p>
        </w:tc>
        <w:tc>
          <w:tcPr>
            <w:tcW w:w="1230" w:type="dxa"/>
            <w:tcBorders>
              <w:top w:val="single" w:sz="8" w:space="0" w:color="auto"/>
              <w:left w:val="nil"/>
              <w:bottom w:val="single" w:sz="4" w:space="0" w:color="auto"/>
              <w:right w:val="single" w:sz="4" w:space="0" w:color="auto"/>
            </w:tcBorders>
            <w:shd w:val="clear" w:color="auto" w:fill="auto"/>
            <w:noWrap/>
            <w:vAlign w:val="bottom"/>
            <w:hideMark/>
          </w:tcPr>
          <w:p w:rsidR="007939F5" w:rsidRPr="00DD635D" w:rsidRDefault="007939F5" w:rsidP="00DD635D">
            <w:pPr>
              <w:spacing w:after="0"/>
              <w:jc w:val="both"/>
              <w:rPr>
                <w:rFonts w:ascii="Arial" w:hAnsi="Arial" w:cs="Arial"/>
                <w:b/>
                <w:bCs/>
                <w:color w:val="000000"/>
                <w:sz w:val="20"/>
                <w:szCs w:val="20"/>
                <w:lang w:val="id-ID"/>
              </w:rPr>
            </w:pPr>
            <w:r w:rsidRPr="00DD635D">
              <w:rPr>
                <w:rFonts w:ascii="Arial" w:hAnsi="Arial" w:cs="Arial"/>
                <w:b/>
                <w:bCs/>
                <w:color w:val="000000"/>
                <w:sz w:val="20"/>
                <w:szCs w:val="20"/>
              </w:rPr>
              <w:t>KEB</w:t>
            </w:r>
          </w:p>
          <w:p w:rsidR="007939F5" w:rsidRPr="00DD635D" w:rsidRDefault="007939F5" w:rsidP="00DD635D">
            <w:pPr>
              <w:spacing w:after="0"/>
              <w:jc w:val="both"/>
              <w:rPr>
                <w:rFonts w:ascii="Arial" w:hAnsi="Arial" w:cs="Arial"/>
                <w:b/>
                <w:bCs/>
                <w:color w:val="000000"/>
                <w:sz w:val="20"/>
                <w:szCs w:val="20"/>
                <w:lang w:val="id-ID"/>
              </w:rPr>
            </w:pPr>
            <w:r w:rsidRPr="00DD635D">
              <w:rPr>
                <w:rFonts w:ascii="Arial" w:hAnsi="Arial" w:cs="Arial"/>
                <w:b/>
                <w:bCs/>
                <w:color w:val="000000"/>
                <w:sz w:val="20"/>
                <w:szCs w:val="20"/>
                <w:lang w:val="id-ID"/>
              </w:rPr>
              <w:t>UTUHAN</w:t>
            </w:r>
          </w:p>
        </w:tc>
        <w:tc>
          <w:tcPr>
            <w:tcW w:w="1556" w:type="dxa"/>
            <w:tcBorders>
              <w:top w:val="single" w:sz="8" w:space="0" w:color="auto"/>
              <w:left w:val="nil"/>
              <w:bottom w:val="single" w:sz="4" w:space="0" w:color="auto"/>
              <w:right w:val="single" w:sz="4" w:space="0" w:color="auto"/>
            </w:tcBorders>
            <w:shd w:val="clear" w:color="auto" w:fill="auto"/>
            <w:noWrap/>
            <w:vAlign w:val="bottom"/>
            <w:hideMark/>
          </w:tcPr>
          <w:p w:rsidR="007939F5" w:rsidRPr="00DD635D" w:rsidRDefault="007939F5" w:rsidP="00DD635D">
            <w:pPr>
              <w:spacing w:after="0"/>
              <w:jc w:val="both"/>
              <w:rPr>
                <w:rFonts w:ascii="Arial" w:hAnsi="Arial" w:cs="Arial"/>
                <w:b/>
                <w:bCs/>
                <w:color w:val="000000"/>
                <w:sz w:val="20"/>
                <w:szCs w:val="20"/>
              </w:rPr>
            </w:pPr>
            <w:r w:rsidRPr="00DD635D">
              <w:rPr>
                <w:rFonts w:ascii="Arial" w:hAnsi="Arial" w:cs="Arial"/>
                <w:b/>
                <w:bCs/>
                <w:color w:val="000000"/>
                <w:sz w:val="20"/>
                <w:szCs w:val="20"/>
              </w:rPr>
              <w:t>TERSEDIA</w:t>
            </w:r>
          </w:p>
        </w:tc>
        <w:tc>
          <w:tcPr>
            <w:tcW w:w="2057" w:type="dxa"/>
            <w:tcBorders>
              <w:top w:val="single" w:sz="8" w:space="0" w:color="auto"/>
              <w:left w:val="nil"/>
              <w:bottom w:val="single" w:sz="4" w:space="0" w:color="auto"/>
              <w:right w:val="single" w:sz="4" w:space="0" w:color="auto"/>
            </w:tcBorders>
            <w:shd w:val="clear" w:color="auto" w:fill="auto"/>
            <w:noWrap/>
            <w:vAlign w:val="bottom"/>
            <w:hideMark/>
          </w:tcPr>
          <w:p w:rsidR="007939F5" w:rsidRPr="00DD635D" w:rsidRDefault="007939F5" w:rsidP="00DD635D">
            <w:pPr>
              <w:spacing w:after="0"/>
              <w:jc w:val="both"/>
              <w:rPr>
                <w:rFonts w:ascii="Arial" w:hAnsi="Arial" w:cs="Arial"/>
                <w:b/>
                <w:bCs/>
                <w:color w:val="000000"/>
                <w:sz w:val="20"/>
                <w:szCs w:val="20"/>
              </w:rPr>
            </w:pPr>
            <w:r w:rsidRPr="00DD635D">
              <w:rPr>
                <w:rFonts w:ascii="Arial" w:hAnsi="Arial" w:cs="Arial"/>
                <w:b/>
                <w:bCs/>
                <w:color w:val="000000"/>
                <w:sz w:val="20"/>
                <w:szCs w:val="20"/>
              </w:rPr>
              <w:t>KESENJANGAN</w:t>
            </w:r>
          </w:p>
        </w:tc>
        <w:tc>
          <w:tcPr>
            <w:tcW w:w="1149" w:type="dxa"/>
            <w:tcBorders>
              <w:top w:val="single" w:sz="8" w:space="0" w:color="auto"/>
              <w:left w:val="nil"/>
              <w:bottom w:val="single" w:sz="4" w:space="0" w:color="auto"/>
              <w:right w:val="single" w:sz="4" w:space="0" w:color="auto"/>
            </w:tcBorders>
            <w:shd w:val="clear" w:color="auto" w:fill="auto"/>
            <w:noWrap/>
            <w:vAlign w:val="bottom"/>
            <w:hideMark/>
          </w:tcPr>
          <w:p w:rsidR="007939F5" w:rsidRPr="00DD635D" w:rsidRDefault="007939F5" w:rsidP="00DD635D">
            <w:pPr>
              <w:spacing w:after="0"/>
              <w:jc w:val="both"/>
              <w:rPr>
                <w:rFonts w:ascii="Arial" w:hAnsi="Arial" w:cs="Arial"/>
                <w:b/>
                <w:bCs/>
                <w:color w:val="000000"/>
                <w:sz w:val="20"/>
                <w:szCs w:val="20"/>
              </w:rPr>
            </w:pPr>
            <w:r w:rsidRPr="00DD635D">
              <w:rPr>
                <w:rFonts w:ascii="Arial" w:hAnsi="Arial" w:cs="Arial"/>
                <w:b/>
                <w:bCs/>
                <w:color w:val="000000"/>
                <w:sz w:val="20"/>
                <w:szCs w:val="20"/>
              </w:rPr>
              <w:t>HARI</w:t>
            </w:r>
          </w:p>
        </w:tc>
        <w:tc>
          <w:tcPr>
            <w:tcW w:w="1633" w:type="dxa"/>
            <w:tcBorders>
              <w:top w:val="single" w:sz="8" w:space="0" w:color="auto"/>
              <w:left w:val="nil"/>
              <w:bottom w:val="single" w:sz="4" w:space="0" w:color="auto"/>
              <w:right w:val="single" w:sz="4" w:space="0" w:color="auto"/>
            </w:tcBorders>
            <w:shd w:val="clear" w:color="auto" w:fill="auto"/>
            <w:noWrap/>
            <w:vAlign w:val="bottom"/>
            <w:hideMark/>
          </w:tcPr>
          <w:p w:rsidR="007939F5" w:rsidRPr="00DD635D" w:rsidRDefault="007939F5" w:rsidP="00DD635D">
            <w:pPr>
              <w:spacing w:after="0"/>
              <w:jc w:val="both"/>
              <w:rPr>
                <w:rFonts w:ascii="Arial" w:hAnsi="Arial" w:cs="Arial"/>
                <w:b/>
                <w:bCs/>
                <w:color w:val="000000"/>
                <w:sz w:val="20"/>
                <w:szCs w:val="20"/>
              </w:rPr>
            </w:pPr>
            <w:r w:rsidRPr="00DD635D">
              <w:rPr>
                <w:rFonts w:ascii="Arial" w:hAnsi="Arial" w:cs="Arial"/>
                <w:b/>
                <w:bCs/>
                <w:color w:val="000000"/>
                <w:sz w:val="20"/>
                <w:szCs w:val="20"/>
              </w:rPr>
              <w:t>HARGA (RP)</w:t>
            </w:r>
          </w:p>
        </w:tc>
        <w:tc>
          <w:tcPr>
            <w:tcW w:w="1994" w:type="dxa"/>
            <w:tcBorders>
              <w:top w:val="single" w:sz="8" w:space="0" w:color="auto"/>
              <w:left w:val="nil"/>
              <w:bottom w:val="single" w:sz="4" w:space="0" w:color="auto"/>
              <w:right w:val="single" w:sz="8" w:space="0" w:color="auto"/>
            </w:tcBorders>
            <w:shd w:val="clear" w:color="auto" w:fill="auto"/>
            <w:noWrap/>
            <w:vAlign w:val="bottom"/>
            <w:hideMark/>
          </w:tcPr>
          <w:p w:rsidR="007939F5" w:rsidRPr="00DD635D" w:rsidRDefault="007939F5" w:rsidP="00DD635D">
            <w:pPr>
              <w:spacing w:after="0"/>
              <w:jc w:val="both"/>
              <w:rPr>
                <w:rFonts w:ascii="Arial" w:hAnsi="Arial" w:cs="Arial"/>
                <w:b/>
                <w:bCs/>
                <w:color w:val="000000"/>
                <w:sz w:val="20"/>
                <w:szCs w:val="20"/>
              </w:rPr>
            </w:pPr>
            <w:r w:rsidRPr="00DD635D">
              <w:rPr>
                <w:rFonts w:ascii="Arial" w:hAnsi="Arial" w:cs="Arial"/>
                <w:b/>
                <w:bCs/>
                <w:color w:val="000000"/>
                <w:sz w:val="20"/>
                <w:szCs w:val="20"/>
              </w:rPr>
              <w:t>JUMLAH (RP)</w:t>
            </w:r>
          </w:p>
        </w:tc>
      </w:tr>
      <w:tr w:rsidR="007939F5" w:rsidRPr="00351AA3" w:rsidTr="00726997">
        <w:trPr>
          <w:trHeight w:val="31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jc w:val="center"/>
              <w:rPr>
                <w:rFonts w:ascii="Arial" w:hAnsi="Arial" w:cs="Arial"/>
                <w:color w:val="000000"/>
                <w:sz w:val="20"/>
                <w:szCs w:val="20"/>
              </w:rPr>
            </w:pPr>
            <w:r w:rsidRPr="00351AA3">
              <w:rPr>
                <w:rFonts w:ascii="Arial" w:hAnsi="Arial" w:cs="Arial"/>
                <w:color w:val="000000"/>
                <w:sz w:val="20"/>
                <w:szCs w:val="20"/>
              </w:rPr>
              <w:t>1</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rPr>
                <w:rFonts w:ascii="Arial" w:hAnsi="Arial" w:cs="Arial"/>
                <w:color w:val="000000"/>
                <w:sz w:val="20"/>
                <w:szCs w:val="20"/>
              </w:rPr>
            </w:pPr>
            <w:r w:rsidRPr="00351AA3">
              <w:rPr>
                <w:rFonts w:ascii="Arial" w:hAnsi="Arial" w:cs="Arial"/>
                <w:color w:val="000000"/>
                <w:sz w:val="20"/>
                <w:szCs w:val="20"/>
              </w:rPr>
              <w:t>ALAT KOMUNIKASI HT/VHF</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50</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3</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47</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jc w:val="center"/>
              <w:rPr>
                <w:rFonts w:ascii="Arial" w:hAnsi="Arial" w:cs="Arial"/>
                <w:color w:val="000000"/>
                <w:sz w:val="20"/>
                <w:szCs w:val="20"/>
              </w:rPr>
            </w:pPr>
            <w:r w:rsidRPr="00351AA3">
              <w:rPr>
                <w:rFonts w:ascii="Arial" w:hAnsi="Arial" w:cs="Arial"/>
                <w:color w:val="000000"/>
                <w:sz w:val="20"/>
                <w:szCs w:val="20"/>
              </w:rPr>
              <w:t>1.500.000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70.500.000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jc w:val="center"/>
              <w:rPr>
                <w:rFonts w:ascii="Arial" w:hAnsi="Arial" w:cs="Arial"/>
                <w:color w:val="000000"/>
                <w:sz w:val="20"/>
                <w:szCs w:val="20"/>
              </w:rPr>
            </w:pPr>
            <w:r w:rsidRPr="00351AA3">
              <w:rPr>
                <w:rFonts w:ascii="Arial" w:hAnsi="Arial" w:cs="Arial"/>
                <w:color w:val="000000"/>
                <w:sz w:val="20"/>
                <w:szCs w:val="20"/>
              </w:rPr>
              <w:t>2</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line="240" w:lineRule="auto"/>
              <w:rPr>
                <w:rFonts w:ascii="Arial" w:hAnsi="Arial" w:cs="Arial"/>
                <w:color w:val="000000"/>
                <w:sz w:val="20"/>
                <w:szCs w:val="20"/>
                <w:lang w:val="id-ID"/>
              </w:rPr>
            </w:pPr>
            <w:r w:rsidRPr="00351AA3">
              <w:rPr>
                <w:rFonts w:ascii="Arial" w:hAnsi="Arial" w:cs="Arial"/>
                <w:color w:val="000000"/>
                <w:sz w:val="20"/>
                <w:szCs w:val="20"/>
              </w:rPr>
              <w:t>ALAT KOMUNIKASI</w:t>
            </w:r>
          </w:p>
          <w:p w:rsidR="007939F5" w:rsidRPr="00351AA3" w:rsidRDefault="007939F5" w:rsidP="00726997">
            <w:pPr>
              <w:spacing w:after="0" w:line="240" w:lineRule="auto"/>
              <w:rPr>
                <w:rFonts w:ascii="Arial" w:hAnsi="Arial" w:cs="Arial"/>
                <w:color w:val="000000"/>
                <w:sz w:val="20"/>
                <w:szCs w:val="20"/>
              </w:rPr>
            </w:pPr>
            <w:r w:rsidRPr="00351AA3">
              <w:rPr>
                <w:rFonts w:ascii="Arial" w:hAnsi="Arial" w:cs="Arial"/>
                <w:color w:val="000000"/>
                <w:sz w:val="20"/>
                <w:szCs w:val="20"/>
              </w:rPr>
              <w:t>RADIO RIC VHF</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jc w:val="center"/>
              <w:rPr>
                <w:rFonts w:ascii="Arial" w:hAnsi="Arial" w:cs="Arial"/>
                <w:color w:val="000000"/>
                <w:sz w:val="20"/>
                <w:szCs w:val="20"/>
              </w:rPr>
            </w:pPr>
            <w:r w:rsidRPr="00351AA3">
              <w:rPr>
                <w:rFonts w:ascii="Arial" w:hAnsi="Arial" w:cs="Arial"/>
                <w:color w:val="000000"/>
                <w:sz w:val="20"/>
                <w:szCs w:val="20"/>
              </w:rPr>
              <w:t>SET</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2</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2</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0</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jc w:val="center"/>
              <w:rPr>
                <w:rFonts w:ascii="Arial" w:hAnsi="Arial" w:cs="Arial"/>
                <w:color w:val="000000"/>
                <w:sz w:val="20"/>
                <w:szCs w:val="20"/>
              </w:rPr>
            </w:pPr>
            <w:r w:rsidRPr="00351AA3">
              <w:rPr>
                <w:rFonts w:ascii="Arial" w:hAnsi="Arial" w:cs="Arial"/>
                <w:color w:val="000000"/>
                <w:sz w:val="20"/>
                <w:szCs w:val="20"/>
              </w:rPr>
              <w:t>3.000.000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3</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lang w:val="id-ID"/>
              </w:rPr>
            </w:pPr>
            <w:r w:rsidRPr="00351AA3">
              <w:rPr>
                <w:rFonts w:ascii="Arial" w:hAnsi="Arial" w:cs="Arial"/>
                <w:color w:val="000000"/>
                <w:sz w:val="20"/>
                <w:szCs w:val="20"/>
              </w:rPr>
              <w:t>ALAT KOMUNIKASI</w:t>
            </w:r>
          </w:p>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RADIO HF (ALL BAND)</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SET</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7.000.000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7.000.000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4</w:t>
            </w:r>
          </w:p>
        </w:tc>
        <w:tc>
          <w:tcPr>
            <w:tcW w:w="2483"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REPEATER VHF</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SET</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35.000.000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35.000.000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5</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KOMPUTER</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10.000.000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10.000.000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6</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MEJA PERALATAN</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BH</w:t>
            </w:r>
          </w:p>
        </w:tc>
        <w:tc>
          <w:tcPr>
            <w:tcW w:w="1230"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3</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3</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3.000.000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9.000.000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7</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PRINTER</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1.000.000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8</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MODEM</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500.000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500.000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9</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GENSET 1,2 MW</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5.000.000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5.000.000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10</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BBM PREMIUM</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LTR</w:t>
            </w:r>
          </w:p>
        </w:tc>
        <w:tc>
          <w:tcPr>
            <w:tcW w:w="1230"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280</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280</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6.500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1.820.000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11</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BBM SOLAR</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LTR</w:t>
            </w:r>
          </w:p>
        </w:tc>
        <w:tc>
          <w:tcPr>
            <w:tcW w:w="1230"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280</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280</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5.500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1.540.000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12</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ACCU 70 AMPERE</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2.000.000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13</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LAPTOP</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10.000.000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10.000.000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UPS 1,2 KVA</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000000" w:fill="FFFFFF"/>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1.000.000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15</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VELBET</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5</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5</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1.250.000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6.250.000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16</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DISPENSER</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300.000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300.000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17</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ATK</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SET</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2.000.000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lastRenderedPageBreak/>
              <w:t>18</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KAMERA</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3</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3</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3.000.000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9.000.000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19</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HANDYCAM</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1</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5.000.000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5.000.000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20</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MEGAPHONE</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UNIT</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5</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5</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500.000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2.500.000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21</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SENTER</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BH</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100.000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200.000</w:t>
            </w:r>
          </w:p>
        </w:tc>
      </w:tr>
      <w:tr w:rsidR="007939F5" w:rsidRPr="00351AA3" w:rsidTr="00726997">
        <w:trPr>
          <w:trHeight w:val="300"/>
        </w:trPr>
        <w:tc>
          <w:tcPr>
            <w:tcW w:w="934" w:type="dxa"/>
            <w:tcBorders>
              <w:top w:val="nil"/>
              <w:left w:val="single" w:sz="4" w:space="0" w:color="auto"/>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22</w:t>
            </w:r>
          </w:p>
        </w:tc>
        <w:tc>
          <w:tcPr>
            <w:tcW w:w="248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BATERE A1</w:t>
            </w:r>
          </w:p>
        </w:tc>
        <w:tc>
          <w:tcPr>
            <w:tcW w:w="158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BH</w:t>
            </w:r>
          </w:p>
        </w:tc>
        <w:tc>
          <w:tcPr>
            <w:tcW w:w="1230"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20</w:t>
            </w:r>
          </w:p>
        </w:tc>
        <w:tc>
          <w:tcPr>
            <w:tcW w:w="1556"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20</w:t>
            </w:r>
          </w:p>
        </w:tc>
        <w:tc>
          <w:tcPr>
            <w:tcW w:w="1149"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8.000</w:t>
            </w:r>
          </w:p>
        </w:tc>
        <w:tc>
          <w:tcPr>
            <w:tcW w:w="1994" w:type="dxa"/>
            <w:tcBorders>
              <w:top w:val="nil"/>
              <w:left w:val="nil"/>
              <w:bottom w:val="single" w:sz="4" w:space="0" w:color="auto"/>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160.000</w:t>
            </w:r>
          </w:p>
        </w:tc>
      </w:tr>
      <w:tr w:rsidR="007939F5" w:rsidRPr="00351AA3" w:rsidTr="00726997">
        <w:trPr>
          <w:trHeight w:val="300"/>
        </w:trPr>
        <w:tc>
          <w:tcPr>
            <w:tcW w:w="934" w:type="dxa"/>
            <w:tcBorders>
              <w:top w:val="nil"/>
              <w:left w:val="single" w:sz="4" w:space="0" w:color="auto"/>
              <w:bottom w:val="nil"/>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23</w:t>
            </w:r>
          </w:p>
        </w:tc>
        <w:tc>
          <w:tcPr>
            <w:tcW w:w="2483" w:type="dxa"/>
            <w:tcBorders>
              <w:top w:val="nil"/>
              <w:left w:val="nil"/>
              <w:bottom w:val="nil"/>
              <w:right w:val="single" w:sz="4" w:space="0" w:color="auto"/>
            </w:tcBorders>
            <w:shd w:val="clear" w:color="auto" w:fill="auto"/>
            <w:noWrap/>
            <w:vAlign w:val="center"/>
            <w:hideMark/>
          </w:tcPr>
          <w:p w:rsidR="007939F5" w:rsidRPr="00351AA3" w:rsidRDefault="007939F5" w:rsidP="00726997">
            <w:pPr>
              <w:spacing w:after="0"/>
              <w:rPr>
                <w:rFonts w:ascii="Arial" w:hAnsi="Arial" w:cs="Arial"/>
                <w:color w:val="000000"/>
                <w:sz w:val="20"/>
                <w:szCs w:val="20"/>
              </w:rPr>
            </w:pPr>
            <w:r w:rsidRPr="00351AA3">
              <w:rPr>
                <w:rFonts w:ascii="Arial" w:hAnsi="Arial" w:cs="Arial"/>
                <w:color w:val="000000"/>
                <w:sz w:val="20"/>
                <w:szCs w:val="20"/>
              </w:rPr>
              <w:t>BATERE A3</w:t>
            </w:r>
          </w:p>
        </w:tc>
        <w:tc>
          <w:tcPr>
            <w:tcW w:w="1580" w:type="dxa"/>
            <w:tcBorders>
              <w:top w:val="nil"/>
              <w:left w:val="nil"/>
              <w:bottom w:val="nil"/>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BH</w:t>
            </w:r>
          </w:p>
        </w:tc>
        <w:tc>
          <w:tcPr>
            <w:tcW w:w="1230" w:type="dxa"/>
            <w:tcBorders>
              <w:top w:val="nil"/>
              <w:left w:val="nil"/>
              <w:bottom w:val="nil"/>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20</w:t>
            </w:r>
          </w:p>
        </w:tc>
        <w:tc>
          <w:tcPr>
            <w:tcW w:w="1556" w:type="dxa"/>
            <w:tcBorders>
              <w:top w:val="nil"/>
              <w:left w:val="nil"/>
              <w:bottom w:val="nil"/>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0</w:t>
            </w:r>
          </w:p>
        </w:tc>
        <w:tc>
          <w:tcPr>
            <w:tcW w:w="2057" w:type="dxa"/>
            <w:tcBorders>
              <w:top w:val="nil"/>
              <w:left w:val="nil"/>
              <w:bottom w:val="nil"/>
              <w:right w:val="single" w:sz="4" w:space="0" w:color="auto"/>
            </w:tcBorders>
            <w:shd w:val="clear" w:color="auto" w:fill="auto"/>
            <w:noWrap/>
            <w:vAlign w:val="center"/>
            <w:hideMark/>
          </w:tcPr>
          <w:p w:rsidR="007939F5" w:rsidRPr="00351AA3" w:rsidRDefault="007939F5" w:rsidP="00726997">
            <w:pPr>
              <w:spacing w:after="0"/>
              <w:ind w:firstLine="200"/>
              <w:jc w:val="center"/>
              <w:rPr>
                <w:rFonts w:ascii="Arial" w:hAnsi="Arial" w:cs="Arial"/>
                <w:color w:val="000000"/>
                <w:sz w:val="20"/>
                <w:szCs w:val="20"/>
              </w:rPr>
            </w:pPr>
            <w:r w:rsidRPr="00351AA3">
              <w:rPr>
                <w:rFonts w:ascii="Arial" w:hAnsi="Arial" w:cs="Arial"/>
                <w:color w:val="000000"/>
                <w:sz w:val="20"/>
                <w:szCs w:val="20"/>
              </w:rPr>
              <w:t>20</w:t>
            </w:r>
          </w:p>
        </w:tc>
        <w:tc>
          <w:tcPr>
            <w:tcW w:w="1149" w:type="dxa"/>
            <w:tcBorders>
              <w:top w:val="nil"/>
              <w:left w:val="nil"/>
              <w:bottom w:val="nil"/>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14</w:t>
            </w:r>
          </w:p>
        </w:tc>
        <w:tc>
          <w:tcPr>
            <w:tcW w:w="1633" w:type="dxa"/>
            <w:tcBorders>
              <w:top w:val="nil"/>
              <w:left w:val="nil"/>
              <w:bottom w:val="nil"/>
              <w:right w:val="single" w:sz="4" w:space="0" w:color="auto"/>
            </w:tcBorders>
            <w:shd w:val="clear" w:color="auto" w:fill="auto"/>
            <w:noWrap/>
            <w:vAlign w:val="center"/>
            <w:hideMark/>
          </w:tcPr>
          <w:p w:rsidR="007939F5" w:rsidRPr="00351AA3" w:rsidRDefault="007939F5" w:rsidP="00726997">
            <w:pPr>
              <w:spacing w:after="0"/>
              <w:jc w:val="center"/>
              <w:rPr>
                <w:rFonts w:ascii="Arial" w:hAnsi="Arial" w:cs="Arial"/>
                <w:color w:val="000000"/>
                <w:sz w:val="20"/>
                <w:szCs w:val="20"/>
              </w:rPr>
            </w:pPr>
            <w:r w:rsidRPr="00351AA3">
              <w:rPr>
                <w:rFonts w:ascii="Arial" w:hAnsi="Arial" w:cs="Arial"/>
                <w:color w:val="000000"/>
                <w:sz w:val="20"/>
                <w:szCs w:val="20"/>
              </w:rPr>
              <w:t>4.000</w:t>
            </w:r>
          </w:p>
        </w:tc>
        <w:tc>
          <w:tcPr>
            <w:tcW w:w="1994" w:type="dxa"/>
            <w:tcBorders>
              <w:top w:val="nil"/>
              <w:left w:val="nil"/>
              <w:bottom w:val="nil"/>
              <w:right w:val="single" w:sz="4" w:space="0" w:color="auto"/>
            </w:tcBorders>
            <w:shd w:val="clear" w:color="auto" w:fill="auto"/>
            <w:noWrap/>
            <w:vAlign w:val="center"/>
            <w:hideMark/>
          </w:tcPr>
          <w:p w:rsidR="007939F5" w:rsidRPr="00351AA3" w:rsidRDefault="007939F5" w:rsidP="00726997">
            <w:pPr>
              <w:ind w:firstLineChars="100" w:firstLine="200"/>
              <w:jc w:val="center"/>
              <w:rPr>
                <w:rFonts w:ascii="Arial" w:hAnsi="Arial" w:cs="Arial"/>
                <w:color w:val="000000"/>
                <w:sz w:val="20"/>
                <w:szCs w:val="20"/>
              </w:rPr>
            </w:pPr>
            <w:r w:rsidRPr="00351AA3">
              <w:rPr>
                <w:rFonts w:ascii="Arial" w:hAnsi="Arial" w:cs="Arial"/>
                <w:color w:val="000000"/>
                <w:sz w:val="20"/>
                <w:szCs w:val="20"/>
              </w:rPr>
              <w:t>80.000</w:t>
            </w:r>
          </w:p>
        </w:tc>
      </w:tr>
      <w:tr w:rsidR="006B5F35" w:rsidRPr="00D31216" w:rsidTr="00726997">
        <w:trPr>
          <w:trHeight w:val="300"/>
        </w:trPr>
        <w:tc>
          <w:tcPr>
            <w:tcW w:w="10989" w:type="dxa"/>
            <w:gridSpan w:val="7"/>
            <w:tcBorders>
              <w:top w:val="nil"/>
              <w:left w:val="single" w:sz="4" w:space="0" w:color="auto"/>
              <w:bottom w:val="single" w:sz="4" w:space="0" w:color="auto"/>
              <w:right w:val="single" w:sz="4" w:space="0" w:color="auto"/>
            </w:tcBorders>
            <w:shd w:val="clear" w:color="auto" w:fill="auto"/>
            <w:noWrap/>
            <w:vAlign w:val="center"/>
          </w:tcPr>
          <w:p w:rsidR="006B5F35" w:rsidRPr="00D31216" w:rsidRDefault="006B5F35" w:rsidP="00726997">
            <w:pPr>
              <w:spacing w:after="0"/>
              <w:jc w:val="center"/>
              <w:rPr>
                <w:rFonts w:ascii="Arial" w:hAnsi="Arial" w:cs="Arial"/>
                <w:b/>
                <w:color w:val="000000"/>
                <w:sz w:val="20"/>
                <w:szCs w:val="20"/>
              </w:rPr>
            </w:pPr>
            <w:r w:rsidRPr="00D31216">
              <w:rPr>
                <w:rFonts w:ascii="Arial" w:hAnsi="Arial" w:cs="Arial"/>
                <w:b/>
                <w:color w:val="000000"/>
                <w:sz w:val="20"/>
                <w:szCs w:val="20"/>
              </w:rPr>
              <w:t>Total</w:t>
            </w:r>
          </w:p>
        </w:tc>
        <w:tc>
          <w:tcPr>
            <w:tcW w:w="1633" w:type="dxa"/>
            <w:tcBorders>
              <w:top w:val="nil"/>
              <w:left w:val="nil"/>
              <w:bottom w:val="single" w:sz="4" w:space="0" w:color="auto"/>
              <w:right w:val="single" w:sz="4" w:space="0" w:color="auto"/>
            </w:tcBorders>
            <w:shd w:val="clear" w:color="auto" w:fill="auto"/>
            <w:noWrap/>
            <w:vAlign w:val="center"/>
          </w:tcPr>
          <w:p w:rsidR="006B5F35" w:rsidRPr="00D31216" w:rsidRDefault="006B5F35" w:rsidP="00726997">
            <w:pPr>
              <w:spacing w:after="0"/>
              <w:jc w:val="center"/>
              <w:rPr>
                <w:rFonts w:ascii="Arial" w:hAnsi="Arial" w:cs="Arial"/>
                <w:b/>
                <w:color w:val="000000"/>
                <w:sz w:val="20"/>
                <w:szCs w:val="20"/>
              </w:rPr>
            </w:pPr>
          </w:p>
        </w:tc>
        <w:tc>
          <w:tcPr>
            <w:tcW w:w="1994" w:type="dxa"/>
            <w:tcBorders>
              <w:top w:val="nil"/>
              <w:left w:val="nil"/>
              <w:bottom w:val="single" w:sz="4" w:space="0" w:color="auto"/>
              <w:right w:val="single" w:sz="4" w:space="0" w:color="auto"/>
            </w:tcBorders>
            <w:shd w:val="clear" w:color="auto" w:fill="auto"/>
            <w:noWrap/>
            <w:vAlign w:val="center"/>
          </w:tcPr>
          <w:p w:rsidR="006B5F35" w:rsidRPr="00D31216" w:rsidRDefault="00D31216" w:rsidP="00386A85">
            <w:pPr>
              <w:ind w:firstLineChars="100" w:firstLine="201"/>
              <w:jc w:val="center"/>
              <w:rPr>
                <w:rFonts w:ascii="Arial" w:hAnsi="Arial" w:cs="Arial"/>
                <w:b/>
                <w:color w:val="000000"/>
                <w:sz w:val="20"/>
                <w:szCs w:val="20"/>
              </w:rPr>
            </w:pPr>
            <w:r w:rsidRPr="00D31216">
              <w:rPr>
                <w:rFonts w:ascii="Arial" w:hAnsi="Arial" w:cs="Arial"/>
                <w:b/>
                <w:color w:val="000000"/>
                <w:sz w:val="20"/>
                <w:szCs w:val="20"/>
              </w:rPr>
              <w:t>179.850.000</w:t>
            </w:r>
          </w:p>
        </w:tc>
      </w:tr>
    </w:tbl>
    <w:p w:rsidR="007939F5" w:rsidRPr="00D31216" w:rsidRDefault="007939F5" w:rsidP="007939F5">
      <w:pPr>
        <w:tabs>
          <w:tab w:val="left" w:pos="9072"/>
        </w:tabs>
        <w:spacing w:after="0" w:line="360" w:lineRule="auto"/>
        <w:rPr>
          <w:rFonts w:ascii="Arial" w:hAnsi="Arial" w:cs="Arial"/>
          <w:b/>
          <w:sz w:val="20"/>
          <w:szCs w:val="20"/>
        </w:rPr>
      </w:pPr>
    </w:p>
    <w:p w:rsidR="007939F5" w:rsidRDefault="007939F5" w:rsidP="00872E6D">
      <w:pPr>
        <w:tabs>
          <w:tab w:val="left" w:pos="9072"/>
        </w:tabs>
        <w:spacing w:after="0" w:line="360" w:lineRule="auto"/>
        <w:sectPr w:rsidR="007939F5" w:rsidSect="00C45707">
          <w:pgSz w:w="16839" w:h="11907" w:orient="landscape" w:code="9"/>
          <w:pgMar w:top="1418" w:right="1418" w:bottom="1418" w:left="1418" w:header="1418" w:footer="720" w:gutter="0"/>
          <w:cols w:space="720"/>
          <w:docGrid w:linePitch="360"/>
        </w:sectPr>
      </w:pPr>
    </w:p>
    <w:p w:rsidR="00E81B98" w:rsidRPr="003869A5" w:rsidRDefault="00E81B98" w:rsidP="008D0AC8">
      <w:pPr>
        <w:pStyle w:val="ListParagraph"/>
        <w:numPr>
          <w:ilvl w:val="1"/>
          <w:numId w:val="21"/>
        </w:numPr>
        <w:jc w:val="both"/>
        <w:rPr>
          <w:rFonts w:ascii="Arial" w:hAnsi="Arial" w:cs="Arial"/>
          <w:b/>
          <w:bCs/>
          <w:sz w:val="24"/>
        </w:rPr>
      </w:pPr>
      <w:r w:rsidRPr="00BD5EE2">
        <w:rPr>
          <w:rFonts w:ascii="Arial" w:hAnsi="Arial" w:cs="Arial"/>
          <w:b/>
          <w:bCs/>
          <w:sz w:val="24"/>
        </w:rPr>
        <w:lastRenderedPageBreak/>
        <w:t xml:space="preserve">Sektor </w:t>
      </w:r>
      <w:r w:rsidR="000A5A08">
        <w:rPr>
          <w:rFonts w:ascii="Arial" w:hAnsi="Arial" w:cs="Arial"/>
          <w:b/>
          <w:bCs/>
          <w:sz w:val="24"/>
        </w:rPr>
        <w:t>Sosial</w:t>
      </w:r>
    </w:p>
    <w:p w:rsidR="003869A5" w:rsidRPr="003869A5" w:rsidRDefault="003869A5" w:rsidP="003869A5">
      <w:pPr>
        <w:spacing w:line="360" w:lineRule="auto"/>
        <w:ind w:firstLine="720"/>
        <w:jc w:val="both"/>
        <w:rPr>
          <w:rFonts w:ascii="Arial" w:hAnsi="Arial" w:cs="Arial"/>
          <w:sz w:val="24"/>
          <w:szCs w:val="20"/>
        </w:rPr>
      </w:pPr>
      <w:r w:rsidRPr="003869A5">
        <w:rPr>
          <w:rFonts w:ascii="Arial" w:hAnsi="Arial" w:cs="Arial"/>
          <w:sz w:val="24"/>
          <w:szCs w:val="20"/>
          <w:lang w:val="sv-SE"/>
        </w:rPr>
        <w:t xml:space="preserve">Keadaan yang sangat kacau akibat kejadian </w:t>
      </w:r>
      <w:r>
        <w:rPr>
          <w:rFonts w:ascii="Arial" w:hAnsi="Arial" w:cs="Arial"/>
          <w:sz w:val="24"/>
          <w:szCs w:val="20"/>
          <w:lang w:val="sv-SE"/>
        </w:rPr>
        <w:t>banjir</w:t>
      </w:r>
      <w:r w:rsidRPr="003869A5">
        <w:rPr>
          <w:rFonts w:ascii="Arial" w:hAnsi="Arial" w:cs="Arial"/>
          <w:sz w:val="24"/>
          <w:szCs w:val="20"/>
          <w:lang w:val="sv-SE"/>
        </w:rPr>
        <w:t xml:space="preserve"> menimbulkan kerugian bagi masyarakat tentunya dirasakan sangat berat oleh para pengungsi, oleh sebab itu peran </w:t>
      </w:r>
      <w:r>
        <w:rPr>
          <w:rFonts w:ascii="Arial" w:hAnsi="Arial" w:cs="Arial"/>
          <w:sz w:val="24"/>
          <w:szCs w:val="20"/>
          <w:lang w:val="sv-SE"/>
        </w:rPr>
        <w:t>sektor sosial</w:t>
      </w:r>
      <w:r w:rsidRPr="003869A5">
        <w:rPr>
          <w:rFonts w:ascii="Arial" w:hAnsi="Arial" w:cs="Arial"/>
          <w:sz w:val="24"/>
          <w:szCs w:val="20"/>
          <w:lang w:val="sv-SE"/>
        </w:rPr>
        <w:t xml:space="preserve"> sangat penting untuk memenuhi kebutuhan korban,terutama kebutuhan sandang ,pangan dan papan.</w:t>
      </w:r>
    </w:p>
    <w:p w:rsidR="000A5A08" w:rsidRPr="000A5A08" w:rsidRDefault="000A5A08" w:rsidP="001F7FEA">
      <w:pPr>
        <w:pStyle w:val="Heading3"/>
        <w:keepLines w:val="0"/>
        <w:numPr>
          <w:ilvl w:val="2"/>
          <w:numId w:val="22"/>
        </w:numPr>
        <w:spacing w:before="240" w:after="60" w:line="360" w:lineRule="auto"/>
        <w:jc w:val="both"/>
        <w:rPr>
          <w:rFonts w:ascii="Arial" w:hAnsi="Arial" w:cs="Arial"/>
          <w:color w:val="auto"/>
        </w:rPr>
      </w:pPr>
      <w:r w:rsidRPr="000A5A08">
        <w:rPr>
          <w:rFonts w:ascii="Arial" w:hAnsi="Arial" w:cs="Arial"/>
          <w:color w:val="auto"/>
        </w:rPr>
        <w:t>Situasi</w:t>
      </w:r>
    </w:p>
    <w:p w:rsidR="000A5A08" w:rsidRPr="005F5B58" w:rsidRDefault="000A5A08" w:rsidP="000A5A08">
      <w:pPr>
        <w:pStyle w:val="Paragraph"/>
        <w:spacing w:line="360" w:lineRule="auto"/>
        <w:ind w:left="0" w:firstLine="567"/>
        <w:rPr>
          <w:rFonts w:ascii="Arial" w:hAnsi="Arial" w:cs="Arial"/>
          <w:szCs w:val="24"/>
          <w:lang w:val="sv-SE"/>
        </w:rPr>
      </w:pPr>
      <w:r w:rsidRPr="00B52218">
        <w:rPr>
          <w:rFonts w:ascii="Arial" w:hAnsi="Arial" w:cs="Arial"/>
          <w:szCs w:val="24"/>
        </w:rPr>
        <w:t xml:space="preserve">Terjadinya  bencana banjir di kota Manado dan sekitarnya menyebabkan </w:t>
      </w:r>
      <w:r>
        <w:rPr>
          <w:rFonts w:ascii="Arial" w:hAnsi="Arial" w:cs="Arial"/>
        </w:rPr>
        <w:t>d</w:t>
      </w:r>
      <w:r w:rsidRPr="00B52218">
        <w:rPr>
          <w:rFonts w:ascii="Arial" w:hAnsi="Arial" w:cs="Arial"/>
        </w:rPr>
        <w:t>alam waktu singkat semua fasilitas umum dan perekonomian Kota Mana</w:t>
      </w:r>
      <w:r>
        <w:rPr>
          <w:rFonts w:ascii="Arial" w:hAnsi="Arial" w:cs="Arial"/>
        </w:rPr>
        <w:t>do dan sekitarnya lumpuh total</w:t>
      </w:r>
      <w:r w:rsidRPr="005F5B58">
        <w:rPr>
          <w:rFonts w:ascii="Arial" w:hAnsi="Arial" w:cs="Arial"/>
          <w:szCs w:val="24"/>
          <w:lang w:val="sv-SE"/>
        </w:rPr>
        <w:t>, sehingga situasi yang terjadi :</w:t>
      </w:r>
    </w:p>
    <w:p w:rsidR="000A5A08" w:rsidRPr="005F5B58" w:rsidRDefault="000A5A08" w:rsidP="0086582C">
      <w:pPr>
        <w:pStyle w:val="MyNumberingletters"/>
        <w:numPr>
          <w:ilvl w:val="0"/>
          <w:numId w:val="14"/>
        </w:numPr>
        <w:spacing w:after="60" w:line="360" w:lineRule="auto"/>
        <w:ind w:left="426" w:hanging="426"/>
        <w:rPr>
          <w:rFonts w:ascii="Arial" w:hAnsi="Arial" w:cs="Arial"/>
          <w:szCs w:val="24"/>
          <w:lang w:val="sv-SE"/>
        </w:rPr>
      </w:pPr>
      <w:r>
        <w:rPr>
          <w:rFonts w:ascii="Arial" w:hAnsi="Arial" w:cs="Arial"/>
          <w:szCs w:val="24"/>
          <w:lang w:val="id-ID"/>
        </w:rPr>
        <w:t>B</w:t>
      </w:r>
      <w:r w:rsidRPr="005F5B58">
        <w:rPr>
          <w:rFonts w:ascii="Arial" w:hAnsi="Arial" w:cs="Arial"/>
          <w:szCs w:val="24"/>
          <w:lang w:val="sv-SE"/>
        </w:rPr>
        <w:t>anyak penduduk yang kehilangan tempat tinggal/harta benda</w:t>
      </w:r>
    </w:p>
    <w:p w:rsidR="000A5A08" w:rsidRDefault="000A5A08" w:rsidP="0086582C">
      <w:pPr>
        <w:pStyle w:val="MyNumberingletters"/>
        <w:numPr>
          <w:ilvl w:val="0"/>
          <w:numId w:val="14"/>
        </w:numPr>
        <w:spacing w:after="60" w:line="360" w:lineRule="auto"/>
        <w:ind w:left="426" w:hanging="426"/>
        <w:rPr>
          <w:rFonts w:ascii="Arial" w:hAnsi="Arial" w:cs="Arial"/>
          <w:szCs w:val="24"/>
          <w:lang w:val="id-ID"/>
        </w:rPr>
      </w:pPr>
      <w:r>
        <w:rPr>
          <w:rFonts w:ascii="Arial" w:hAnsi="Arial" w:cs="Arial"/>
          <w:szCs w:val="24"/>
          <w:lang w:val="id-ID"/>
        </w:rPr>
        <w:t>B</w:t>
      </w:r>
      <w:r w:rsidRPr="005F5B58">
        <w:rPr>
          <w:rFonts w:ascii="Arial" w:hAnsi="Arial" w:cs="Arial"/>
          <w:szCs w:val="24"/>
          <w:lang w:val="fi-FI"/>
        </w:rPr>
        <w:t xml:space="preserve">anyak masyarakat korban bencana </w:t>
      </w:r>
      <w:r w:rsidRPr="005F5B58">
        <w:rPr>
          <w:rFonts w:ascii="Arial" w:hAnsi="Arial" w:cs="Arial"/>
          <w:szCs w:val="24"/>
          <w:lang w:val="id-ID"/>
        </w:rPr>
        <w:t xml:space="preserve">yang </w:t>
      </w:r>
      <w:r w:rsidRPr="005F5B58">
        <w:rPr>
          <w:rFonts w:ascii="Arial" w:hAnsi="Arial" w:cs="Arial"/>
          <w:szCs w:val="24"/>
          <w:lang w:val="fi-FI"/>
        </w:rPr>
        <w:t>mencari tempat untuk berlindung sementara</w:t>
      </w:r>
      <w:r>
        <w:rPr>
          <w:rFonts w:ascii="Arial" w:hAnsi="Arial" w:cs="Arial"/>
          <w:szCs w:val="24"/>
          <w:lang w:val="id-ID"/>
        </w:rPr>
        <w:t>.</w:t>
      </w:r>
    </w:p>
    <w:p w:rsidR="000A5A08" w:rsidRPr="00E61714" w:rsidRDefault="000A5A08" w:rsidP="0086582C">
      <w:pPr>
        <w:pStyle w:val="MyNumberingletters"/>
        <w:numPr>
          <w:ilvl w:val="0"/>
          <w:numId w:val="14"/>
        </w:numPr>
        <w:spacing w:after="60" w:line="360" w:lineRule="auto"/>
        <w:ind w:left="426" w:hanging="426"/>
        <w:rPr>
          <w:rFonts w:ascii="Arial" w:hAnsi="Arial" w:cs="Arial"/>
          <w:szCs w:val="24"/>
          <w:lang w:val="id-ID"/>
        </w:rPr>
      </w:pPr>
      <w:r w:rsidRPr="00E61714">
        <w:rPr>
          <w:rFonts w:ascii="Arial" w:hAnsi="Arial" w:cs="Arial"/>
          <w:szCs w:val="24"/>
          <w:lang w:val="id-ID"/>
        </w:rPr>
        <w:t>Penduduk  sebagian besar tidak sempat  membawa uang, pakaian, bahan makanan maupun kebutuhan lainnya.</w:t>
      </w:r>
    </w:p>
    <w:p w:rsidR="000A5A08" w:rsidRPr="000A5A08" w:rsidRDefault="000A5A08" w:rsidP="001F7FEA">
      <w:pPr>
        <w:pStyle w:val="Heading3"/>
        <w:keepLines w:val="0"/>
        <w:numPr>
          <w:ilvl w:val="2"/>
          <w:numId w:val="22"/>
        </w:numPr>
        <w:spacing w:before="240" w:after="60" w:line="360" w:lineRule="auto"/>
        <w:jc w:val="both"/>
        <w:rPr>
          <w:rFonts w:ascii="Arial" w:hAnsi="Arial" w:cs="Arial"/>
          <w:color w:val="auto"/>
        </w:rPr>
      </w:pPr>
      <w:r w:rsidRPr="000A5A08">
        <w:rPr>
          <w:rFonts w:ascii="Arial" w:hAnsi="Arial" w:cs="Arial"/>
          <w:color w:val="auto"/>
        </w:rPr>
        <w:t>Sasaran</w:t>
      </w:r>
    </w:p>
    <w:p w:rsidR="000A5A08" w:rsidRPr="005F5B58" w:rsidRDefault="000A5A08" w:rsidP="00104B3C">
      <w:pPr>
        <w:pStyle w:val="MyNumberingletters"/>
        <w:spacing w:after="60" w:line="360" w:lineRule="auto"/>
        <w:ind w:left="142" w:firstLine="0"/>
        <w:rPr>
          <w:rFonts w:ascii="Arial" w:hAnsi="Arial" w:cs="Arial"/>
          <w:szCs w:val="24"/>
        </w:rPr>
      </w:pPr>
      <w:r w:rsidRPr="005F5B58">
        <w:rPr>
          <w:rFonts w:ascii="Arial" w:hAnsi="Arial" w:cs="Arial"/>
          <w:szCs w:val="24"/>
        </w:rPr>
        <w:t>Tersedianya lokasi pengungsian (tempat penampungan sementara untuk pengungsi, dapur umum, dan penyimpanan logistik)</w:t>
      </w:r>
    </w:p>
    <w:p w:rsidR="000A5A08" w:rsidRPr="005F5B58" w:rsidRDefault="000A5A08" w:rsidP="0086582C">
      <w:pPr>
        <w:pStyle w:val="MyNumberingletters"/>
        <w:numPr>
          <w:ilvl w:val="0"/>
          <w:numId w:val="15"/>
        </w:numPr>
        <w:spacing w:after="60" w:line="360" w:lineRule="auto"/>
        <w:ind w:left="851" w:hanging="426"/>
        <w:rPr>
          <w:rFonts w:ascii="Arial" w:hAnsi="Arial" w:cs="Arial"/>
          <w:szCs w:val="24"/>
        </w:rPr>
      </w:pPr>
      <w:r w:rsidRPr="005F5B58">
        <w:rPr>
          <w:rFonts w:ascii="Arial" w:hAnsi="Arial" w:cs="Arial"/>
          <w:szCs w:val="24"/>
        </w:rPr>
        <w:t>Tersedianya pangan siap saji</w:t>
      </w:r>
      <w:r w:rsidRPr="005F5B58">
        <w:rPr>
          <w:rFonts w:ascii="Arial" w:hAnsi="Arial" w:cs="Arial"/>
          <w:szCs w:val="24"/>
          <w:lang w:val="id-ID"/>
        </w:rPr>
        <w:t xml:space="preserve"> terutama pada 3 hari pertama</w:t>
      </w:r>
    </w:p>
    <w:p w:rsidR="000A5A08" w:rsidRPr="005F5B58" w:rsidRDefault="000A5A08" w:rsidP="0086582C">
      <w:pPr>
        <w:pStyle w:val="MyNumberingletters"/>
        <w:numPr>
          <w:ilvl w:val="0"/>
          <w:numId w:val="15"/>
        </w:numPr>
        <w:spacing w:after="60" w:line="360" w:lineRule="auto"/>
        <w:ind w:left="851" w:hanging="426"/>
        <w:rPr>
          <w:rFonts w:ascii="Arial" w:hAnsi="Arial" w:cs="Arial"/>
          <w:szCs w:val="24"/>
        </w:rPr>
      </w:pPr>
      <w:r w:rsidRPr="005F5B58">
        <w:rPr>
          <w:rFonts w:ascii="Arial" w:hAnsi="Arial" w:cs="Arial"/>
          <w:szCs w:val="24"/>
        </w:rPr>
        <w:t>Tersedianya dapur umum beserta perlengkapannya</w:t>
      </w:r>
    </w:p>
    <w:p w:rsidR="000A5A08" w:rsidRPr="005F5B58" w:rsidRDefault="000A5A08" w:rsidP="0086582C">
      <w:pPr>
        <w:pStyle w:val="MyNumberingletters"/>
        <w:numPr>
          <w:ilvl w:val="0"/>
          <w:numId w:val="15"/>
        </w:numPr>
        <w:spacing w:after="60" w:line="360" w:lineRule="auto"/>
        <w:ind w:left="851" w:hanging="426"/>
        <w:rPr>
          <w:rFonts w:ascii="Arial" w:hAnsi="Arial" w:cs="Arial"/>
          <w:szCs w:val="24"/>
        </w:rPr>
      </w:pPr>
      <w:r w:rsidRPr="005F5B58">
        <w:rPr>
          <w:rFonts w:ascii="Arial" w:hAnsi="Arial" w:cs="Arial"/>
          <w:szCs w:val="24"/>
        </w:rPr>
        <w:t>Tersedianya sandang siap pakai (baju, selimut, perlengkapan ibadah)</w:t>
      </w:r>
    </w:p>
    <w:p w:rsidR="000A5A08" w:rsidRPr="005F5B58" w:rsidRDefault="000A5A08" w:rsidP="0086582C">
      <w:pPr>
        <w:pStyle w:val="MyNumberingletters"/>
        <w:numPr>
          <w:ilvl w:val="0"/>
          <w:numId w:val="15"/>
        </w:numPr>
        <w:spacing w:after="60" w:line="360" w:lineRule="auto"/>
        <w:ind w:left="851" w:hanging="426"/>
        <w:rPr>
          <w:rFonts w:ascii="Arial" w:hAnsi="Arial" w:cs="Arial"/>
          <w:szCs w:val="24"/>
        </w:rPr>
      </w:pPr>
      <w:r w:rsidRPr="005F5B58">
        <w:rPr>
          <w:rFonts w:ascii="Arial" w:hAnsi="Arial" w:cs="Arial"/>
          <w:szCs w:val="24"/>
        </w:rPr>
        <w:t>Tersedianya air bersih untuk konsumsi</w:t>
      </w:r>
      <w:r w:rsidRPr="005F5B58">
        <w:rPr>
          <w:rFonts w:ascii="Arial" w:hAnsi="Arial" w:cs="Arial"/>
          <w:szCs w:val="24"/>
          <w:lang w:val="id-ID"/>
        </w:rPr>
        <w:t xml:space="preserve"> dan mck</w:t>
      </w:r>
    </w:p>
    <w:p w:rsidR="000A5A08" w:rsidRPr="005F5B58" w:rsidRDefault="000A5A08" w:rsidP="0086582C">
      <w:pPr>
        <w:pStyle w:val="MyNumberingletters"/>
        <w:numPr>
          <w:ilvl w:val="0"/>
          <w:numId w:val="15"/>
        </w:numPr>
        <w:spacing w:after="60" w:line="360" w:lineRule="auto"/>
        <w:ind w:left="851" w:hanging="426"/>
        <w:rPr>
          <w:rFonts w:ascii="Arial" w:hAnsi="Arial" w:cs="Arial"/>
          <w:szCs w:val="24"/>
        </w:rPr>
      </w:pPr>
      <w:r w:rsidRPr="005F5B58">
        <w:rPr>
          <w:rFonts w:ascii="Arial" w:hAnsi="Arial" w:cs="Arial"/>
          <w:szCs w:val="24"/>
        </w:rPr>
        <w:t>Tersedianya personil yang memadai sesuai dengan bidangnya</w:t>
      </w:r>
    </w:p>
    <w:p w:rsidR="000A5A08" w:rsidRDefault="000A5A08" w:rsidP="0086582C">
      <w:pPr>
        <w:pStyle w:val="MyNumberingletters"/>
        <w:numPr>
          <w:ilvl w:val="0"/>
          <w:numId w:val="15"/>
        </w:numPr>
        <w:spacing w:after="60" w:line="360" w:lineRule="auto"/>
        <w:ind w:left="851" w:hanging="426"/>
        <w:rPr>
          <w:rFonts w:ascii="Arial" w:hAnsi="Arial" w:cs="Arial"/>
          <w:b/>
          <w:bCs/>
          <w:szCs w:val="24"/>
        </w:rPr>
      </w:pPr>
      <w:r w:rsidRPr="005F5B58">
        <w:rPr>
          <w:rFonts w:ascii="Arial" w:hAnsi="Arial" w:cs="Arial"/>
          <w:szCs w:val="24"/>
        </w:rPr>
        <w:t xml:space="preserve">Tersedianya alat transportasi sebagai pendukung </w:t>
      </w:r>
      <w:r w:rsidRPr="005F5B58">
        <w:rPr>
          <w:rFonts w:ascii="Arial" w:hAnsi="Arial" w:cs="Arial"/>
          <w:szCs w:val="24"/>
          <w:lang w:val="id-ID"/>
        </w:rPr>
        <w:t xml:space="preserve">untuk </w:t>
      </w:r>
      <w:r w:rsidRPr="005F5B58">
        <w:rPr>
          <w:rFonts w:ascii="Arial" w:hAnsi="Arial" w:cs="Arial"/>
          <w:szCs w:val="24"/>
        </w:rPr>
        <w:t xml:space="preserve">logistic/bantuan </w:t>
      </w:r>
      <w:r w:rsidRPr="005F5B58">
        <w:rPr>
          <w:rFonts w:ascii="Arial" w:hAnsi="Arial" w:cs="Arial"/>
          <w:szCs w:val="24"/>
          <w:lang w:val="id-ID"/>
        </w:rPr>
        <w:t xml:space="preserve">sandang dan </w:t>
      </w:r>
      <w:r w:rsidRPr="005F5B58">
        <w:rPr>
          <w:rFonts w:ascii="Arial" w:hAnsi="Arial" w:cs="Arial"/>
          <w:szCs w:val="24"/>
        </w:rPr>
        <w:t>pangan ke tempat pengungsian</w:t>
      </w:r>
      <w:r w:rsidRPr="005F5B58">
        <w:rPr>
          <w:rFonts w:ascii="Arial" w:hAnsi="Arial" w:cs="Arial"/>
          <w:szCs w:val="24"/>
          <w:lang w:val="id-ID"/>
        </w:rPr>
        <w:t xml:space="preserve"> / tenda-tenda.</w:t>
      </w:r>
    </w:p>
    <w:p w:rsidR="003869A5" w:rsidRDefault="003869A5" w:rsidP="003869A5">
      <w:pPr>
        <w:pStyle w:val="MyNumberingletters"/>
        <w:spacing w:after="60" w:line="360" w:lineRule="auto"/>
        <w:rPr>
          <w:rFonts w:ascii="Arial" w:hAnsi="Arial" w:cs="Arial"/>
          <w:b/>
          <w:bCs/>
          <w:szCs w:val="24"/>
        </w:rPr>
      </w:pPr>
    </w:p>
    <w:p w:rsidR="00F169F0" w:rsidRDefault="00F169F0" w:rsidP="003869A5">
      <w:pPr>
        <w:pStyle w:val="MyNumberingletters"/>
        <w:spacing w:after="60" w:line="360" w:lineRule="auto"/>
        <w:rPr>
          <w:rFonts w:ascii="Arial" w:hAnsi="Arial" w:cs="Arial"/>
          <w:b/>
          <w:bCs/>
          <w:szCs w:val="24"/>
        </w:rPr>
      </w:pPr>
    </w:p>
    <w:p w:rsidR="00F169F0" w:rsidRDefault="00F169F0" w:rsidP="003869A5">
      <w:pPr>
        <w:pStyle w:val="MyNumberingletters"/>
        <w:spacing w:after="60" w:line="360" w:lineRule="auto"/>
        <w:rPr>
          <w:rFonts w:ascii="Arial" w:hAnsi="Arial" w:cs="Arial"/>
          <w:b/>
          <w:bCs/>
          <w:szCs w:val="24"/>
        </w:rPr>
      </w:pPr>
    </w:p>
    <w:p w:rsidR="00F169F0" w:rsidRDefault="00F169F0" w:rsidP="003869A5">
      <w:pPr>
        <w:pStyle w:val="MyNumberingletters"/>
        <w:spacing w:after="60" w:line="360" w:lineRule="auto"/>
        <w:rPr>
          <w:rFonts w:ascii="Arial" w:hAnsi="Arial" w:cs="Arial"/>
          <w:b/>
          <w:bCs/>
          <w:szCs w:val="24"/>
        </w:rPr>
      </w:pPr>
    </w:p>
    <w:p w:rsidR="00F169F0" w:rsidRDefault="00F169F0" w:rsidP="003869A5">
      <w:pPr>
        <w:pStyle w:val="MyNumberingletters"/>
        <w:spacing w:after="60" w:line="360" w:lineRule="auto"/>
        <w:rPr>
          <w:rFonts w:ascii="Arial" w:hAnsi="Arial" w:cs="Arial"/>
          <w:b/>
          <w:bCs/>
          <w:szCs w:val="24"/>
        </w:rPr>
      </w:pPr>
    </w:p>
    <w:p w:rsidR="003869A5" w:rsidRDefault="009B0E1C" w:rsidP="001F7FEA">
      <w:pPr>
        <w:pStyle w:val="MyNumberingletters"/>
        <w:numPr>
          <w:ilvl w:val="2"/>
          <w:numId w:val="22"/>
        </w:numPr>
        <w:spacing w:after="60" w:line="360" w:lineRule="auto"/>
        <w:rPr>
          <w:rFonts w:ascii="Arial" w:hAnsi="Arial" w:cs="Arial"/>
          <w:b/>
          <w:bCs/>
          <w:szCs w:val="24"/>
        </w:rPr>
      </w:pPr>
      <w:r>
        <w:rPr>
          <w:rFonts w:ascii="Arial" w:hAnsi="Arial" w:cs="Arial"/>
          <w:b/>
          <w:bCs/>
          <w:szCs w:val="24"/>
        </w:rPr>
        <w:lastRenderedPageBreak/>
        <w:t>Kegiatan</w:t>
      </w:r>
    </w:p>
    <w:p w:rsidR="009B0E1C" w:rsidRDefault="00DC74E6" w:rsidP="009B0E1C">
      <w:pPr>
        <w:pStyle w:val="MyNumberingletters"/>
        <w:spacing w:after="60" w:line="360" w:lineRule="auto"/>
        <w:ind w:left="0" w:firstLine="0"/>
        <w:rPr>
          <w:rFonts w:ascii="Arial" w:hAnsi="Arial" w:cs="Arial"/>
          <w:b/>
          <w:bCs/>
          <w:szCs w:val="24"/>
        </w:rPr>
      </w:pPr>
      <w:r>
        <w:rPr>
          <w:rFonts w:ascii="Arial" w:hAnsi="Arial" w:cs="Arial"/>
          <w:b/>
          <w:bCs/>
          <w:szCs w:val="24"/>
        </w:rPr>
        <w:t>Tabel 14</w:t>
      </w:r>
      <w:r w:rsidR="009B0E1C">
        <w:rPr>
          <w:rFonts w:ascii="Arial" w:hAnsi="Arial" w:cs="Arial"/>
          <w:b/>
          <w:bCs/>
          <w:szCs w:val="24"/>
        </w:rPr>
        <w:t>. Kegiatan Sektor Sosial</w:t>
      </w:r>
    </w:p>
    <w:tbl>
      <w:tblPr>
        <w:tblStyle w:val="TableGrid"/>
        <w:tblW w:w="0" w:type="auto"/>
        <w:tblInd w:w="814" w:type="dxa"/>
        <w:tblLook w:val="04A0"/>
      </w:tblPr>
      <w:tblGrid>
        <w:gridCol w:w="712"/>
        <w:gridCol w:w="3539"/>
        <w:gridCol w:w="2111"/>
        <w:gridCol w:w="2111"/>
      </w:tblGrid>
      <w:tr w:rsidR="00F169F0" w:rsidTr="00F169F0">
        <w:tc>
          <w:tcPr>
            <w:tcW w:w="712" w:type="dxa"/>
            <w:tcBorders>
              <w:bottom w:val="single" w:sz="4" w:space="0" w:color="auto"/>
            </w:tcBorders>
          </w:tcPr>
          <w:p w:rsidR="00F169F0" w:rsidRDefault="00F169F0" w:rsidP="00F169F0">
            <w:pPr>
              <w:pStyle w:val="MyNumberingletters"/>
              <w:spacing w:after="60" w:line="360" w:lineRule="auto"/>
              <w:ind w:left="0" w:firstLine="0"/>
              <w:jc w:val="center"/>
              <w:rPr>
                <w:rFonts w:ascii="Arial" w:hAnsi="Arial" w:cs="Arial"/>
                <w:b/>
                <w:bCs/>
                <w:szCs w:val="24"/>
              </w:rPr>
            </w:pPr>
            <w:r>
              <w:rPr>
                <w:rFonts w:ascii="Arial" w:hAnsi="Arial" w:cs="Arial"/>
                <w:b/>
                <w:bCs/>
                <w:szCs w:val="24"/>
              </w:rPr>
              <w:t>No</w:t>
            </w:r>
          </w:p>
        </w:tc>
        <w:tc>
          <w:tcPr>
            <w:tcW w:w="3539" w:type="dxa"/>
            <w:tcBorders>
              <w:bottom w:val="single" w:sz="4" w:space="0" w:color="auto"/>
            </w:tcBorders>
          </w:tcPr>
          <w:p w:rsidR="00F169F0" w:rsidRDefault="00F169F0" w:rsidP="00F169F0">
            <w:pPr>
              <w:pStyle w:val="MyNumberingletters"/>
              <w:spacing w:after="60" w:line="360" w:lineRule="auto"/>
              <w:ind w:left="0" w:firstLine="0"/>
              <w:jc w:val="center"/>
              <w:rPr>
                <w:rFonts w:ascii="Arial" w:hAnsi="Arial" w:cs="Arial"/>
                <w:b/>
                <w:bCs/>
                <w:szCs w:val="24"/>
              </w:rPr>
            </w:pPr>
            <w:r>
              <w:rPr>
                <w:rFonts w:ascii="Arial" w:hAnsi="Arial" w:cs="Arial"/>
                <w:b/>
                <w:bCs/>
                <w:szCs w:val="24"/>
              </w:rPr>
              <w:t>Kegiatan</w:t>
            </w:r>
          </w:p>
        </w:tc>
        <w:tc>
          <w:tcPr>
            <w:tcW w:w="2111" w:type="dxa"/>
            <w:tcBorders>
              <w:bottom w:val="single" w:sz="4" w:space="0" w:color="auto"/>
            </w:tcBorders>
          </w:tcPr>
          <w:p w:rsidR="00F169F0" w:rsidRDefault="00F169F0" w:rsidP="00F169F0">
            <w:pPr>
              <w:pStyle w:val="MyNumberingletters"/>
              <w:spacing w:after="60" w:line="360" w:lineRule="auto"/>
              <w:ind w:left="0" w:firstLine="0"/>
              <w:jc w:val="center"/>
              <w:rPr>
                <w:rFonts w:ascii="Arial" w:hAnsi="Arial" w:cs="Arial"/>
                <w:b/>
                <w:bCs/>
                <w:szCs w:val="24"/>
              </w:rPr>
            </w:pPr>
            <w:r>
              <w:rPr>
                <w:rFonts w:ascii="Arial" w:hAnsi="Arial" w:cs="Arial"/>
                <w:b/>
                <w:bCs/>
                <w:szCs w:val="24"/>
              </w:rPr>
              <w:t>Pelaku</w:t>
            </w:r>
          </w:p>
        </w:tc>
        <w:tc>
          <w:tcPr>
            <w:tcW w:w="2111" w:type="dxa"/>
            <w:tcBorders>
              <w:bottom w:val="single" w:sz="4" w:space="0" w:color="auto"/>
            </w:tcBorders>
          </w:tcPr>
          <w:p w:rsidR="00F169F0" w:rsidRDefault="00F169F0" w:rsidP="00F169F0">
            <w:pPr>
              <w:pStyle w:val="MyNumberingletters"/>
              <w:spacing w:after="60" w:line="360" w:lineRule="auto"/>
              <w:ind w:left="0" w:firstLine="0"/>
              <w:jc w:val="center"/>
              <w:rPr>
                <w:rFonts w:ascii="Arial" w:hAnsi="Arial" w:cs="Arial"/>
                <w:b/>
                <w:bCs/>
                <w:szCs w:val="24"/>
              </w:rPr>
            </w:pPr>
            <w:r>
              <w:rPr>
                <w:rFonts w:ascii="Arial" w:hAnsi="Arial" w:cs="Arial"/>
                <w:b/>
                <w:bCs/>
                <w:szCs w:val="24"/>
              </w:rPr>
              <w:t>Waktu</w:t>
            </w:r>
          </w:p>
        </w:tc>
      </w:tr>
      <w:tr w:rsidR="00F169F0" w:rsidTr="00F169F0">
        <w:tc>
          <w:tcPr>
            <w:tcW w:w="712" w:type="dxa"/>
            <w:tcBorders>
              <w:top w:val="single" w:sz="4" w:space="0" w:color="auto"/>
              <w:left w:val="single" w:sz="4" w:space="0" w:color="auto"/>
              <w:bottom w:val="dotted" w:sz="4" w:space="0" w:color="auto"/>
            </w:tcBorders>
          </w:tcPr>
          <w:p w:rsidR="00F169F0" w:rsidRPr="00F82625" w:rsidRDefault="00F169F0" w:rsidP="00F82625">
            <w:pPr>
              <w:pStyle w:val="MyNumberingletters"/>
              <w:spacing w:after="60" w:line="360" w:lineRule="auto"/>
              <w:ind w:left="0" w:firstLine="0"/>
              <w:jc w:val="center"/>
              <w:rPr>
                <w:rFonts w:ascii="Arial" w:hAnsi="Arial" w:cs="Arial"/>
                <w:bCs/>
                <w:sz w:val="22"/>
                <w:szCs w:val="22"/>
              </w:rPr>
            </w:pPr>
            <w:r w:rsidRPr="00F82625">
              <w:rPr>
                <w:rFonts w:ascii="Arial" w:hAnsi="Arial" w:cs="Arial"/>
                <w:bCs/>
                <w:sz w:val="22"/>
                <w:szCs w:val="22"/>
              </w:rPr>
              <w:t>1</w:t>
            </w:r>
          </w:p>
        </w:tc>
        <w:tc>
          <w:tcPr>
            <w:tcW w:w="3539" w:type="dxa"/>
            <w:tcBorders>
              <w:top w:val="single" w:sz="4" w:space="0" w:color="auto"/>
              <w:bottom w:val="dotted" w:sz="4" w:space="0" w:color="auto"/>
            </w:tcBorders>
          </w:tcPr>
          <w:p w:rsidR="00F169F0" w:rsidRPr="00F82625" w:rsidRDefault="00F169F0" w:rsidP="00F169F0">
            <w:pPr>
              <w:pStyle w:val="MyNumberingletters"/>
              <w:spacing w:after="0"/>
              <w:ind w:left="0" w:firstLine="0"/>
              <w:rPr>
                <w:rFonts w:ascii="Arial" w:hAnsi="Arial" w:cs="Arial"/>
                <w:bCs/>
                <w:sz w:val="22"/>
                <w:szCs w:val="22"/>
              </w:rPr>
            </w:pPr>
            <w:r w:rsidRPr="00F82625">
              <w:rPr>
                <w:rFonts w:ascii="Arial" w:hAnsi="Arial" w:cs="Arial"/>
                <w:bCs/>
                <w:sz w:val="22"/>
                <w:szCs w:val="22"/>
              </w:rPr>
              <w:t>Pendataan dan pengumpulan data/validasi data semua korban kelompok rentan</w:t>
            </w:r>
          </w:p>
        </w:tc>
        <w:tc>
          <w:tcPr>
            <w:tcW w:w="2111" w:type="dxa"/>
            <w:tcBorders>
              <w:top w:val="single" w:sz="4" w:space="0" w:color="auto"/>
              <w:bottom w:val="dotted" w:sz="4" w:space="0" w:color="auto"/>
            </w:tcBorders>
          </w:tcPr>
          <w:p w:rsidR="00F169F0" w:rsidRPr="00F82625" w:rsidRDefault="00F169F0" w:rsidP="00F169F0">
            <w:pPr>
              <w:pStyle w:val="MyNumberingletters"/>
              <w:spacing w:after="60"/>
              <w:ind w:left="0" w:firstLine="0"/>
              <w:rPr>
                <w:rFonts w:ascii="Arial" w:hAnsi="Arial" w:cs="Arial"/>
                <w:bCs/>
                <w:sz w:val="22"/>
                <w:szCs w:val="22"/>
              </w:rPr>
            </w:pPr>
            <w:r w:rsidRPr="00F82625">
              <w:rPr>
                <w:rFonts w:ascii="Arial" w:hAnsi="Arial" w:cs="Arial"/>
                <w:bCs/>
                <w:sz w:val="22"/>
                <w:szCs w:val="22"/>
              </w:rPr>
              <w:t>Dinas Sosial, BPBD</w:t>
            </w:r>
          </w:p>
        </w:tc>
        <w:tc>
          <w:tcPr>
            <w:tcW w:w="2111" w:type="dxa"/>
            <w:tcBorders>
              <w:top w:val="single" w:sz="4" w:space="0" w:color="auto"/>
              <w:bottom w:val="dotted" w:sz="4" w:space="0" w:color="auto"/>
              <w:right w:val="single" w:sz="4" w:space="0" w:color="auto"/>
            </w:tcBorders>
          </w:tcPr>
          <w:p w:rsidR="00F169F0" w:rsidRPr="00F82625" w:rsidRDefault="00F169F0" w:rsidP="00F169F0">
            <w:pPr>
              <w:pStyle w:val="MyNumberingletters"/>
              <w:spacing w:after="60"/>
              <w:ind w:left="0" w:firstLine="0"/>
              <w:rPr>
                <w:rFonts w:ascii="Arial" w:hAnsi="Arial" w:cs="Arial"/>
                <w:bCs/>
                <w:sz w:val="22"/>
                <w:szCs w:val="22"/>
              </w:rPr>
            </w:pPr>
            <w:r w:rsidRPr="00F82625">
              <w:rPr>
                <w:rFonts w:ascii="Arial" w:hAnsi="Arial" w:cs="Arial"/>
                <w:bCs/>
                <w:sz w:val="22"/>
                <w:szCs w:val="22"/>
              </w:rPr>
              <w:t>Saat Bencana</w:t>
            </w:r>
          </w:p>
        </w:tc>
      </w:tr>
      <w:tr w:rsidR="00F169F0" w:rsidTr="00F169F0">
        <w:tc>
          <w:tcPr>
            <w:tcW w:w="712" w:type="dxa"/>
            <w:tcBorders>
              <w:top w:val="dotted" w:sz="4" w:space="0" w:color="auto"/>
              <w:left w:val="single" w:sz="4" w:space="0" w:color="auto"/>
              <w:bottom w:val="dotted" w:sz="4" w:space="0" w:color="auto"/>
            </w:tcBorders>
          </w:tcPr>
          <w:p w:rsidR="00F169F0" w:rsidRPr="00F82625" w:rsidRDefault="00F82625" w:rsidP="00F82625">
            <w:pPr>
              <w:pStyle w:val="MyNumberingletters"/>
              <w:spacing w:after="60" w:line="360" w:lineRule="auto"/>
              <w:ind w:left="0" w:firstLine="0"/>
              <w:jc w:val="center"/>
              <w:rPr>
                <w:rFonts w:ascii="Arial" w:hAnsi="Arial" w:cs="Arial"/>
                <w:bCs/>
                <w:sz w:val="22"/>
                <w:szCs w:val="22"/>
              </w:rPr>
            </w:pPr>
            <w:r w:rsidRPr="00F82625">
              <w:rPr>
                <w:rFonts w:ascii="Arial" w:hAnsi="Arial" w:cs="Arial"/>
                <w:bCs/>
                <w:sz w:val="22"/>
                <w:szCs w:val="22"/>
              </w:rPr>
              <w:t>2</w:t>
            </w:r>
          </w:p>
        </w:tc>
        <w:tc>
          <w:tcPr>
            <w:tcW w:w="3539" w:type="dxa"/>
            <w:tcBorders>
              <w:top w:val="dotted" w:sz="4" w:space="0" w:color="auto"/>
              <w:bottom w:val="dotted" w:sz="4" w:space="0" w:color="auto"/>
            </w:tcBorders>
          </w:tcPr>
          <w:p w:rsidR="00F169F0" w:rsidRPr="00F82625" w:rsidRDefault="00F169F0" w:rsidP="00F169F0">
            <w:pPr>
              <w:pStyle w:val="MyNumberingletters"/>
              <w:spacing w:after="0"/>
              <w:ind w:left="0" w:firstLine="0"/>
              <w:rPr>
                <w:rFonts w:ascii="Arial" w:hAnsi="Arial" w:cs="Arial"/>
                <w:bCs/>
                <w:sz w:val="22"/>
                <w:szCs w:val="22"/>
              </w:rPr>
            </w:pPr>
            <w:r w:rsidRPr="00F82625">
              <w:rPr>
                <w:rFonts w:ascii="Arial" w:hAnsi="Arial" w:cs="Arial"/>
                <w:bCs/>
                <w:sz w:val="22"/>
                <w:szCs w:val="22"/>
              </w:rPr>
              <w:t>Mengoperasikan tim-tim yang berkaitan dengan penanganan pengungsi</w:t>
            </w:r>
          </w:p>
        </w:tc>
        <w:tc>
          <w:tcPr>
            <w:tcW w:w="2111" w:type="dxa"/>
            <w:tcBorders>
              <w:top w:val="dotted" w:sz="4" w:space="0" w:color="auto"/>
              <w:bottom w:val="dotted" w:sz="4" w:space="0" w:color="auto"/>
            </w:tcBorders>
          </w:tcPr>
          <w:p w:rsidR="00F169F0" w:rsidRPr="00F82625" w:rsidRDefault="00F169F0" w:rsidP="00F169F0">
            <w:pPr>
              <w:pStyle w:val="MyNumberingletters"/>
              <w:spacing w:after="60"/>
              <w:ind w:left="0" w:firstLine="0"/>
              <w:rPr>
                <w:rFonts w:ascii="Arial" w:hAnsi="Arial" w:cs="Arial"/>
                <w:bCs/>
                <w:sz w:val="22"/>
                <w:szCs w:val="22"/>
              </w:rPr>
            </w:pPr>
            <w:r w:rsidRPr="00F82625">
              <w:rPr>
                <w:rFonts w:ascii="Arial" w:hAnsi="Arial" w:cs="Arial"/>
                <w:bCs/>
                <w:sz w:val="22"/>
                <w:szCs w:val="22"/>
              </w:rPr>
              <w:t>Dinas Sosial, BPBD</w:t>
            </w:r>
          </w:p>
        </w:tc>
        <w:tc>
          <w:tcPr>
            <w:tcW w:w="2111" w:type="dxa"/>
            <w:tcBorders>
              <w:top w:val="dotted" w:sz="4" w:space="0" w:color="auto"/>
              <w:bottom w:val="dotted" w:sz="4" w:space="0" w:color="auto"/>
              <w:right w:val="single" w:sz="4" w:space="0" w:color="auto"/>
            </w:tcBorders>
          </w:tcPr>
          <w:p w:rsidR="00F169F0" w:rsidRPr="00F82625" w:rsidRDefault="00F82625" w:rsidP="00F169F0">
            <w:pPr>
              <w:pStyle w:val="MyNumberingletters"/>
              <w:spacing w:after="60"/>
              <w:ind w:left="0" w:firstLine="0"/>
              <w:rPr>
                <w:rFonts w:ascii="Arial" w:hAnsi="Arial" w:cs="Arial"/>
                <w:bCs/>
                <w:sz w:val="22"/>
                <w:szCs w:val="22"/>
              </w:rPr>
            </w:pPr>
            <w:r w:rsidRPr="00F82625">
              <w:rPr>
                <w:rFonts w:ascii="Arial" w:hAnsi="Arial" w:cs="Arial"/>
                <w:bCs/>
                <w:sz w:val="22"/>
                <w:szCs w:val="22"/>
              </w:rPr>
              <w:t>Saat Bencana</w:t>
            </w:r>
          </w:p>
        </w:tc>
      </w:tr>
      <w:tr w:rsidR="00F169F0" w:rsidTr="00F169F0">
        <w:tc>
          <w:tcPr>
            <w:tcW w:w="712" w:type="dxa"/>
            <w:tcBorders>
              <w:top w:val="dotted" w:sz="4" w:space="0" w:color="auto"/>
              <w:left w:val="single" w:sz="4" w:space="0" w:color="auto"/>
              <w:bottom w:val="dotted" w:sz="4" w:space="0" w:color="auto"/>
            </w:tcBorders>
          </w:tcPr>
          <w:p w:rsidR="00F169F0" w:rsidRPr="00F82625" w:rsidRDefault="00F82625" w:rsidP="00F82625">
            <w:pPr>
              <w:pStyle w:val="MyNumberingletters"/>
              <w:spacing w:after="60" w:line="360" w:lineRule="auto"/>
              <w:ind w:left="0" w:firstLine="0"/>
              <w:jc w:val="center"/>
              <w:rPr>
                <w:rFonts w:ascii="Arial" w:hAnsi="Arial" w:cs="Arial"/>
                <w:bCs/>
                <w:sz w:val="22"/>
                <w:szCs w:val="22"/>
              </w:rPr>
            </w:pPr>
            <w:r w:rsidRPr="00F82625">
              <w:rPr>
                <w:rFonts w:ascii="Arial" w:hAnsi="Arial" w:cs="Arial"/>
                <w:bCs/>
                <w:sz w:val="22"/>
                <w:szCs w:val="22"/>
              </w:rPr>
              <w:t>3</w:t>
            </w:r>
          </w:p>
        </w:tc>
        <w:tc>
          <w:tcPr>
            <w:tcW w:w="3539" w:type="dxa"/>
            <w:tcBorders>
              <w:top w:val="dotted" w:sz="4" w:space="0" w:color="auto"/>
              <w:bottom w:val="dotted" w:sz="4" w:space="0" w:color="auto"/>
            </w:tcBorders>
          </w:tcPr>
          <w:p w:rsidR="00F169F0" w:rsidRPr="00F82625" w:rsidRDefault="00F169F0" w:rsidP="00F169F0">
            <w:pPr>
              <w:pStyle w:val="MyNumberingletters"/>
              <w:spacing w:after="60"/>
              <w:ind w:left="0" w:firstLine="0"/>
              <w:rPr>
                <w:rFonts w:ascii="Arial" w:hAnsi="Arial" w:cs="Arial"/>
                <w:bCs/>
                <w:sz w:val="22"/>
                <w:szCs w:val="22"/>
              </w:rPr>
            </w:pPr>
            <w:r w:rsidRPr="00F82625">
              <w:rPr>
                <w:rFonts w:ascii="Arial" w:hAnsi="Arial" w:cs="Arial"/>
                <w:bCs/>
                <w:sz w:val="22"/>
                <w:szCs w:val="22"/>
              </w:rPr>
              <w:t>Melakukan koordinasi dengan dinas terkait tentang pengungsi dan korban bencana</w:t>
            </w:r>
          </w:p>
        </w:tc>
        <w:tc>
          <w:tcPr>
            <w:tcW w:w="2111" w:type="dxa"/>
            <w:tcBorders>
              <w:top w:val="dotted" w:sz="4" w:space="0" w:color="auto"/>
              <w:bottom w:val="dotted" w:sz="4" w:space="0" w:color="auto"/>
            </w:tcBorders>
          </w:tcPr>
          <w:p w:rsidR="00F169F0" w:rsidRPr="00F82625" w:rsidRDefault="00F82625" w:rsidP="00F169F0">
            <w:pPr>
              <w:pStyle w:val="MyNumberingletters"/>
              <w:spacing w:after="60"/>
              <w:ind w:left="0" w:firstLine="0"/>
              <w:rPr>
                <w:rFonts w:ascii="Arial" w:hAnsi="Arial" w:cs="Arial"/>
                <w:bCs/>
                <w:sz w:val="22"/>
                <w:szCs w:val="22"/>
              </w:rPr>
            </w:pPr>
            <w:r w:rsidRPr="00F82625">
              <w:rPr>
                <w:rFonts w:ascii="Arial" w:hAnsi="Arial" w:cs="Arial"/>
                <w:bCs/>
                <w:sz w:val="22"/>
                <w:szCs w:val="22"/>
              </w:rPr>
              <w:t>Dinas Sosial, BPBD, Badan SAR, TNI, POLRI</w:t>
            </w:r>
          </w:p>
        </w:tc>
        <w:tc>
          <w:tcPr>
            <w:tcW w:w="2111" w:type="dxa"/>
            <w:tcBorders>
              <w:top w:val="dotted" w:sz="4" w:space="0" w:color="auto"/>
              <w:bottom w:val="dotted" w:sz="4" w:space="0" w:color="auto"/>
              <w:right w:val="single" w:sz="4" w:space="0" w:color="auto"/>
            </w:tcBorders>
          </w:tcPr>
          <w:p w:rsidR="00F169F0" w:rsidRPr="00F82625" w:rsidRDefault="00F82625" w:rsidP="00F169F0">
            <w:pPr>
              <w:pStyle w:val="MyNumberingletters"/>
              <w:spacing w:after="60"/>
              <w:ind w:left="0" w:firstLine="0"/>
              <w:rPr>
                <w:rFonts w:ascii="Arial" w:hAnsi="Arial" w:cs="Arial"/>
                <w:bCs/>
                <w:sz w:val="22"/>
                <w:szCs w:val="22"/>
              </w:rPr>
            </w:pPr>
            <w:r w:rsidRPr="00F82625">
              <w:rPr>
                <w:rFonts w:ascii="Arial" w:hAnsi="Arial" w:cs="Arial"/>
                <w:sz w:val="22"/>
                <w:szCs w:val="22"/>
              </w:rPr>
              <w:t>Setelah Terjadi Pendataan  Korban Bencana</w:t>
            </w:r>
          </w:p>
        </w:tc>
      </w:tr>
      <w:tr w:rsidR="00F169F0" w:rsidTr="00F169F0">
        <w:tc>
          <w:tcPr>
            <w:tcW w:w="712" w:type="dxa"/>
            <w:tcBorders>
              <w:top w:val="dotted" w:sz="4" w:space="0" w:color="auto"/>
              <w:left w:val="single" w:sz="4" w:space="0" w:color="auto"/>
              <w:bottom w:val="single" w:sz="4" w:space="0" w:color="auto"/>
            </w:tcBorders>
          </w:tcPr>
          <w:p w:rsidR="00F169F0" w:rsidRPr="00F82625" w:rsidRDefault="00F82625" w:rsidP="00F82625">
            <w:pPr>
              <w:pStyle w:val="MyNumberingletters"/>
              <w:spacing w:after="60" w:line="360" w:lineRule="auto"/>
              <w:ind w:left="0" w:firstLine="0"/>
              <w:jc w:val="center"/>
              <w:rPr>
                <w:rFonts w:ascii="Arial" w:hAnsi="Arial" w:cs="Arial"/>
                <w:bCs/>
                <w:sz w:val="22"/>
                <w:szCs w:val="22"/>
              </w:rPr>
            </w:pPr>
            <w:r w:rsidRPr="00F82625">
              <w:rPr>
                <w:rFonts w:ascii="Arial" w:hAnsi="Arial" w:cs="Arial"/>
                <w:bCs/>
                <w:sz w:val="22"/>
                <w:szCs w:val="22"/>
              </w:rPr>
              <w:t>4</w:t>
            </w:r>
          </w:p>
        </w:tc>
        <w:tc>
          <w:tcPr>
            <w:tcW w:w="3539" w:type="dxa"/>
            <w:tcBorders>
              <w:top w:val="dotted" w:sz="4" w:space="0" w:color="auto"/>
              <w:bottom w:val="single" w:sz="4" w:space="0" w:color="auto"/>
            </w:tcBorders>
          </w:tcPr>
          <w:p w:rsidR="00F169F0" w:rsidRPr="00F82625" w:rsidRDefault="00F82625" w:rsidP="00F169F0">
            <w:pPr>
              <w:pStyle w:val="MyNumberingletters"/>
              <w:spacing w:after="60"/>
              <w:ind w:left="0" w:firstLine="0"/>
              <w:rPr>
                <w:rFonts w:ascii="Arial" w:hAnsi="Arial" w:cs="Arial"/>
                <w:bCs/>
                <w:sz w:val="22"/>
                <w:szCs w:val="22"/>
              </w:rPr>
            </w:pPr>
            <w:r w:rsidRPr="00F82625">
              <w:rPr>
                <w:rFonts w:ascii="Arial" w:hAnsi="Arial" w:cs="Arial"/>
                <w:bCs/>
                <w:sz w:val="22"/>
                <w:szCs w:val="22"/>
              </w:rPr>
              <w:t xml:space="preserve">Pendistribusian kebutuhan logistic bagi pengungsi dan monitoring evaluasi </w:t>
            </w:r>
            <w:r w:rsidR="00D9514A">
              <w:rPr>
                <w:rFonts w:ascii="Arial" w:hAnsi="Arial" w:cs="Arial"/>
                <w:bCs/>
                <w:sz w:val="22"/>
                <w:szCs w:val="22"/>
              </w:rPr>
              <w:t>logistic</w:t>
            </w:r>
          </w:p>
        </w:tc>
        <w:tc>
          <w:tcPr>
            <w:tcW w:w="2111" w:type="dxa"/>
            <w:tcBorders>
              <w:top w:val="dotted" w:sz="4" w:space="0" w:color="auto"/>
              <w:bottom w:val="single" w:sz="4" w:space="0" w:color="auto"/>
            </w:tcBorders>
          </w:tcPr>
          <w:p w:rsidR="00F169F0" w:rsidRPr="00F82625" w:rsidRDefault="00F82625" w:rsidP="00F169F0">
            <w:pPr>
              <w:pStyle w:val="MyNumberingletters"/>
              <w:spacing w:after="60"/>
              <w:ind w:left="0" w:firstLine="0"/>
              <w:rPr>
                <w:rFonts w:ascii="Arial" w:hAnsi="Arial" w:cs="Arial"/>
                <w:b/>
                <w:bCs/>
                <w:sz w:val="22"/>
                <w:szCs w:val="22"/>
              </w:rPr>
            </w:pPr>
            <w:r w:rsidRPr="00F82625">
              <w:rPr>
                <w:rFonts w:ascii="Arial" w:hAnsi="Arial" w:cs="Arial"/>
                <w:bCs/>
                <w:sz w:val="22"/>
                <w:szCs w:val="22"/>
              </w:rPr>
              <w:t>Dinas Sosial, BPBD</w:t>
            </w:r>
          </w:p>
        </w:tc>
        <w:tc>
          <w:tcPr>
            <w:tcW w:w="2111" w:type="dxa"/>
            <w:tcBorders>
              <w:top w:val="dotted" w:sz="4" w:space="0" w:color="auto"/>
              <w:bottom w:val="single" w:sz="4" w:space="0" w:color="auto"/>
              <w:right w:val="single" w:sz="4" w:space="0" w:color="auto"/>
            </w:tcBorders>
          </w:tcPr>
          <w:p w:rsidR="00F169F0" w:rsidRPr="00FB26FB" w:rsidRDefault="00F82625" w:rsidP="00FB26FB">
            <w:pPr>
              <w:rPr>
                <w:rFonts w:ascii="Arial" w:hAnsi="Arial" w:cs="Arial"/>
              </w:rPr>
            </w:pPr>
            <w:r w:rsidRPr="00F82625">
              <w:rPr>
                <w:rFonts w:ascii="Arial" w:hAnsi="Arial" w:cs="Arial"/>
              </w:rPr>
              <w:t xml:space="preserve">Setelah Pendataan Korban Korban Bencana Dinyatakan Valid Sesuai Hasil </w:t>
            </w:r>
            <w:r w:rsidR="00FB26FB">
              <w:rPr>
                <w:rFonts w:ascii="Arial" w:hAnsi="Arial" w:cs="Arial"/>
              </w:rPr>
              <w:t>Koordinasi Dengan Pihak Terkait</w:t>
            </w:r>
          </w:p>
        </w:tc>
      </w:tr>
      <w:tr w:rsidR="00F169F0" w:rsidTr="00F169F0">
        <w:tc>
          <w:tcPr>
            <w:tcW w:w="712" w:type="dxa"/>
            <w:tcBorders>
              <w:top w:val="dotted" w:sz="4" w:space="0" w:color="auto"/>
              <w:left w:val="single" w:sz="4" w:space="0" w:color="auto"/>
              <w:bottom w:val="single" w:sz="4" w:space="0" w:color="auto"/>
            </w:tcBorders>
          </w:tcPr>
          <w:p w:rsidR="00F169F0" w:rsidRPr="00F82625" w:rsidRDefault="00F82625" w:rsidP="00F82625">
            <w:pPr>
              <w:pStyle w:val="MyNumberingletters"/>
              <w:spacing w:after="60" w:line="360" w:lineRule="auto"/>
              <w:ind w:left="0" w:firstLine="0"/>
              <w:jc w:val="center"/>
              <w:rPr>
                <w:rFonts w:ascii="Arial" w:hAnsi="Arial" w:cs="Arial"/>
                <w:bCs/>
                <w:sz w:val="22"/>
                <w:szCs w:val="22"/>
              </w:rPr>
            </w:pPr>
            <w:r w:rsidRPr="00F82625">
              <w:rPr>
                <w:rFonts w:ascii="Arial" w:hAnsi="Arial" w:cs="Arial"/>
                <w:bCs/>
                <w:sz w:val="22"/>
                <w:szCs w:val="22"/>
              </w:rPr>
              <w:t>5</w:t>
            </w:r>
          </w:p>
        </w:tc>
        <w:tc>
          <w:tcPr>
            <w:tcW w:w="3539" w:type="dxa"/>
            <w:tcBorders>
              <w:top w:val="dotted" w:sz="4" w:space="0" w:color="auto"/>
              <w:bottom w:val="single" w:sz="4" w:space="0" w:color="auto"/>
            </w:tcBorders>
          </w:tcPr>
          <w:p w:rsidR="00F169F0" w:rsidRPr="00F82625" w:rsidRDefault="00F82625" w:rsidP="00F169F0">
            <w:pPr>
              <w:pStyle w:val="MyNumberingletters"/>
              <w:spacing w:after="60"/>
              <w:ind w:left="0" w:firstLine="0"/>
              <w:rPr>
                <w:rFonts w:ascii="Arial" w:hAnsi="Arial" w:cs="Arial"/>
                <w:bCs/>
                <w:sz w:val="22"/>
                <w:szCs w:val="22"/>
              </w:rPr>
            </w:pPr>
            <w:r w:rsidRPr="00F82625">
              <w:rPr>
                <w:rFonts w:ascii="Arial" w:hAnsi="Arial" w:cs="Arial"/>
                <w:bCs/>
                <w:sz w:val="22"/>
                <w:szCs w:val="22"/>
              </w:rPr>
              <w:t xml:space="preserve">Menyiapkan kebutuhan logistic bagi petugas </w:t>
            </w:r>
          </w:p>
        </w:tc>
        <w:tc>
          <w:tcPr>
            <w:tcW w:w="2111" w:type="dxa"/>
            <w:tcBorders>
              <w:top w:val="dotted" w:sz="4" w:space="0" w:color="auto"/>
              <w:bottom w:val="single" w:sz="4" w:space="0" w:color="auto"/>
            </w:tcBorders>
          </w:tcPr>
          <w:p w:rsidR="00F169F0" w:rsidRPr="00F82625" w:rsidRDefault="00F82625" w:rsidP="00F169F0">
            <w:pPr>
              <w:pStyle w:val="MyNumberingletters"/>
              <w:spacing w:after="60"/>
              <w:ind w:left="0" w:firstLine="0"/>
              <w:rPr>
                <w:rFonts w:ascii="Arial" w:hAnsi="Arial" w:cs="Arial"/>
                <w:bCs/>
                <w:sz w:val="22"/>
                <w:szCs w:val="22"/>
              </w:rPr>
            </w:pPr>
            <w:r w:rsidRPr="00F82625">
              <w:rPr>
                <w:rFonts w:ascii="Arial" w:hAnsi="Arial" w:cs="Arial"/>
                <w:bCs/>
                <w:sz w:val="22"/>
                <w:szCs w:val="22"/>
              </w:rPr>
              <w:t>Dinas Sosial, BPBD</w:t>
            </w:r>
          </w:p>
        </w:tc>
        <w:tc>
          <w:tcPr>
            <w:tcW w:w="2111" w:type="dxa"/>
            <w:tcBorders>
              <w:top w:val="dotted" w:sz="4" w:space="0" w:color="auto"/>
              <w:bottom w:val="single" w:sz="4" w:space="0" w:color="auto"/>
              <w:right w:val="single" w:sz="4" w:space="0" w:color="auto"/>
            </w:tcBorders>
          </w:tcPr>
          <w:p w:rsidR="00F169F0" w:rsidRPr="00F82625" w:rsidRDefault="00F82625" w:rsidP="00F169F0">
            <w:pPr>
              <w:pStyle w:val="MyNumberingletters"/>
              <w:spacing w:after="60"/>
              <w:ind w:left="0" w:firstLine="0"/>
              <w:rPr>
                <w:rFonts w:ascii="Arial" w:hAnsi="Arial" w:cs="Arial"/>
                <w:b/>
                <w:bCs/>
                <w:sz w:val="22"/>
                <w:szCs w:val="22"/>
              </w:rPr>
            </w:pPr>
            <w:r w:rsidRPr="00F82625">
              <w:rPr>
                <w:rFonts w:ascii="Arial" w:hAnsi="Arial" w:cs="Arial"/>
                <w:sz w:val="22"/>
                <w:szCs w:val="22"/>
              </w:rPr>
              <w:t>pada setelah terjadi bencana</w:t>
            </w:r>
          </w:p>
        </w:tc>
      </w:tr>
    </w:tbl>
    <w:p w:rsidR="00F169F0" w:rsidRDefault="00F169F0" w:rsidP="00997FCD">
      <w:pPr>
        <w:pStyle w:val="MyNumberingletters"/>
        <w:spacing w:after="60" w:line="360" w:lineRule="auto"/>
        <w:ind w:left="0" w:firstLine="0"/>
        <w:rPr>
          <w:rFonts w:ascii="Arial" w:hAnsi="Arial" w:cs="Arial"/>
          <w:b/>
          <w:bCs/>
          <w:szCs w:val="24"/>
        </w:rPr>
      </w:pPr>
    </w:p>
    <w:p w:rsidR="00997FCD" w:rsidRDefault="00997FCD" w:rsidP="00997FCD">
      <w:pPr>
        <w:pStyle w:val="MyNumberingletters"/>
        <w:spacing w:after="60" w:line="360" w:lineRule="auto"/>
        <w:ind w:left="0" w:firstLine="0"/>
        <w:rPr>
          <w:rFonts w:ascii="Arial" w:hAnsi="Arial" w:cs="Arial"/>
          <w:b/>
          <w:bCs/>
          <w:szCs w:val="24"/>
        </w:rPr>
      </w:pPr>
    </w:p>
    <w:p w:rsidR="00534B31" w:rsidRDefault="00997FCD" w:rsidP="001F7FEA">
      <w:pPr>
        <w:pStyle w:val="MyNumberingletters"/>
        <w:numPr>
          <w:ilvl w:val="2"/>
          <w:numId w:val="22"/>
        </w:numPr>
        <w:spacing w:after="60" w:line="360" w:lineRule="auto"/>
        <w:rPr>
          <w:rFonts w:ascii="Arial" w:hAnsi="Arial" w:cs="Arial"/>
          <w:b/>
          <w:bCs/>
          <w:szCs w:val="24"/>
        </w:rPr>
      </w:pPr>
      <w:r>
        <w:rPr>
          <w:rFonts w:ascii="Arial" w:hAnsi="Arial" w:cs="Arial"/>
          <w:b/>
          <w:bCs/>
          <w:szCs w:val="24"/>
        </w:rPr>
        <w:t xml:space="preserve">Proyeksi </w:t>
      </w:r>
      <w:r w:rsidR="00534B31">
        <w:rPr>
          <w:rFonts w:ascii="Arial" w:hAnsi="Arial" w:cs="Arial"/>
          <w:b/>
          <w:bCs/>
          <w:szCs w:val="24"/>
        </w:rPr>
        <w:t>Kebutuhan</w:t>
      </w:r>
    </w:p>
    <w:p w:rsidR="009B0E1C" w:rsidRDefault="00DC74E6" w:rsidP="009B0E1C">
      <w:pPr>
        <w:pStyle w:val="MyNumberingletters"/>
        <w:spacing w:after="60" w:line="360" w:lineRule="auto"/>
        <w:ind w:left="0" w:firstLine="0"/>
        <w:rPr>
          <w:rFonts w:ascii="Arial" w:hAnsi="Arial" w:cs="Arial"/>
          <w:b/>
          <w:bCs/>
          <w:szCs w:val="24"/>
        </w:rPr>
      </w:pPr>
      <w:r>
        <w:rPr>
          <w:rFonts w:ascii="Arial" w:hAnsi="Arial" w:cs="Arial"/>
          <w:b/>
          <w:bCs/>
          <w:szCs w:val="24"/>
        </w:rPr>
        <w:t>Tabel 15</w:t>
      </w:r>
      <w:r w:rsidR="009B0E1C">
        <w:rPr>
          <w:rFonts w:ascii="Arial" w:hAnsi="Arial" w:cs="Arial"/>
          <w:b/>
          <w:bCs/>
          <w:szCs w:val="24"/>
        </w:rPr>
        <w:t>. Tabel Proyeksi Kebutuhan Sektor Sosial</w:t>
      </w:r>
    </w:p>
    <w:p w:rsidR="00534B31" w:rsidRDefault="00534B31" w:rsidP="00534B31">
      <w:pPr>
        <w:pStyle w:val="MyNumberingletters"/>
        <w:spacing w:after="60" w:line="360" w:lineRule="auto"/>
        <w:rPr>
          <w:rFonts w:ascii="Arial" w:hAnsi="Arial" w:cs="Arial"/>
          <w:b/>
          <w:bCs/>
          <w:szCs w:val="24"/>
        </w:rPr>
      </w:pPr>
    </w:p>
    <w:p w:rsidR="00534B31" w:rsidRDefault="00534B31" w:rsidP="00534B31">
      <w:pPr>
        <w:pStyle w:val="MyNumberingletters"/>
        <w:spacing w:after="60" w:line="360" w:lineRule="auto"/>
        <w:rPr>
          <w:rFonts w:ascii="Arial" w:hAnsi="Arial" w:cs="Arial"/>
          <w:b/>
          <w:bCs/>
          <w:szCs w:val="24"/>
        </w:rPr>
      </w:pPr>
    </w:p>
    <w:p w:rsidR="00B65119" w:rsidRDefault="00B65119" w:rsidP="00534B31">
      <w:pPr>
        <w:pStyle w:val="MyNumberingletters"/>
        <w:spacing w:after="60" w:line="360" w:lineRule="auto"/>
        <w:rPr>
          <w:rFonts w:ascii="Arial" w:hAnsi="Arial" w:cs="Arial"/>
          <w:b/>
          <w:bCs/>
          <w:szCs w:val="24"/>
        </w:rPr>
        <w:sectPr w:rsidR="00B65119" w:rsidSect="005D202E">
          <w:pgSz w:w="11907" w:h="16839" w:code="9"/>
          <w:pgMar w:top="1418" w:right="1418" w:bottom="1418" w:left="1418" w:header="1418" w:footer="720" w:gutter="0"/>
          <w:cols w:space="720"/>
          <w:docGrid w:linePitch="360"/>
        </w:sectPr>
      </w:pPr>
    </w:p>
    <w:tbl>
      <w:tblPr>
        <w:tblW w:w="14126" w:type="dxa"/>
        <w:tblInd w:w="93" w:type="dxa"/>
        <w:tblLook w:val="04A0"/>
      </w:tblPr>
      <w:tblGrid>
        <w:gridCol w:w="594"/>
        <w:gridCol w:w="3087"/>
        <w:gridCol w:w="1128"/>
        <w:gridCol w:w="1481"/>
        <w:gridCol w:w="1576"/>
        <w:gridCol w:w="1748"/>
        <w:gridCol w:w="847"/>
        <w:gridCol w:w="1833"/>
        <w:gridCol w:w="1832"/>
      </w:tblGrid>
      <w:tr w:rsidR="00B65119" w:rsidRPr="00563416" w:rsidTr="00E41035">
        <w:trPr>
          <w:trHeight w:val="330"/>
        </w:trPr>
        <w:tc>
          <w:tcPr>
            <w:tcW w:w="593"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b/>
                <w:bCs/>
                <w:color w:val="000000"/>
                <w:sz w:val="20"/>
                <w:szCs w:val="20"/>
                <w:lang w:val="id-ID" w:eastAsia="id-ID"/>
              </w:rPr>
            </w:pPr>
            <w:r w:rsidRPr="00B65119">
              <w:rPr>
                <w:rFonts w:ascii="Arial" w:hAnsi="Arial" w:cs="Arial"/>
                <w:b/>
                <w:bCs/>
                <w:color w:val="000000"/>
                <w:sz w:val="20"/>
                <w:szCs w:val="20"/>
                <w:lang w:val="id-ID" w:eastAsia="id-ID"/>
              </w:rPr>
              <w:lastRenderedPageBreak/>
              <w:t>NO</w:t>
            </w:r>
          </w:p>
        </w:tc>
        <w:tc>
          <w:tcPr>
            <w:tcW w:w="3091" w:type="dxa"/>
            <w:tcBorders>
              <w:top w:val="single" w:sz="8" w:space="0" w:color="auto"/>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b/>
                <w:bCs/>
                <w:color w:val="000000"/>
                <w:sz w:val="20"/>
                <w:szCs w:val="20"/>
                <w:lang w:val="id-ID" w:eastAsia="id-ID"/>
              </w:rPr>
            </w:pPr>
            <w:r w:rsidRPr="00B65119">
              <w:rPr>
                <w:rFonts w:ascii="Arial" w:hAnsi="Arial" w:cs="Arial"/>
                <w:b/>
                <w:bCs/>
                <w:color w:val="000000"/>
                <w:sz w:val="20"/>
                <w:szCs w:val="20"/>
                <w:lang w:val="id-ID" w:eastAsia="id-ID"/>
              </w:rPr>
              <w:t>JENIS KEBUTUHAN</w:t>
            </w:r>
          </w:p>
        </w:tc>
        <w:tc>
          <w:tcPr>
            <w:tcW w:w="1129" w:type="dxa"/>
            <w:tcBorders>
              <w:top w:val="single" w:sz="8" w:space="0" w:color="auto"/>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b/>
                <w:bCs/>
                <w:color w:val="000000"/>
                <w:sz w:val="20"/>
                <w:szCs w:val="20"/>
                <w:lang w:val="id-ID" w:eastAsia="id-ID"/>
              </w:rPr>
            </w:pPr>
            <w:r w:rsidRPr="00B65119">
              <w:rPr>
                <w:rFonts w:ascii="Arial" w:hAnsi="Arial" w:cs="Arial"/>
                <w:b/>
                <w:bCs/>
                <w:color w:val="000000"/>
                <w:sz w:val="20"/>
                <w:szCs w:val="20"/>
                <w:lang w:val="id-ID" w:eastAsia="id-ID"/>
              </w:rPr>
              <w:t>SAT</w:t>
            </w:r>
          </w:p>
        </w:tc>
        <w:tc>
          <w:tcPr>
            <w:tcW w:w="1476" w:type="dxa"/>
            <w:tcBorders>
              <w:top w:val="single" w:sz="8" w:space="0" w:color="auto"/>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b/>
                <w:bCs/>
                <w:color w:val="000000"/>
                <w:sz w:val="20"/>
                <w:szCs w:val="20"/>
                <w:lang w:val="id-ID" w:eastAsia="id-ID"/>
              </w:rPr>
            </w:pPr>
            <w:r w:rsidRPr="00B65119">
              <w:rPr>
                <w:rFonts w:ascii="Arial" w:hAnsi="Arial" w:cs="Arial"/>
                <w:b/>
                <w:bCs/>
                <w:color w:val="000000"/>
                <w:sz w:val="20"/>
                <w:szCs w:val="20"/>
                <w:lang w:val="id-ID" w:eastAsia="id-ID"/>
              </w:rPr>
              <w:t>KEBUTUHAN</w:t>
            </w:r>
          </w:p>
        </w:tc>
        <w:tc>
          <w:tcPr>
            <w:tcW w:w="1578" w:type="dxa"/>
            <w:tcBorders>
              <w:top w:val="single" w:sz="8" w:space="0" w:color="auto"/>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b/>
                <w:bCs/>
                <w:color w:val="000000"/>
                <w:sz w:val="20"/>
                <w:szCs w:val="20"/>
                <w:lang w:val="id-ID" w:eastAsia="id-ID"/>
              </w:rPr>
            </w:pPr>
            <w:r w:rsidRPr="00B65119">
              <w:rPr>
                <w:rFonts w:ascii="Arial" w:hAnsi="Arial" w:cs="Arial"/>
                <w:b/>
                <w:bCs/>
                <w:color w:val="000000"/>
                <w:sz w:val="20"/>
                <w:szCs w:val="20"/>
                <w:lang w:val="id-ID" w:eastAsia="id-ID"/>
              </w:rPr>
              <w:t>TERSEDIA</w:t>
            </w:r>
          </w:p>
        </w:tc>
        <w:tc>
          <w:tcPr>
            <w:tcW w:w="1742" w:type="dxa"/>
            <w:tcBorders>
              <w:top w:val="single" w:sz="8" w:space="0" w:color="auto"/>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b/>
                <w:bCs/>
                <w:color w:val="000000"/>
                <w:sz w:val="20"/>
                <w:szCs w:val="20"/>
                <w:lang w:val="id-ID" w:eastAsia="id-ID"/>
              </w:rPr>
            </w:pPr>
            <w:r w:rsidRPr="00B65119">
              <w:rPr>
                <w:rFonts w:ascii="Arial" w:hAnsi="Arial" w:cs="Arial"/>
                <w:b/>
                <w:bCs/>
                <w:color w:val="000000"/>
                <w:sz w:val="20"/>
                <w:szCs w:val="20"/>
                <w:lang w:val="id-ID" w:eastAsia="id-ID"/>
              </w:rPr>
              <w:t>KESENJANGAN</w:t>
            </w:r>
          </w:p>
        </w:tc>
        <w:tc>
          <w:tcPr>
            <w:tcW w:w="848" w:type="dxa"/>
            <w:tcBorders>
              <w:top w:val="single" w:sz="8" w:space="0" w:color="auto"/>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b/>
                <w:bCs/>
                <w:color w:val="000000"/>
                <w:sz w:val="20"/>
                <w:szCs w:val="20"/>
                <w:lang w:val="id-ID" w:eastAsia="id-ID"/>
              </w:rPr>
            </w:pPr>
            <w:r w:rsidRPr="00B65119">
              <w:rPr>
                <w:rFonts w:ascii="Arial" w:hAnsi="Arial" w:cs="Arial"/>
                <w:b/>
                <w:bCs/>
                <w:color w:val="000000"/>
                <w:sz w:val="20"/>
                <w:szCs w:val="20"/>
                <w:lang w:val="id-ID" w:eastAsia="id-ID"/>
              </w:rPr>
              <w:t>HARI</w:t>
            </w:r>
          </w:p>
        </w:tc>
        <w:tc>
          <w:tcPr>
            <w:tcW w:w="1835" w:type="dxa"/>
            <w:tcBorders>
              <w:top w:val="single" w:sz="8" w:space="0" w:color="auto"/>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b/>
                <w:bCs/>
                <w:color w:val="000000"/>
                <w:sz w:val="20"/>
                <w:szCs w:val="20"/>
                <w:lang w:val="id-ID" w:eastAsia="id-ID"/>
              </w:rPr>
            </w:pPr>
            <w:r w:rsidRPr="00B65119">
              <w:rPr>
                <w:rFonts w:ascii="Arial" w:hAnsi="Arial" w:cs="Arial"/>
                <w:b/>
                <w:bCs/>
                <w:color w:val="000000"/>
                <w:sz w:val="20"/>
                <w:szCs w:val="20"/>
                <w:lang w:val="id-ID" w:eastAsia="id-ID"/>
              </w:rPr>
              <w:t>HARGA (RP)</w:t>
            </w:r>
          </w:p>
        </w:tc>
        <w:tc>
          <w:tcPr>
            <w:tcW w:w="1834" w:type="dxa"/>
            <w:tcBorders>
              <w:top w:val="single" w:sz="8" w:space="0" w:color="auto"/>
              <w:left w:val="nil"/>
              <w:bottom w:val="single" w:sz="4" w:space="0" w:color="auto"/>
              <w:right w:val="single" w:sz="8" w:space="0" w:color="auto"/>
            </w:tcBorders>
            <w:shd w:val="clear" w:color="auto" w:fill="auto"/>
            <w:noWrap/>
            <w:vAlign w:val="bottom"/>
            <w:hideMark/>
          </w:tcPr>
          <w:p w:rsidR="00B65119" w:rsidRPr="00B65119" w:rsidRDefault="00B65119" w:rsidP="002508B0">
            <w:pPr>
              <w:jc w:val="both"/>
              <w:rPr>
                <w:rFonts w:ascii="Arial" w:hAnsi="Arial" w:cs="Arial"/>
                <w:b/>
                <w:bCs/>
                <w:color w:val="000000"/>
                <w:sz w:val="20"/>
                <w:szCs w:val="20"/>
                <w:lang w:val="id-ID" w:eastAsia="id-ID"/>
              </w:rPr>
            </w:pPr>
            <w:r w:rsidRPr="00B65119">
              <w:rPr>
                <w:rFonts w:ascii="Arial" w:hAnsi="Arial" w:cs="Arial"/>
                <w:b/>
                <w:bCs/>
                <w:color w:val="000000"/>
                <w:sz w:val="20"/>
                <w:szCs w:val="20"/>
                <w:lang w:val="id-ID" w:eastAsia="id-ID"/>
              </w:rPr>
              <w:t>JUMLAH (RP)</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DAPUR UMUM/ DUMLAP</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SET</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500.000.000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3.000.000.000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GAS ELPIJI 12 KG</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TABUNG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5.000.000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ISI ULANG GAS 12 KG</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KALI</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154</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154</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19.250.000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MOBIL AIR BERSIH</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UNIT</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250.000.000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MAKANAN SIAP SAJI</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BKS</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72.450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10000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62.450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749.400.000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BERAS</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138.000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138.000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1.380.000.000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7</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MINYAK GORENG</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1.150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1.150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12.650.000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MIE INSTAN</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KARTON</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26.450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26.450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1.322.500.000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9</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IKAN KALENG</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KARTON</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6.900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6.900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200.000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1.380.000.000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10</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TELUR</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BAKI</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34.500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34.500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1.552.500.000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TE H CELUP</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PAK</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3.450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3.450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27.600.000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KOPI</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2.300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2.300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57.500.000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13</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GULA</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6.900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6.900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69.000.000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SUSU</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KLG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6.900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6.900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8.500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58.650.000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SUSU BAYI</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DOS</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6.000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6.000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90.000.000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16</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BISKUIT</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KLG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20.000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20.000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700.000.000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17</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KACANG IJO</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3.500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3.500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lastRenderedPageBreak/>
              <w:t>18</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AIR MINERAL</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KARTON</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18.800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18.800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470.000.000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19</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POPOK BAYI</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PCS</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6.000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6.000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20</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POPOK LANSIA</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PCS</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7.500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7.500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112.500.000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21</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PEMBALUT WANITA</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PCS</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300.000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300.000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450.000.000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22</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SABUN MANDI</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PCS</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12.900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12.900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25.800.000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23</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ODOL</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PCS</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4.280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4.280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3.500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14.980.000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24</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SIKAT GIGI</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PCS</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12.399</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12.399</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4.500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55.795.500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25</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SHAMPOO</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BTL</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4.280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4.280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6.500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27.820.000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26</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EMBER</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BH</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4.280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4.280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64.200.000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27</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GAYUNG</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BH</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4.280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4.280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4.500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19.260.000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28</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SELIMUT</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LMBR</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21.399</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21.399</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320.985.000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29</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SARUNG</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LMBR</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8.600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8.600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172.000.000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30</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HANDUK</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LMBR</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8.600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8.600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215.000.000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31</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TIKAR</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LMBR</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8.600</w:t>
            </w:r>
          </w:p>
        </w:tc>
        <w:tc>
          <w:tcPr>
            <w:tcW w:w="1578"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8.600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MATRAS</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BH</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8.600</w:t>
            </w:r>
          </w:p>
        </w:tc>
        <w:tc>
          <w:tcPr>
            <w:tcW w:w="1578"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8.600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100.000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33</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TENDA POSKO</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SET</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w:t>
            </w:r>
          </w:p>
        </w:tc>
        <w:tc>
          <w:tcPr>
            <w:tcW w:w="1578"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15.000.000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34</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TENDA DAPUR UMUM</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SET</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w:t>
            </w:r>
          </w:p>
        </w:tc>
        <w:tc>
          <w:tcPr>
            <w:tcW w:w="1578"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15.000.000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35</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TENDA PENGUNGSIAN</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SET</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w:t>
            </w:r>
          </w:p>
        </w:tc>
        <w:tc>
          <w:tcPr>
            <w:tcW w:w="1578"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15.000.000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36</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TENDA KELUARGA</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SET</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4.280</w:t>
            </w:r>
          </w:p>
        </w:tc>
        <w:tc>
          <w:tcPr>
            <w:tcW w:w="1578"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4.280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15.000.000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lastRenderedPageBreak/>
              <w:t>37</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PAKAIAN DALAM LAKI2</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LSN</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11.000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11.000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275.000.000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38</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PAKAIAN DALAM PEREMPUAN</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LSN</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11.000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11.000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275.000.000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39</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PAKAIAN ANAK2</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PSG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12.840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12.840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706.200.000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40</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SERAGAM SEKOLAH SD LAKI2</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PSG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176.000.000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41</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SERAGAM SEKOLAH SD PEREMPUAN</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PSG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55.000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176.000.000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42</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SERAGAM SEKOLAH SMP LAKI2</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PSG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208.000.000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43</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SERAGAM SEKOLAH SMP PEREMPUAN</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PSG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65.000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208.000.000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44</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SERAGAM SEKOLAH SMA LAKI2</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PSG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75.000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240.000.000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45</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SERAGAM SEKOLAH SMA PEREMPUAN</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PSG</w:t>
            </w:r>
          </w:p>
        </w:tc>
        <w:tc>
          <w:tcPr>
            <w:tcW w:w="1476" w:type="dxa"/>
            <w:tcBorders>
              <w:top w:val="nil"/>
              <w:left w:val="nil"/>
              <w:bottom w:val="single" w:sz="4" w:space="0" w:color="auto"/>
              <w:right w:val="single" w:sz="4" w:space="0" w:color="auto"/>
            </w:tcBorders>
            <w:shd w:val="clear" w:color="auto" w:fill="auto"/>
            <w:noWrap/>
            <w:vAlign w:val="center"/>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75.000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240.000.000</w:t>
            </w:r>
          </w:p>
        </w:tc>
      </w:tr>
      <w:tr w:rsidR="00B65119"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46</w:t>
            </w:r>
          </w:p>
        </w:tc>
        <w:tc>
          <w:tcPr>
            <w:tcW w:w="3091"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BUKU TULIS</w:t>
            </w:r>
          </w:p>
        </w:tc>
        <w:tc>
          <w:tcPr>
            <w:tcW w:w="1129"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LSN</w:t>
            </w:r>
          </w:p>
        </w:tc>
        <w:tc>
          <w:tcPr>
            <w:tcW w:w="1476"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12800</w:t>
            </w:r>
          </w:p>
        </w:tc>
        <w:tc>
          <w:tcPr>
            <w:tcW w:w="157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0</w:t>
            </w:r>
          </w:p>
        </w:tc>
        <w:tc>
          <w:tcPr>
            <w:tcW w:w="1742"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12800</w:t>
            </w:r>
          </w:p>
        </w:tc>
        <w:tc>
          <w:tcPr>
            <w:tcW w:w="848"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14</w:t>
            </w:r>
          </w:p>
        </w:tc>
        <w:tc>
          <w:tcPr>
            <w:tcW w:w="1835"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2508B0">
            <w:pPr>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25.000</w:t>
            </w:r>
          </w:p>
        </w:tc>
        <w:tc>
          <w:tcPr>
            <w:tcW w:w="1834" w:type="dxa"/>
            <w:tcBorders>
              <w:top w:val="nil"/>
              <w:left w:val="nil"/>
              <w:bottom w:val="single" w:sz="4" w:space="0" w:color="auto"/>
              <w:right w:val="single" w:sz="4" w:space="0" w:color="auto"/>
            </w:tcBorders>
            <w:shd w:val="clear" w:color="auto" w:fill="auto"/>
            <w:noWrap/>
            <w:vAlign w:val="bottom"/>
            <w:hideMark/>
          </w:tcPr>
          <w:p w:rsidR="00B65119" w:rsidRPr="00B65119" w:rsidRDefault="00B65119" w:rsidP="00B65119">
            <w:pPr>
              <w:ind w:firstLineChars="100" w:firstLine="200"/>
              <w:jc w:val="both"/>
              <w:rPr>
                <w:rFonts w:ascii="Arial" w:hAnsi="Arial" w:cs="Arial"/>
                <w:color w:val="000000"/>
                <w:sz w:val="20"/>
                <w:szCs w:val="20"/>
                <w:lang w:val="id-ID" w:eastAsia="id-ID"/>
              </w:rPr>
            </w:pPr>
            <w:r w:rsidRPr="00B65119">
              <w:rPr>
                <w:rFonts w:ascii="Arial" w:hAnsi="Arial" w:cs="Arial"/>
                <w:color w:val="000000"/>
                <w:sz w:val="20"/>
                <w:szCs w:val="20"/>
                <w:lang w:val="id-ID" w:eastAsia="id-ID"/>
              </w:rPr>
              <w:t>320.000.000</w:t>
            </w:r>
          </w:p>
        </w:tc>
      </w:tr>
      <w:tr w:rsidR="00E41035" w:rsidRPr="00563416" w:rsidTr="00E41035">
        <w:trPr>
          <w:trHeight w:val="330"/>
        </w:trPr>
        <w:tc>
          <w:tcPr>
            <w:tcW w:w="593" w:type="dxa"/>
            <w:tcBorders>
              <w:top w:val="nil"/>
              <w:left w:val="single" w:sz="4" w:space="0" w:color="auto"/>
              <w:bottom w:val="single" w:sz="4" w:space="0" w:color="auto"/>
              <w:right w:val="single" w:sz="4" w:space="0" w:color="auto"/>
            </w:tcBorders>
            <w:shd w:val="clear" w:color="auto" w:fill="auto"/>
            <w:noWrap/>
            <w:vAlign w:val="bottom"/>
            <w:hideMark/>
          </w:tcPr>
          <w:p w:rsidR="00E41035" w:rsidRPr="00B65119" w:rsidRDefault="00E41035" w:rsidP="002508B0">
            <w:pPr>
              <w:jc w:val="both"/>
              <w:rPr>
                <w:rFonts w:ascii="Arial" w:hAnsi="Arial" w:cs="Arial"/>
                <w:color w:val="000000"/>
                <w:sz w:val="20"/>
                <w:szCs w:val="20"/>
                <w:lang w:val="id-ID" w:eastAsia="id-ID"/>
              </w:rPr>
            </w:pPr>
          </w:p>
        </w:tc>
        <w:tc>
          <w:tcPr>
            <w:tcW w:w="11699" w:type="dxa"/>
            <w:gridSpan w:val="7"/>
            <w:tcBorders>
              <w:top w:val="nil"/>
              <w:left w:val="nil"/>
              <w:bottom w:val="single" w:sz="4" w:space="0" w:color="auto"/>
              <w:right w:val="single" w:sz="4" w:space="0" w:color="auto"/>
            </w:tcBorders>
            <w:shd w:val="clear" w:color="auto" w:fill="auto"/>
            <w:noWrap/>
            <w:vAlign w:val="center"/>
            <w:hideMark/>
          </w:tcPr>
          <w:p w:rsidR="00E41035" w:rsidRPr="00B65119" w:rsidRDefault="00E41035" w:rsidP="00E41035">
            <w:pPr>
              <w:jc w:val="center"/>
              <w:rPr>
                <w:rFonts w:ascii="Arial" w:hAnsi="Arial" w:cs="Arial"/>
                <w:color w:val="000000"/>
                <w:sz w:val="20"/>
                <w:szCs w:val="20"/>
                <w:lang w:val="id-ID" w:eastAsia="id-ID"/>
              </w:rPr>
            </w:pPr>
            <w:r w:rsidRPr="00B65119">
              <w:rPr>
                <w:rFonts w:ascii="Arial" w:hAnsi="Arial" w:cs="Arial"/>
                <w:b/>
                <w:color w:val="000000"/>
                <w:sz w:val="20"/>
                <w:szCs w:val="20"/>
                <w:lang w:val="id-ID" w:eastAsia="id-ID"/>
              </w:rPr>
              <w:t>Jumlah</w:t>
            </w:r>
          </w:p>
        </w:tc>
        <w:tc>
          <w:tcPr>
            <w:tcW w:w="1834" w:type="dxa"/>
            <w:tcBorders>
              <w:top w:val="nil"/>
              <w:left w:val="nil"/>
              <w:bottom w:val="single" w:sz="4" w:space="0" w:color="auto"/>
              <w:right w:val="single" w:sz="4" w:space="0" w:color="auto"/>
            </w:tcBorders>
            <w:shd w:val="clear" w:color="auto" w:fill="auto"/>
            <w:noWrap/>
            <w:vAlign w:val="bottom"/>
            <w:hideMark/>
          </w:tcPr>
          <w:p w:rsidR="00E41035" w:rsidRPr="00B65119" w:rsidRDefault="00E41035" w:rsidP="002508B0">
            <w:pPr>
              <w:jc w:val="both"/>
              <w:rPr>
                <w:rFonts w:ascii="Arial" w:hAnsi="Arial" w:cs="Arial"/>
                <w:color w:val="000000"/>
                <w:sz w:val="20"/>
                <w:szCs w:val="20"/>
                <w:lang w:val="id-ID"/>
              </w:rPr>
            </w:pPr>
          </w:p>
          <w:p w:rsidR="00E41035" w:rsidRPr="00B65119" w:rsidRDefault="00E41035" w:rsidP="002508B0">
            <w:pPr>
              <w:jc w:val="both"/>
              <w:rPr>
                <w:rFonts w:ascii="Arial" w:hAnsi="Arial" w:cs="Arial"/>
                <w:b/>
                <w:color w:val="000000"/>
                <w:sz w:val="20"/>
                <w:szCs w:val="20"/>
              </w:rPr>
            </w:pPr>
            <w:r w:rsidRPr="00B65119">
              <w:rPr>
                <w:rFonts w:ascii="Arial" w:hAnsi="Arial" w:cs="Arial"/>
                <w:b/>
                <w:color w:val="000000"/>
                <w:sz w:val="20"/>
                <w:szCs w:val="20"/>
              </w:rPr>
              <w:t>15.245.590.500</w:t>
            </w:r>
          </w:p>
          <w:p w:rsidR="00E41035" w:rsidRPr="00B65119" w:rsidRDefault="00E41035" w:rsidP="00B65119">
            <w:pPr>
              <w:ind w:firstLineChars="100" w:firstLine="200"/>
              <w:jc w:val="both"/>
              <w:rPr>
                <w:rFonts w:ascii="Arial" w:hAnsi="Arial" w:cs="Arial"/>
                <w:color w:val="000000"/>
                <w:sz w:val="20"/>
                <w:szCs w:val="20"/>
                <w:lang w:val="id-ID" w:eastAsia="id-ID"/>
              </w:rPr>
            </w:pPr>
          </w:p>
        </w:tc>
      </w:tr>
    </w:tbl>
    <w:p w:rsidR="00997FCD" w:rsidRDefault="00997FCD" w:rsidP="00534B31">
      <w:pPr>
        <w:pStyle w:val="MyNumberingletters"/>
        <w:spacing w:after="60" w:line="360" w:lineRule="auto"/>
        <w:rPr>
          <w:rFonts w:ascii="Arial" w:hAnsi="Arial" w:cs="Arial"/>
          <w:b/>
          <w:bCs/>
          <w:szCs w:val="24"/>
        </w:rPr>
      </w:pPr>
    </w:p>
    <w:p w:rsidR="00B65119" w:rsidRDefault="00B65119" w:rsidP="00B65119">
      <w:pPr>
        <w:pStyle w:val="MyNumberingletters"/>
        <w:spacing w:after="60" w:line="360" w:lineRule="auto"/>
        <w:ind w:left="0" w:firstLine="0"/>
        <w:rPr>
          <w:rFonts w:ascii="Arial" w:hAnsi="Arial" w:cs="Arial"/>
          <w:b/>
          <w:bCs/>
          <w:szCs w:val="24"/>
        </w:rPr>
        <w:sectPr w:rsidR="00B65119" w:rsidSect="00C45707">
          <w:pgSz w:w="16839" w:h="11907" w:orient="landscape" w:code="9"/>
          <w:pgMar w:top="1418" w:right="1418" w:bottom="1418" w:left="1418" w:header="1418" w:footer="720" w:gutter="0"/>
          <w:cols w:space="720"/>
          <w:docGrid w:linePitch="360"/>
        </w:sectPr>
      </w:pPr>
    </w:p>
    <w:p w:rsidR="00534B31" w:rsidRDefault="00534B31" w:rsidP="001F7FEA">
      <w:pPr>
        <w:pStyle w:val="ListParagraph"/>
        <w:numPr>
          <w:ilvl w:val="1"/>
          <w:numId w:val="22"/>
        </w:numPr>
        <w:jc w:val="both"/>
        <w:rPr>
          <w:rFonts w:ascii="Arial" w:hAnsi="Arial" w:cs="Arial"/>
          <w:b/>
          <w:bCs/>
          <w:sz w:val="24"/>
        </w:rPr>
      </w:pPr>
      <w:r w:rsidRPr="00BD5EE2">
        <w:rPr>
          <w:rFonts w:ascii="Arial" w:hAnsi="Arial" w:cs="Arial"/>
          <w:b/>
          <w:bCs/>
          <w:sz w:val="24"/>
        </w:rPr>
        <w:lastRenderedPageBreak/>
        <w:t xml:space="preserve">Sektor </w:t>
      </w:r>
      <w:r>
        <w:rPr>
          <w:rFonts w:ascii="Arial" w:hAnsi="Arial" w:cs="Arial"/>
          <w:b/>
          <w:bCs/>
          <w:sz w:val="24"/>
        </w:rPr>
        <w:t>Sarana dan Prasarana</w:t>
      </w:r>
    </w:p>
    <w:p w:rsidR="00534B31" w:rsidRPr="003869A5" w:rsidRDefault="00534B31" w:rsidP="00534B31">
      <w:pPr>
        <w:pStyle w:val="ListParagraph"/>
        <w:jc w:val="both"/>
        <w:rPr>
          <w:rFonts w:ascii="Arial" w:hAnsi="Arial" w:cs="Arial"/>
          <w:b/>
          <w:bCs/>
          <w:sz w:val="24"/>
        </w:rPr>
      </w:pPr>
    </w:p>
    <w:p w:rsidR="00534B31" w:rsidRPr="00534B31" w:rsidRDefault="00534B31" w:rsidP="001F7FEA">
      <w:pPr>
        <w:pStyle w:val="ListParagraph"/>
        <w:numPr>
          <w:ilvl w:val="2"/>
          <w:numId w:val="22"/>
        </w:numPr>
        <w:rPr>
          <w:rFonts w:ascii="Arial" w:hAnsi="Arial" w:cs="Arial"/>
          <w:b/>
          <w:bCs/>
          <w:sz w:val="24"/>
        </w:rPr>
      </w:pPr>
      <w:r w:rsidRPr="00534B31">
        <w:rPr>
          <w:rFonts w:ascii="Arial" w:hAnsi="Arial" w:cs="Arial"/>
          <w:b/>
          <w:bCs/>
          <w:sz w:val="24"/>
        </w:rPr>
        <w:t>Situasi</w:t>
      </w:r>
    </w:p>
    <w:p w:rsidR="00534B31" w:rsidRPr="00534B31" w:rsidRDefault="00534B31" w:rsidP="00534B31">
      <w:pPr>
        <w:pStyle w:val="Paragraph"/>
        <w:spacing w:after="0" w:line="360" w:lineRule="auto"/>
        <w:ind w:left="0" w:firstLine="720"/>
        <w:rPr>
          <w:rFonts w:ascii="Arial" w:hAnsi="Arial" w:cs="Arial"/>
          <w:szCs w:val="24"/>
          <w:lang w:val="nb-NO"/>
        </w:rPr>
      </w:pPr>
      <w:r w:rsidRPr="000B72BC">
        <w:rPr>
          <w:rFonts w:ascii="Arial" w:hAnsi="Arial" w:cs="Arial"/>
          <w:szCs w:val="24"/>
        </w:rPr>
        <w:t xml:space="preserve">Terjadinya  </w:t>
      </w:r>
      <w:r>
        <w:rPr>
          <w:rFonts w:ascii="Arial" w:hAnsi="Arial" w:cs="Arial"/>
          <w:szCs w:val="24"/>
        </w:rPr>
        <w:t>banjir</w:t>
      </w:r>
      <w:r w:rsidRPr="000B72BC">
        <w:rPr>
          <w:rFonts w:ascii="Arial" w:hAnsi="Arial" w:cs="Arial"/>
          <w:szCs w:val="24"/>
        </w:rPr>
        <w:t xml:space="preserve"> di kota Manado dan sekitarnya menyebabkan </w:t>
      </w:r>
      <w:r w:rsidRPr="000B72BC">
        <w:rPr>
          <w:rFonts w:ascii="Arial" w:hAnsi="Arial" w:cs="Arial"/>
          <w:color w:val="000000"/>
          <w:szCs w:val="24"/>
        </w:rPr>
        <w:t xml:space="preserve">beberapa fasilitas umum dan infrastruktur yang hancur seperti gedung rumah sakit, puskesmas, gedung sekolah, sebuah jembatan dan beberapa kerusakan jembatan kecil lainnya serta sarana air bersih dan fasilitas gardu listrik. Selain itu jalan di pusat kota hancur, pelabuhan laut tidak dapat berfungsi. </w:t>
      </w:r>
      <w:r w:rsidRPr="000B72BC">
        <w:rPr>
          <w:rFonts w:ascii="Arial" w:hAnsi="Arial" w:cs="Arial"/>
          <w:color w:val="000000"/>
        </w:rPr>
        <w:t>Dalam waktu singkat semua fasilitas umum dan perekonomian Kota Manado dan sekitarnya lumpuh total.</w:t>
      </w:r>
    </w:p>
    <w:p w:rsidR="00534B31" w:rsidRDefault="00534B31" w:rsidP="00534B31">
      <w:pPr>
        <w:pStyle w:val="Paragraph"/>
        <w:spacing w:after="0" w:line="360" w:lineRule="auto"/>
        <w:ind w:left="0"/>
        <w:rPr>
          <w:rFonts w:ascii="Arial" w:hAnsi="Arial" w:cs="Arial"/>
          <w:szCs w:val="24"/>
          <w:lang w:val="id-ID"/>
        </w:rPr>
      </w:pPr>
      <w:r>
        <w:rPr>
          <w:rFonts w:ascii="Arial" w:hAnsi="Arial" w:cs="Arial"/>
          <w:szCs w:val="24"/>
        </w:rPr>
        <w:t>R</w:t>
      </w:r>
      <w:r w:rsidRPr="000B72BC">
        <w:rPr>
          <w:rFonts w:ascii="Arial" w:hAnsi="Arial" w:cs="Arial"/>
          <w:szCs w:val="24"/>
        </w:rPr>
        <w:t xml:space="preserve">usaknya infrastruktur  yang  ada tentunya akan mempersulit  evakuasi, mobilisasi serta upaya-upaya penyelamatan terhadap korban. </w:t>
      </w:r>
    </w:p>
    <w:p w:rsidR="00534B31" w:rsidRPr="00F41081" w:rsidRDefault="00534B31" w:rsidP="00534B31">
      <w:pPr>
        <w:pStyle w:val="Paragraph"/>
        <w:spacing w:after="0" w:line="360" w:lineRule="auto"/>
        <w:ind w:left="0"/>
        <w:rPr>
          <w:rFonts w:ascii="Arial" w:hAnsi="Arial" w:cs="Arial"/>
          <w:szCs w:val="24"/>
          <w:lang w:val="id-ID"/>
        </w:rPr>
      </w:pPr>
    </w:p>
    <w:p w:rsidR="00534B31" w:rsidRPr="000B72BC" w:rsidRDefault="00534B31" w:rsidP="001F7FEA">
      <w:pPr>
        <w:pStyle w:val="Heading3"/>
        <w:keepLines w:val="0"/>
        <w:numPr>
          <w:ilvl w:val="2"/>
          <w:numId w:val="22"/>
        </w:numPr>
        <w:spacing w:before="0" w:line="360" w:lineRule="auto"/>
        <w:jc w:val="both"/>
        <w:rPr>
          <w:rFonts w:ascii="Arial" w:hAnsi="Arial" w:cs="Arial"/>
        </w:rPr>
      </w:pPr>
      <w:bookmarkStart w:id="4" w:name="_Toc269927749"/>
      <w:r w:rsidRPr="00534B31">
        <w:rPr>
          <w:rFonts w:ascii="Arial" w:hAnsi="Arial" w:cs="Arial"/>
          <w:color w:val="auto"/>
        </w:rPr>
        <w:t>Sasaran</w:t>
      </w:r>
      <w:bookmarkEnd w:id="4"/>
    </w:p>
    <w:p w:rsidR="00534B31" w:rsidRPr="000B72BC" w:rsidRDefault="00534B31" w:rsidP="0086582C">
      <w:pPr>
        <w:pStyle w:val="MyNumberingletters"/>
        <w:numPr>
          <w:ilvl w:val="0"/>
          <w:numId w:val="8"/>
        </w:numPr>
        <w:spacing w:after="0" w:line="360" w:lineRule="auto"/>
        <w:ind w:left="426"/>
        <w:rPr>
          <w:rFonts w:ascii="Arial" w:hAnsi="Arial" w:cs="Arial"/>
          <w:szCs w:val="24"/>
        </w:rPr>
      </w:pPr>
      <w:r w:rsidRPr="000B72BC">
        <w:rPr>
          <w:rFonts w:ascii="Arial" w:hAnsi="Arial" w:cs="Arial"/>
          <w:szCs w:val="24"/>
        </w:rPr>
        <w:t>Tersedianya sarana untuk pemulihan infrastruktur jalan/jembatan dalam rangka memperlancar proses evakuasi, mobilisasi bantuan serta penanganan korban.</w:t>
      </w:r>
    </w:p>
    <w:p w:rsidR="00534B31" w:rsidRPr="000B72BC" w:rsidRDefault="00534B31" w:rsidP="0086582C">
      <w:pPr>
        <w:pStyle w:val="MyNumberingletters"/>
        <w:numPr>
          <w:ilvl w:val="0"/>
          <w:numId w:val="8"/>
        </w:numPr>
        <w:spacing w:after="0" w:line="360" w:lineRule="auto"/>
        <w:ind w:left="426"/>
        <w:rPr>
          <w:rFonts w:ascii="Arial" w:hAnsi="Arial" w:cs="Arial"/>
          <w:szCs w:val="24"/>
        </w:rPr>
      </w:pPr>
      <w:r w:rsidRPr="000B72BC">
        <w:rPr>
          <w:rFonts w:ascii="Arial" w:hAnsi="Arial" w:cs="Arial"/>
          <w:szCs w:val="24"/>
        </w:rPr>
        <w:t>Tersedianya sarana dan prasarana untuk pemulihan kondisi lingkungan terdampak.</w:t>
      </w:r>
    </w:p>
    <w:p w:rsidR="00534B31" w:rsidRPr="00AA2042" w:rsidRDefault="00534B31" w:rsidP="0086582C">
      <w:pPr>
        <w:pStyle w:val="MyNumberingletters"/>
        <w:numPr>
          <w:ilvl w:val="0"/>
          <w:numId w:val="8"/>
        </w:numPr>
        <w:spacing w:after="0" w:line="360" w:lineRule="auto"/>
        <w:ind w:left="426"/>
        <w:rPr>
          <w:rFonts w:ascii="Arial" w:hAnsi="Arial" w:cs="Arial"/>
          <w:szCs w:val="24"/>
        </w:rPr>
      </w:pPr>
      <w:r w:rsidRPr="000B72BC">
        <w:rPr>
          <w:rFonts w:ascii="Arial" w:hAnsi="Arial" w:cs="Arial"/>
          <w:szCs w:val="24"/>
        </w:rPr>
        <w:t xml:space="preserve">Tersedianya sarana transportasi untuk mobilisasi dan evakuasi </w:t>
      </w:r>
      <w:r w:rsidRPr="00AA2042">
        <w:rPr>
          <w:rFonts w:ascii="Arial" w:hAnsi="Arial" w:cs="Arial"/>
          <w:szCs w:val="24"/>
        </w:rPr>
        <w:t>.</w:t>
      </w:r>
    </w:p>
    <w:p w:rsidR="00534B31" w:rsidRPr="000B72BC" w:rsidRDefault="00534B31" w:rsidP="0086582C">
      <w:pPr>
        <w:pStyle w:val="MyNumberingletters"/>
        <w:numPr>
          <w:ilvl w:val="0"/>
          <w:numId w:val="8"/>
        </w:numPr>
        <w:spacing w:after="0" w:line="360" w:lineRule="auto"/>
        <w:ind w:left="426"/>
        <w:rPr>
          <w:rFonts w:ascii="Arial" w:hAnsi="Arial" w:cs="Arial"/>
          <w:szCs w:val="24"/>
        </w:rPr>
      </w:pPr>
      <w:r w:rsidRPr="000B72BC">
        <w:rPr>
          <w:rFonts w:ascii="Arial" w:hAnsi="Arial" w:cs="Arial"/>
          <w:szCs w:val="24"/>
        </w:rPr>
        <w:t>Tersedia  sarana dan fasilitas penampungan pengungsi.</w:t>
      </w:r>
    </w:p>
    <w:p w:rsidR="00534B31" w:rsidRPr="000B72BC" w:rsidRDefault="00534B31" w:rsidP="00280F09">
      <w:pPr>
        <w:pStyle w:val="MyNumberingletters"/>
        <w:spacing w:after="0" w:line="360" w:lineRule="auto"/>
        <w:ind w:left="0" w:firstLine="0"/>
        <w:rPr>
          <w:rFonts w:ascii="Arial" w:hAnsi="Arial" w:cs="Arial"/>
          <w:szCs w:val="24"/>
        </w:rPr>
      </w:pPr>
    </w:p>
    <w:p w:rsidR="00534B31" w:rsidRDefault="001F7FEA" w:rsidP="00534B31">
      <w:pPr>
        <w:pStyle w:val="Heading3"/>
        <w:keepLines w:val="0"/>
        <w:spacing w:before="0" w:line="360" w:lineRule="auto"/>
        <w:ind w:left="284" w:hanging="288"/>
        <w:jc w:val="both"/>
        <w:rPr>
          <w:rFonts w:ascii="Arial" w:hAnsi="Arial" w:cs="Arial"/>
          <w:color w:val="auto"/>
        </w:rPr>
      </w:pPr>
      <w:bookmarkStart w:id="5" w:name="_Toc269927750"/>
      <w:r>
        <w:rPr>
          <w:rFonts w:ascii="Arial" w:hAnsi="Arial" w:cs="Arial"/>
          <w:color w:val="auto"/>
        </w:rPr>
        <w:t>7</w:t>
      </w:r>
      <w:r w:rsidR="004C6469" w:rsidRPr="004C6469">
        <w:rPr>
          <w:rFonts w:ascii="Arial" w:hAnsi="Arial" w:cs="Arial"/>
          <w:color w:val="auto"/>
        </w:rPr>
        <w:t>.5.3.</w:t>
      </w:r>
      <w:r w:rsidR="00534B31" w:rsidRPr="004C6469">
        <w:rPr>
          <w:rFonts w:ascii="Arial" w:hAnsi="Arial" w:cs="Arial"/>
          <w:color w:val="auto"/>
        </w:rPr>
        <w:t>Kegiatan</w:t>
      </w:r>
      <w:bookmarkEnd w:id="5"/>
    </w:p>
    <w:p w:rsidR="009B0E1C" w:rsidRPr="009B0E1C" w:rsidRDefault="009B0E1C" w:rsidP="009B0E1C">
      <w:pPr>
        <w:rPr>
          <w:rFonts w:ascii="Arial" w:hAnsi="Arial" w:cs="Arial"/>
        </w:rPr>
      </w:pPr>
      <w:r w:rsidRPr="009B0E1C">
        <w:rPr>
          <w:rFonts w:ascii="Arial" w:hAnsi="Arial" w:cs="Arial"/>
        </w:rPr>
        <w:t xml:space="preserve">Tabel </w:t>
      </w:r>
      <w:r w:rsidR="00DC74E6">
        <w:rPr>
          <w:rFonts w:ascii="Arial" w:hAnsi="Arial" w:cs="Arial"/>
        </w:rPr>
        <w:t>16</w:t>
      </w:r>
      <w:r>
        <w:rPr>
          <w:rFonts w:ascii="Arial" w:hAnsi="Arial" w:cs="Arial"/>
        </w:rPr>
        <w:t>. Tabel Kegiatan Sektor Sarana dan Prasarana</w:t>
      </w:r>
    </w:p>
    <w:tbl>
      <w:tblPr>
        <w:tblW w:w="9179" w:type="dxa"/>
        <w:jc w:val="right"/>
        <w:tblInd w:w="-2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09"/>
        <w:gridCol w:w="3686"/>
        <w:gridCol w:w="3295"/>
        <w:gridCol w:w="1489"/>
      </w:tblGrid>
      <w:tr w:rsidR="004C6469" w:rsidRPr="00D2495D" w:rsidTr="004C6469">
        <w:trPr>
          <w:jc w:val="right"/>
        </w:trPr>
        <w:tc>
          <w:tcPr>
            <w:tcW w:w="709" w:type="dxa"/>
            <w:shd w:val="clear" w:color="auto" w:fill="E0E0E0"/>
          </w:tcPr>
          <w:p w:rsidR="004C6469" w:rsidRPr="004C6469" w:rsidRDefault="004C6469" w:rsidP="00A40C38">
            <w:pPr>
              <w:spacing w:after="0"/>
              <w:jc w:val="center"/>
              <w:rPr>
                <w:rFonts w:ascii="Arial" w:hAnsi="Arial" w:cs="Arial"/>
                <w:szCs w:val="12"/>
              </w:rPr>
            </w:pPr>
            <w:r w:rsidRPr="004C6469">
              <w:rPr>
                <w:rFonts w:ascii="Arial" w:hAnsi="Arial" w:cs="Arial"/>
                <w:szCs w:val="12"/>
              </w:rPr>
              <w:t>No.</w:t>
            </w:r>
          </w:p>
        </w:tc>
        <w:tc>
          <w:tcPr>
            <w:tcW w:w="3686" w:type="dxa"/>
            <w:shd w:val="clear" w:color="auto" w:fill="E0E0E0"/>
          </w:tcPr>
          <w:p w:rsidR="004C6469" w:rsidRPr="004C6469" w:rsidRDefault="004C6469" w:rsidP="00A40C38">
            <w:pPr>
              <w:spacing w:after="0"/>
              <w:jc w:val="center"/>
              <w:rPr>
                <w:rFonts w:ascii="Arial" w:hAnsi="Arial" w:cs="Arial"/>
                <w:szCs w:val="12"/>
              </w:rPr>
            </w:pPr>
            <w:r w:rsidRPr="004C6469">
              <w:rPr>
                <w:rFonts w:ascii="Arial" w:hAnsi="Arial" w:cs="Arial"/>
                <w:szCs w:val="12"/>
              </w:rPr>
              <w:t>Kegiatan</w:t>
            </w:r>
          </w:p>
        </w:tc>
        <w:tc>
          <w:tcPr>
            <w:tcW w:w="3295" w:type="dxa"/>
            <w:shd w:val="clear" w:color="auto" w:fill="E0E0E0"/>
          </w:tcPr>
          <w:p w:rsidR="004C6469" w:rsidRPr="004C6469" w:rsidRDefault="004C6469" w:rsidP="00A40C38">
            <w:pPr>
              <w:spacing w:after="0"/>
              <w:jc w:val="center"/>
              <w:rPr>
                <w:rFonts w:ascii="Arial" w:hAnsi="Arial" w:cs="Arial"/>
                <w:szCs w:val="12"/>
              </w:rPr>
            </w:pPr>
            <w:r w:rsidRPr="004C6469">
              <w:rPr>
                <w:rFonts w:ascii="Arial" w:hAnsi="Arial" w:cs="Arial"/>
                <w:szCs w:val="12"/>
              </w:rPr>
              <w:t>Pelaksana</w:t>
            </w:r>
          </w:p>
        </w:tc>
        <w:tc>
          <w:tcPr>
            <w:tcW w:w="1489" w:type="dxa"/>
            <w:shd w:val="clear" w:color="auto" w:fill="E0E0E0"/>
          </w:tcPr>
          <w:p w:rsidR="004C6469" w:rsidRPr="004C6469" w:rsidRDefault="004C6469" w:rsidP="00A40C38">
            <w:pPr>
              <w:spacing w:after="0"/>
              <w:jc w:val="center"/>
              <w:rPr>
                <w:rFonts w:ascii="Arial" w:hAnsi="Arial" w:cs="Arial"/>
                <w:szCs w:val="12"/>
              </w:rPr>
            </w:pPr>
            <w:r w:rsidRPr="004C6469">
              <w:rPr>
                <w:rFonts w:ascii="Arial" w:hAnsi="Arial" w:cs="Arial"/>
                <w:szCs w:val="12"/>
              </w:rPr>
              <w:t>Waktu Pelaksanaan</w:t>
            </w:r>
          </w:p>
        </w:tc>
      </w:tr>
      <w:tr w:rsidR="004C6469" w:rsidRPr="00D2495D" w:rsidTr="004C6469">
        <w:trPr>
          <w:jc w:val="right"/>
        </w:trPr>
        <w:tc>
          <w:tcPr>
            <w:tcW w:w="709" w:type="dxa"/>
          </w:tcPr>
          <w:p w:rsidR="004C6469" w:rsidRPr="004C6469" w:rsidRDefault="004C6469" w:rsidP="0086582C">
            <w:pPr>
              <w:numPr>
                <w:ilvl w:val="2"/>
                <w:numId w:val="16"/>
              </w:numPr>
              <w:spacing w:after="0" w:line="240" w:lineRule="auto"/>
              <w:jc w:val="center"/>
              <w:rPr>
                <w:rFonts w:ascii="Arial" w:hAnsi="Arial" w:cs="Arial"/>
                <w:szCs w:val="12"/>
              </w:rPr>
            </w:pPr>
          </w:p>
        </w:tc>
        <w:tc>
          <w:tcPr>
            <w:tcW w:w="3686" w:type="dxa"/>
          </w:tcPr>
          <w:p w:rsidR="004C6469" w:rsidRPr="004C6469" w:rsidRDefault="004C6469" w:rsidP="00A40C38">
            <w:pPr>
              <w:spacing w:after="0"/>
              <w:rPr>
                <w:rFonts w:ascii="Arial" w:hAnsi="Arial" w:cs="Arial"/>
                <w:szCs w:val="12"/>
              </w:rPr>
            </w:pPr>
            <w:r w:rsidRPr="004C6469">
              <w:rPr>
                <w:rFonts w:ascii="Arial" w:hAnsi="Arial" w:cs="Arial"/>
                <w:szCs w:val="12"/>
              </w:rPr>
              <w:t>Menyiapkan jalur evakuasi (jembatan, pohon tumbang dan tiang listrik yang tumbang)</w:t>
            </w:r>
          </w:p>
        </w:tc>
        <w:tc>
          <w:tcPr>
            <w:tcW w:w="3295" w:type="dxa"/>
          </w:tcPr>
          <w:p w:rsidR="004C6469" w:rsidRPr="004C6469" w:rsidRDefault="004C6469" w:rsidP="00A40C38">
            <w:pPr>
              <w:tabs>
                <w:tab w:val="left" w:pos="1440"/>
                <w:tab w:val="left" w:pos="1620"/>
              </w:tabs>
              <w:spacing w:after="0" w:line="240" w:lineRule="auto"/>
              <w:rPr>
                <w:rFonts w:ascii="Arial" w:hAnsi="Arial" w:cs="Arial"/>
                <w:color w:val="000000"/>
                <w:szCs w:val="12"/>
              </w:rPr>
            </w:pPr>
            <w:r w:rsidRPr="004C6469">
              <w:rPr>
                <w:rFonts w:ascii="Arial" w:hAnsi="Arial" w:cs="Arial"/>
                <w:color w:val="000000"/>
                <w:szCs w:val="12"/>
              </w:rPr>
              <w:t>TNI, Polri, PMI, TAGANA TRC LINMAS,PRAMUKA , SAT POL PP, RELAWAN</w:t>
            </w:r>
          </w:p>
          <w:p w:rsidR="004C6469" w:rsidRPr="004C6469" w:rsidRDefault="004C6469" w:rsidP="00A40C38">
            <w:pPr>
              <w:tabs>
                <w:tab w:val="left" w:pos="1440"/>
                <w:tab w:val="left" w:pos="1620"/>
              </w:tabs>
              <w:spacing w:after="0" w:line="240" w:lineRule="auto"/>
              <w:rPr>
                <w:rFonts w:ascii="Arial" w:hAnsi="Arial" w:cs="Arial"/>
                <w:color w:val="000000"/>
                <w:szCs w:val="12"/>
              </w:rPr>
            </w:pPr>
            <w:r w:rsidRPr="004C6469">
              <w:rPr>
                <w:rFonts w:ascii="Arial" w:hAnsi="Arial" w:cs="Arial"/>
                <w:color w:val="000000"/>
                <w:szCs w:val="12"/>
              </w:rPr>
              <w:t>DINKES, ORARI</w:t>
            </w:r>
          </w:p>
          <w:p w:rsidR="004C6469" w:rsidRPr="004C6469" w:rsidRDefault="004C6469" w:rsidP="00A40C38">
            <w:pPr>
              <w:spacing w:after="0" w:line="240" w:lineRule="auto"/>
              <w:rPr>
                <w:rFonts w:ascii="Arial" w:hAnsi="Arial" w:cs="Arial"/>
                <w:color w:val="000000"/>
                <w:szCs w:val="12"/>
              </w:rPr>
            </w:pPr>
            <w:r w:rsidRPr="004C6469">
              <w:rPr>
                <w:rFonts w:ascii="Arial" w:hAnsi="Arial" w:cs="Arial"/>
                <w:color w:val="000000"/>
                <w:szCs w:val="12"/>
              </w:rPr>
              <w:t>DISHUBKOMINFO, PLN, TELKOM, DINAS ,</w:t>
            </w:r>
          </w:p>
          <w:p w:rsidR="004C6469" w:rsidRPr="004C6469" w:rsidRDefault="004C6469" w:rsidP="00A40C38">
            <w:pPr>
              <w:spacing w:after="0" w:line="240" w:lineRule="auto"/>
              <w:rPr>
                <w:rFonts w:ascii="Arial" w:hAnsi="Arial" w:cs="Arial"/>
                <w:color w:val="000000"/>
                <w:szCs w:val="12"/>
              </w:rPr>
            </w:pPr>
            <w:r w:rsidRPr="004C6469">
              <w:rPr>
                <w:rFonts w:ascii="Arial" w:hAnsi="Arial" w:cs="Arial"/>
                <w:color w:val="000000"/>
                <w:szCs w:val="12"/>
              </w:rPr>
              <w:t xml:space="preserve"> DINAS PU</w:t>
            </w:r>
          </w:p>
        </w:tc>
        <w:tc>
          <w:tcPr>
            <w:tcW w:w="1489" w:type="dxa"/>
          </w:tcPr>
          <w:p w:rsidR="004C6469" w:rsidRPr="004C6469" w:rsidRDefault="004C6469" w:rsidP="00A40C38">
            <w:pPr>
              <w:spacing w:after="0"/>
              <w:rPr>
                <w:rFonts w:ascii="Arial" w:hAnsi="Arial" w:cs="Arial"/>
                <w:szCs w:val="12"/>
              </w:rPr>
            </w:pPr>
            <w:r w:rsidRPr="004C6469">
              <w:rPr>
                <w:rFonts w:ascii="Arial" w:hAnsi="Arial" w:cs="Arial"/>
                <w:szCs w:val="12"/>
              </w:rPr>
              <w:t>Setelah ada tanda-tanda bencana terjadi</w:t>
            </w:r>
          </w:p>
          <w:p w:rsidR="004C6469" w:rsidRPr="004C6469" w:rsidRDefault="004C6469" w:rsidP="00A40C38">
            <w:pPr>
              <w:spacing w:after="0"/>
              <w:rPr>
                <w:rFonts w:ascii="Arial" w:hAnsi="Arial" w:cs="Arial"/>
                <w:szCs w:val="12"/>
              </w:rPr>
            </w:pPr>
          </w:p>
          <w:p w:rsidR="004C6469" w:rsidRPr="004C6469" w:rsidRDefault="004C6469" w:rsidP="00A40C38">
            <w:pPr>
              <w:spacing w:after="0"/>
              <w:rPr>
                <w:rFonts w:ascii="Arial" w:hAnsi="Arial" w:cs="Arial"/>
                <w:szCs w:val="12"/>
              </w:rPr>
            </w:pPr>
          </w:p>
        </w:tc>
      </w:tr>
      <w:tr w:rsidR="004C6469" w:rsidRPr="00D2495D" w:rsidTr="004C6469">
        <w:trPr>
          <w:jc w:val="right"/>
        </w:trPr>
        <w:tc>
          <w:tcPr>
            <w:tcW w:w="709" w:type="dxa"/>
          </w:tcPr>
          <w:p w:rsidR="004C6469" w:rsidRPr="004C6469" w:rsidRDefault="004C6469" w:rsidP="0086582C">
            <w:pPr>
              <w:numPr>
                <w:ilvl w:val="2"/>
                <w:numId w:val="16"/>
              </w:numPr>
              <w:spacing w:after="0" w:line="240" w:lineRule="auto"/>
              <w:jc w:val="center"/>
              <w:rPr>
                <w:rFonts w:ascii="Arial" w:hAnsi="Arial" w:cs="Arial"/>
                <w:szCs w:val="12"/>
              </w:rPr>
            </w:pPr>
          </w:p>
        </w:tc>
        <w:tc>
          <w:tcPr>
            <w:tcW w:w="3686" w:type="dxa"/>
          </w:tcPr>
          <w:p w:rsidR="004C6469" w:rsidRPr="004C6469" w:rsidRDefault="004C6469" w:rsidP="00A40C38">
            <w:pPr>
              <w:spacing w:after="0"/>
              <w:ind w:left="5"/>
              <w:rPr>
                <w:rFonts w:ascii="Arial" w:hAnsi="Arial" w:cs="Arial"/>
                <w:szCs w:val="12"/>
              </w:rPr>
            </w:pPr>
            <w:r w:rsidRPr="004C6469">
              <w:rPr>
                <w:rFonts w:ascii="Arial" w:hAnsi="Arial" w:cs="Arial"/>
                <w:szCs w:val="12"/>
              </w:rPr>
              <w:t xml:space="preserve">Menyiapkan lokasi evakuasi, dg sarana : Pos Kesehatan, Air Bersih, MCK, Tempat Ibadah, Sekolah darurat, Dapur Umum, Trauna Center, Posko Induk,Sarana </w:t>
            </w:r>
          </w:p>
        </w:tc>
        <w:tc>
          <w:tcPr>
            <w:tcW w:w="3295" w:type="dxa"/>
          </w:tcPr>
          <w:p w:rsidR="004C6469" w:rsidRPr="004C6469" w:rsidRDefault="004C6469" w:rsidP="00A40C38">
            <w:pPr>
              <w:tabs>
                <w:tab w:val="left" w:pos="1440"/>
                <w:tab w:val="left" w:pos="1620"/>
              </w:tabs>
              <w:spacing w:after="0" w:line="240" w:lineRule="auto"/>
              <w:rPr>
                <w:rFonts w:ascii="Arial" w:hAnsi="Arial" w:cs="Arial"/>
                <w:color w:val="000000"/>
                <w:szCs w:val="12"/>
              </w:rPr>
            </w:pPr>
            <w:r w:rsidRPr="004C6469">
              <w:rPr>
                <w:rFonts w:ascii="Arial" w:hAnsi="Arial" w:cs="Arial"/>
                <w:color w:val="000000"/>
                <w:szCs w:val="12"/>
              </w:rPr>
              <w:t>TNI, Polri, DIKPORA, UNRAM, PMI, TAGANA, TRC BPBD,PRAMUKA, POL PP, RELAWAN</w:t>
            </w:r>
          </w:p>
          <w:p w:rsidR="004C6469" w:rsidRPr="004C6469" w:rsidRDefault="004C6469" w:rsidP="00A40C38">
            <w:pPr>
              <w:tabs>
                <w:tab w:val="left" w:pos="1440"/>
                <w:tab w:val="left" w:pos="1620"/>
              </w:tabs>
              <w:spacing w:after="0" w:line="240" w:lineRule="auto"/>
              <w:rPr>
                <w:rFonts w:ascii="Arial" w:hAnsi="Arial" w:cs="Arial"/>
                <w:color w:val="000000"/>
                <w:szCs w:val="12"/>
              </w:rPr>
            </w:pPr>
          </w:p>
          <w:p w:rsidR="004C6469" w:rsidRPr="004C6469" w:rsidRDefault="004C6469" w:rsidP="00A40C38">
            <w:pPr>
              <w:tabs>
                <w:tab w:val="left" w:pos="1440"/>
                <w:tab w:val="left" w:pos="1620"/>
              </w:tabs>
              <w:spacing w:after="0" w:line="240" w:lineRule="auto"/>
              <w:rPr>
                <w:rFonts w:ascii="Arial" w:hAnsi="Arial" w:cs="Arial"/>
                <w:color w:val="000000"/>
                <w:szCs w:val="12"/>
              </w:rPr>
            </w:pPr>
            <w:r w:rsidRPr="004C6469">
              <w:rPr>
                <w:rFonts w:ascii="Arial" w:hAnsi="Arial" w:cs="Arial"/>
                <w:color w:val="000000"/>
                <w:szCs w:val="12"/>
              </w:rPr>
              <w:t>DINKES, ORARI</w:t>
            </w:r>
          </w:p>
          <w:p w:rsidR="004C6469" w:rsidRPr="004C6469" w:rsidRDefault="004C6469" w:rsidP="00A40C38">
            <w:pPr>
              <w:spacing w:after="0" w:line="240" w:lineRule="auto"/>
              <w:rPr>
                <w:rFonts w:ascii="Arial" w:hAnsi="Arial" w:cs="Arial"/>
                <w:szCs w:val="12"/>
              </w:rPr>
            </w:pPr>
            <w:r w:rsidRPr="004C6469">
              <w:rPr>
                <w:rFonts w:ascii="Arial" w:hAnsi="Arial" w:cs="Arial"/>
                <w:color w:val="000000"/>
                <w:szCs w:val="12"/>
              </w:rPr>
              <w:t xml:space="preserve">DISHUBKOMINFO,  DEPAG, PDAM, PLN, DINAS PU, PDAM, RELAWAN LSM </w:t>
            </w:r>
            <w:r w:rsidRPr="004C6469">
              <w:rPr>
                <w:rFonts w:ascii="Arial" w:hAnsi="Arial" w:cs="Arial"/>
                <w:color w:val="000000"/>
                <w:szCs w:val="12"/>
              </w:rPr>
              <w:lastRenderedPageBreak/>
              <w:t>ORMAS,DINAS KESEHATAN</w:t>
            </w:r>
          </w:p>
        </w:tc>
        <w:tc>
          <w:tcPr>
            <w:tcW w:w="1489" w:type="dxa"/>
          </w:tcPr>
          <w:p w:rsidR="004C6469" w:rsidRPr="004C6469" w:rsidRDefault="004C6469" w:rsidP="00A40C38">
            <w:pPr>
              <w:spacing w:after="0"/>
              <w:rPr>
                <w:rFonts w:ascii="Arial" w:hAnsi="Arial" w:cs="Arial"/>
                <w:szCs w:val="12"/>
              </w:rPr>
            </w:pPr>
            <w:r w:rsidRPr="004C6469">
              <w:rPr>
                <w:rFonts w:ascii="Arial" w:hAnsi="Arial" w:cs="Arial"/>
                <w:szCs w:val="12"/>
              </w:rPr>
              <w:lastRenderedPageBreak/>
              <w:t>Setelah ada tanda-tanda bencana terjadi</w:t>
            </w:r>
          </w:p>
        </w:tc>
      </w:tr>
      <w:tr w:rsidR="004C6469" w:rsidRPr="00D2495D" w:rsidTr="004C6469">
        <w:trPr>
          <w:jc w:val="right"/>
        </w:trPr>
        <w:tc>
          <w:tcPr>
            <w:tcW w:w="709" w:type="dxa"/>
          </w:tcPr>
          <w:p w:rsidR="004C6469" w:rsidRPr="004C6469" w:rsidRDefault="004C6469" w:rsidP="0086582C">
            <w:pPr>
              <w:numPr>
                <w:ilvl w:val="2"/>
                <w:numId w:val="16"/>
              </w:numPr>
              <w:spacing w:after="0" w:line="240" w:lineRule="auto"/>
              <w:jc w:val="center"/>
              <w:rPr>
                <w:rFonts w:ascii="Arial" w:hAnsi="Arial" w:cs="Arial"/>
                <w:szCs w:val="12"/>
              </w:rPr>
            </w:pPr>
          </w:p>
        </w:tc>
        <w:tc>
          <w:tcPr>
            <w:tcW w:w="3686" w:type="dxa"/>
          </w:tcPr>
          <w:p w:rsidR="004C6469" w:rsidRPr="004C6469" w:rsidRDefault="004C6469" w:rsidP="00A40C38">
            <w:pPr>
              <w:spacing w:after="0"/>
              <w:rPr>
                <w:rFonts w:ascii="Arial" w:hAnsi="Arial" w:cs="Arial"/>
                <w:szCs w:val="12"/>
              </w:rPr>
            </w:pPr>
            <w:r w:rsidRPr="004C6469">
              <w:rPr>
                <w:rFonts w:ascii="Arial" w:hAnsi="Arial" w:cs="Arial"/>
                <w:szCs w:val="12"/>
              </w:rPr>
              <w:t>Memulihkan jalur transportasi (jalan dan jembatan)</w:t>
            </w:r>
          </w:p>
        </w:tc>
        <w:tc>
          <w:tcPr>
            <w:tcW w:w="3295" w:type="dxa"/>
          </w:tcPr>
          <w:p w:rsidR="004C6469" w:rsidRPr="004C6469" w:rsidRDefault="004C6469" w:rsidP="00A40C38">
            <w:pPr>
              <w:tabs>
                <w:tab w:val="left" w:pos="1440"/>
                <w:tab w:val="left" w:pos="1620"/>
              </w:tabs>
              <w:spacing w:after="0" w:line="240" w:lineRule="auto"/>
              <w:rPr>
                <w:rFonts w:ascii="Arial" w:hAnsi="Arial" w:cs="Arial"/>
                <w:color w:val="000000"/>
                <w:szCs w:val="12"/>
              </w:rPr>
            </w:pPr>
            <w:r w:rsidRPr="004C6469">
              <w:rPr>
                <w:rFonts w:ascii="Arial" w:hAnsi="Arial" w:cs="Arial"/>
                <w:color w:val="000000"/>
                <w:szCs w:val="12"/>
              </w:rPr>
              <w:t>TNI, Polri, DIS PU, TRC LINMAS, POL PP, ORARI</w:t>
            </w:r>
          </w:p>
          <w:p w:rsidR="004C6469" w:rsidRPr="004C6469" w:rsidRDefault="004C6469" w:rsidP="00A40C38">
            <w:pPr>
              <w:spacing w:after="0" w:line="240" w:lineRule="auto"/>
              <w:rPr>
                <w:rFonts w:ascii="Arial" w:hAnsi="Arial" w:cs="Arial"/>
                <w:szCs w:val="12"/>
              </w:rPr>
            </w:pPr>
            <w:r w:rsidRPr="004C6469">
              <w:rPr>
                <w:rFonts w:ascii="Arial" w:hAnsi="Arial" w:cs="Arial"/>
                <w:color w:val="000000"/>
                <w:szCs w:val="12"/>
              </w:rPr>
              <w:t xml:space="preserve">Dishubkominfo,Distamben </w:t>
            </w:r>
          </w:p>
        </w:tc>
        <w:tc>
          <w:tcPr>
            <w:tcW w:w="1489" w:type="dxa"/>
          </w:tcPr>
          <w:p w:rsidR="004C6469" w:rsidRPr="004C6469" w:rsidRDefault="004C6469" w:rsidP="00A40C38">
            <w:pPr>
              <w:spacing w:after="0"/>
              <w:rPr>
                <w:rFonts w:ascii="Arial" w:hAnsi="Arial" w:cs="Arial"/>
                <w:szCs w:val="12"/>
              </w:rPr>
            </w:pPr>
            <w:r w:rsidRPr="004C6469">
              <w:rPr>
                <w:rFonts w:ascii="Arial" w:hAnsi="Arial" w:cs="Arial"/>
                <w:szCs w:val="12"/>
                <w:lang w:val="fi-FI"/>
              </w:rPr>
              <w:t>setelah bencana terjadi</w:t>
            </w:r>
          </w:p>
        </w:tc>
      </w:tr>
      <w:tr w:rsidR="004C6469" w:rsidRPr="00D2495D" w:rsidTr="004C6469">
        <w:trPr>
          <w:jc w:val="right"/>
        </w:trPr>
        <w:tc>
          <w:tcPr>
            <w:tcW w:w="709" w:type="dxa"/>
          </w:tcPr>
          <w:p w:rsidR="004C6469" w:rsidRPr="004C6469" w:rsidRDefault="004C6469" w:rsidP="0086582C">
            <w:pPr>
              <w:numPr>
                <w:ilvl w:val="2"/>
                <w:numId w:val="16"/>
              </w:numPr>
              <w:spacing w:after="0" w:line="240" w:lineRule="auto"/>
              <w:jc w:val="center"/>
              <w:rPr>
                <w:rFonts w:ascii="Arial" w:hAnsi="Arial" w:cs="Arial"/>
                <w:szCs w:val="12"/>
              </w:rPr>
            </w:pPr>
          </w:p>
        </w:tc>
        <w:tc>
          <w:tcPr>
            <w:tcW w:w="3686" w:type="dxa"/>
          </w:tcPr>
          <w:p w:rsidR="004C6469" w:rsidRPr="004C6469" w:rsidRDefault="004C6469" w:rsidP="00A40C38">
            <w:pPr>
              <w:spacing w:after="0"/>
              <w:rPr>
                <w:rFonts w:ascii="Arial" w:hAnsi="Arial" w:cs="Arial"/>
                <w:szCs w:val="12"/>
              </w:rPr>
            </w:pPr>
            <w:r w:rsidRPr="004C6469">
              <w:rPr>
                <w:rFonts w:ascii="Arial" w:hAnsi="Arial" w:cs="Arial"/>
                <w:szCs w:val="12"/>
              </w:rPr>
              <w:t>Memulihkan jaringan listrik</w:t>
            </w:r>
          </w:p>
        </w:tc>
        <w:tc>
          <w:tcPr>
            <w:tcW w:w="3295" w:type="dxa"/>
          </w:tcPr>
          <w:p w:rsidR="004C6469" w:rsidRPr="004C6469" w:rsidRDefault="004C6469" w:rsidP="00A40C38">
            <w:pPr>
              <w:tabs>
                <w:tab w:val="left" w:pos="1440"/>
                <w:tab w:val="left" w:pos="1620"/>
              </w:tabs>
              <w:spacing w:after="0" w:line="240" w:lineRule="auto"/>
              <w:rPr>
                <w:rFonts w:ascii="Arial" w:hAnsi="Arial" w:cs="Arial"/>
                <w:szCs w:val="12"/>
              </w:rPr>
            </w:pPr>
            <w:r w:rsidRPr="004C6469">
              <w:rPr>
                <w:rFonts w:ascii="Arial" w:hAnsi="Arial" w:cs="Arial"/>
                <w:color w:val="000000"/>
                <w:szCs w:val="12"/>
              </w:rPr>
              <w:t>PLN, TNI, Polri, DISHUBKOMINFO, Distamben,DINAS PERTAMANAN</w:t>
            </w:r>
          </w:p>
        </w:tc>
        <w:tc>
          <w:tcPr>
            <w:tcW w:w="1489" w:type="dxa"/>
          </w:tcPr>
          <w:p w:rsidR="004C6469" w:rsidRPr="004C6469" w:rsidRDefault="004C6469" w:rsidP="00A40C38">
            <w:pPr>
              <w:spacing w:after="0"/>
              <w:rPr>
                <w:rFonts w:ascii="Arial" w:hAnsi="Arial" w:cs="Arial"/>
                <w:szCs w:val="12"/>
              </w:rPr>
            </w:pPr>
            <w:r w:rsidRPr="004C6469">
              <w:rPr>
                <w:rFonts w:ascii="Arial" w:hAnsi="Arial" w:cs="Arial"/>
                <w:szCs w:val="12"/>
                <w:lang w:val="fi-FI"/>
              </w:rPr>
              <w:t>setelah bencana terjadi</w:t>
            </w:r>
          </w:p>
        </w:tc>
      </w:tr>
      <w:tr w:rsidR="004C6469" w:rsidRPr="00D2495D" w:rsidTr="004C6469">
        <w:trPr>
          <w:jc w:val="right"/>
        </w:trPr>
        <w:tc>
          <w:tcPr>
            <w:tcW w:w="709" w:type="dxa"/>
          </w:tcPr>
          <w:p w:rsidR="004C6469" w:rsidRPr="004C6469" w:rsidRDefault="004C6469" w:rsidP="0086582C">
            <w:pPr>
              <w:numPr>
                <w:ilvl w:val="2"/>
                <w:numId w:val="16"/>
              </w:numPr>
              <w:spacing w:after="0" w:line="240" w:lineRule="auto"/>
              <w:jc w:val="center"/>
              <w:rPr>
                <w:rFonts w:ascii="Arial" w:hAnsi="Arial" w:cs="Arial"/>
                <w:szCs w:val="12"/>
              </w:rPr>
            </w:pPr>
          </w:p>
        </w:tc>
        <w:tc>
          <w:tcPr>
            <w:tcW w:w="3686" w:type="dxa"/>
          </w:tcPr>
          <w:p w:rsidR="004C6469" w:rsidRPr="004C6469" w:rsidRDefault="004C6469" w:rsidP="00A40C38">
            <w:pPr>
              <w:spacing w:after="0"/>
              <w:rPr>
                <w:rFonts w:ascii="Arial" w:hAnsi="Arial" w:cs="Arial"/>
                <w:szCs w:val="12"/>
              </w:rPr>
            </w:pPr>
            <w:r w:rsidRPr="004C6469">
              <w:rPr>
                <w:rFonts w:ascii="Arial" w:hAnsi="Arial" w:cs="Arial"/>
                <w:szCs w:val="12"/>
              </w:rPr>
              <w:t>Memulihkan sarana air bersih</w:t>
            </w:r>
          </w:p>
        </w:tc>
        <w:tc>
          <w:tcPr>
            <w:tcW w:w="3295" w:type="dxa"/>
          </w:tcPr>
          <w:p w:rsidR="004C6469" w:rsidRPr="004C6469" w:rsidRDefault="004C6469" w:rsidP="00A40C38">
            <w:pPr>
              <w:spacing w:after="0" w:line="240" w:lineRule="auto"/>
              <w:rPr>
                <w:rFonts w:ascii="Arial" w:hAnsi="Arial" w:cs="Arial"/>
                <w:szCs w:val="12"/>
              </w:rPr>
            </w:pPr>
            <w:r w:rsidRPr="004C6469">
              <w:rPr>
                <w:rFonts w:ascii="Arial" w:hAnsi="Arial" w:cs="Arial"/>
                <w:color w:val="000000"/>
                <w:szCs w:val="12"/>
              </w:rPr>
              <w:t>PDAM, DIS PU, BAKORWIL, DCKKTR</w:t>
            </w:r>
          </w:p>
        </w:tc>
        <w:tc>
          <w:tcPr>
            <w:tcW w:w="1489" w:type="dxa"/>
          </w:tcPr>
          <w:p w:rsidR="004C6469" w:rsidRPr="004C6469" w:rsidRDefault="004C6469" w:rsidP="00A40C38">
            <w:pPr>
              <w:spacing w:after="0"/>
              <w:rPr>
                <w:rFonts w:ascii="Arial" w:hAnsi="Arial" w:cs="Arial"/>
                <w:szCs w:val="12"/>
              </w:rPr>
            </w:pPr>
            <w:r w:rsidRPr="004C6469">
              <w:rPr>
                <w:rFonts w:ascii="Arial" w:hAnsi="Arial" w:cs="Arial"/>
                <w:szCs w:val="12"/>
                <w:lang w:val="fi-FI"/>
              </w:rPr>
              <w:t>setelah bencana terjadi</w:t>
            </w:r>
          </w:p>
        </w:tc>
      </w:tr>
      <w:tr w:rsidR="004C6469" w:rsidRPr="00D2495D" w:rsidTr="004C6469">
        <w:trPr>
          <w:jc w:val="right"/>
        </w:trPr>
        <w:tc>
          <w:tcPr>
            <w:tcW w:w="709" w:type="dxa"/>
          </w:tcPr>
          <w:p w:rsidR="004C6469" w:rsidRPr="004C6469" w:rsidRDefault="004C6469" w:rsidP="0086582C">
            <w:pPr>
              <w:numPr>
                <w:ilvl w:val="2"/>
                <w:numId w:val="16"/>
              </w:numPr>
              <w:spacing w:after="0" w:line="240" w:lineRule="auto"/>
              <w:jc w:val="center"/>
              <w:rPr>
                <w:rFonts w:ascii="Arial" w:hAnsi="Arial" w:cs="Arial"/>
                <w:szCs w:val="12"/>
              </w:rPr>
            </w:pPr>
          </w:p>
        </w:tc>
        <w:tc>
          <w:tcPr>
            <w:tcW w:w="3686" w:type="dxa"/>
          </w:tcPr>
          <w:p w:rsidR="004C6469" w:rsidRPr="004C6469" w:rsidRDefault="004C6469" w:rsidP="00A40C38">
            <w:pPr>
              <w:spacing w:after="0"/>
              <w:rPr>
                <w:rFonts w:ascii="Arial" w:hAnsi="Arial" w:cs="Arial"/>
                <w:szCs w:val="12"/>
              </w:rPr>
            </w:pPr>
            <w:r w:rsidRPr="004C6469">
              <w:rPr>
                <w:rFonts w:ascii="Arial" w:hAnsi="Arial" w:cs="Arial"/>
                <w:szCs w:val="12"/>
              </w:rPr>
              <w:t>Memulihkan jaringan komunikasi</w:t>
            </w:r>
          </w:p>
        </w:tc>
        <w:tc>
          <w:tcPr>
            <w:tcW w:w="3295" w:type="dxa"/>
          </w:tcPr>
          <w:p w:rsidR="004C6469" w:rsidRPr="004C6469" w:rsidRDefault="004C6469" w:rsidP="00A40C38">
            <w:pPr>
              <w:tabs>
                <w:tab w:val="left" w:pos="1440"/>
                <w:tab w:val="left" w:pos="1620"/>
              </w:tabs>
              <w:spacing w:after="0" w:line="240" w:lineRule="auto"/>
              <w:rPr>
                <w:rFonts w:ascii="Arial" w:hAnsi="Arial" w:cs="Arial"/>
                <w:color w:val="000000"/>
                <w:szCs w:val="12"/>
              </w:rPr>
            </w:pPr>
            <w:r w:rsidRPr="004C6469">
              <w:rPr>
                <w:rFonts w:ascii="Arial" w:hAnsi="Arial" w:cs="Arial"/>
                <w:color w:val="000000"/>
                <w:szCs w:val="12"/>
              </w:rPr>
              <w:t xml:space="preserve">Dishubkominfo, Telkom L </w:t>
            </w:r>
          </w:p>
          <w:p w:rsidR="004C6469" w:rsidRPr="004C6469" w:rsidRDefault="004C6469" w:rsidP="00A40C38">
            <w:pPr>
              <w:tabs>
                <w:tab w:val="left" w:pos="1440"/>
                <w:tab w:val="left" w:pos="1620"/>
              </w:tabs>
              <w:spacing w:after="0" w:line="240" w:lineRule="auto"/>
              <w:rPr>
                <w:rFonts w:ascii="Arial" w:hAnsi="Arial" w:cs="Arial"/>
                <w:szCs w:val="12"/>
              </w:rPr>
            </w:pPr>
            <w:r w:rsidRPr="004C6469">
              <w:rPr>
                <w:rFonts w:ascii="Arial" w:hAnsi="Arial" w:cs="Arial"/>
                <w:color w:val="000000"/>
                <w:szCs w:val="12"/>
              </w:rPr>
              <w:t>ORARI, RAPI</w:t>
            </w:r>
          </w:p>
        </w:tc>
        <w:tc>
          <w:tcPr>
            <w:tcW w:w="1489" w:type="dxa"/>
          </w:tcPr>
          <w:p w:rsidR="004C6469" w:rsidRPr="004C6469" w:rsidRDefault="004C6469" w:rsidP="00A40C38">
            <w:pPr>
              <w:spacing w:after="0"/>
              <w:rPr>
                <w:rFonts w:ascii="Arial" w:hAnsi="Arial" w:cs="Arial"/>
                <w:szCs w:val="12"/>
              </w:rPr>
            </w:pPr>
            <w:r w:rsidRPr="004C6469">
              <w:rPr>
                <w:rFonts w:ascii="Arial" w:hAnsi="Arial" w:cs="Arial"/>
                <w:szCs w:val="12"/>
                <w:lang w:val="fi-FI"/>
              </w:rPr>
              <w:t>setelah bencana terjadi</w:t>
            </w:r>
          </w:p>
        </w:tc>
      </w:tr>
    </w:tbl>
    <w:p w:rsidR="009162E8" w:rsidRPr="004C6469" w:rsidRDefault="009162E8" w:rsidP="004C6469">
      <w:pPr>
        <w:pStyle w:val="MyNumberingletters"/>
        <w:spacing w:after="0" w:line="360" w:lineRule="auto"/>
        <w:ind w:left="0" w:firstLine="0"/>
        <w:rPr>
          <w:rFonts w:ascii="Arial" w:hAnsi="Arial" w:cs="Arial"/>
          <w:b/>
          <w:bCs/>
          <w:szCs w:val="24"/>
        </w:rPr>
      </w:pPr>
    </w:p>
    <w:p w:rsidR="00072EEE" w:rsidRPr="004C6469" w:rsidRDefault="00072EEE" w:rsidP="00072EEE">
      <w:pPr>
        <w:pStyle w:val="ListParagraph"/>
        <w:spacing w:after="0" w:line="360" w:lineRule="auto"/>
        <w:ind w:left="0" w:firstLine="426"/>
        <w:jc w:val="center"/>
        <w:rPr>
          <w:rFonts w:ascii="Arial" w:hAnsi="Arial" w:cs="Arial"/>
          <w:b/>
          <w:sz w:val="24"/>
          <w:szCs w:val="20"/>
        </w:rPr>
      </w:pPr>
    </w:p>
    <w:p w:rsidR="00072EEE" w:rsidRPr="001F7FEA" w:rsidRDefault="004C6469" w:rsidP="001F7FEA">
      <w:pPr>
        <w:pStyle w:val="ListParagraph"/>
        <w:numPr>
          <w:ilvl w:val="2"/>
          <w:numId w:val="23"/>
        </w:numPr>
        <w:spacing w:after="0" w:line="360" w:lineRule="auto"/>
        <w:rPr>
          <w:rFonts w:ascii="Arial" w:hAnsi="Arial" w:cs="Arial"/>
          <w:b/>
          <w:sz w:val="24"/>
          <w:szCs w:val="20"/>
        </w:rPr>
      </w:pPr>
      <w:r w:rsidRPr="001F7FEA">
        <w:rPr>
          <w:rFonts w:ascii="Arial" w:hAnsi="Arial" w:cs="Arial"/>
          <w:b/>
          <w:sz w:val="24"/>
          <w:szCs w:val="20"/>
        </w:rPr>
        <w:t>Proyeksi Kebutuhan</w:t>
      </w:r>
    </w:p>
    <w:p w:rsidR="00AA2042" w:rsidRPr="00AA2042" w:rsidRDefault="00AA2042" w:rsidP="005A6679">
      <w:pPr>
        <w:pStyle w:val="ListParagraph"/>
        <w:spacing w:after="0" w:line="360" w:lineRule="auto"/>
        <w:ind w:left="0"/>
        <w:rPr>
          <w:rFonts w:ascii="Arial" w:hAnsi="Arial" w:cs="Arial"/>
          <w:b/>
          <w:szCs w:val="20"/>
        </w:rPr>
      </w:pPr>
      <w:r w:rsidRPr="00AA2042">
        <w:rPr>
          <w:rFonts w:ascii="Arial" w:hAnsi="Arial" w:cs="Arial"/>
          <w:b/>
          <w:szCs w:val="20"/>
        </w:rPr>
        <w:t xml:space="preserve">Tabel </w:t>
      </w:r>
      <w:r w:rsidR="00DC74E6">
        <w:rPr>
          <w:rFonts w:ascii="Arial" w:hAnsi="Arial" w:cs="Arial"/>
          <w:b/>
          <w:szCs w:val="20"/>
        </w:rPr>
        <w:t>17</w:t>
      </w:r>
      <w:r w:rsidR="005A6679">
        <w:rPr>
          <w:rFonts w:ascii="Arial" w:hAnsi="Arial" w:cs="Arial"/>
          <w:b/>
          <w:szCs w:val="20"/>
        </w:rPr>
        <w:t xml:space="preserve">. Proyeksi </w:t>
      </w:r>
      <w:r w:rsidRPr="00AA2042">
        <w:rPr>
          <w:rFonts w:ascii="Arial" w:hAnsi="Arial" w:cs="Arial"/>
          <w:b/>
          <w:szCs w:val="20"/>
        </w:rPr>
        <w:t>Kebutuhan Sektor Sarana dan Prasarana</w:t>
      </w:r>
    </w:p>
    <w:p w:rsidR="004C6469" w:rsidRPr="00AA2042" w:rsidRDefault="004C6469" w:rsidP="00072EEE">
      <w:pPr>
        <w:spacing w:after="0" w:line="240" w:lineRule="auto"/>
        <w:rPr>
          <w:rFonts w:ascii="Arial" w:hAnsi="Arial" w:cs="Arial"/>
          <w:sz w:val="18"/>
          <w:szCs w:val="20"/>
        </w:rPr>
      </w:pPr>
    </w:p>
    <w:tbl>
      <w:tblPr>
        <w:tblpPr w:leftFromText="180" w:rightFromText="180" w:vertAnchor="text" w:horzAnchor="margin" w:tblpXSpec="center" w:tblpY="3"/>
        <w:tblW w:w="10403" w:type="dxa"/>
        <w:tblLayout w:type="fixed"/>
        <w:tblLook w:val="04A0"/>
      </w:tblPr>
      <w:tblGrid>
        <w:gridCol w:w="567"/>
        <w:gridCol w:w="2443"/>
        <w:gridCol w:w="926"/>
        <w:gridCol w:w="938"/>
        <w:gridCol w:w="1290"/>
        <w:gridCol w:w="1420"/>
        <w:gridCol w:w="1499"/>
        <w:gridCol w:w="1320"/>
      </w:tblGrid>
      <w:tr w:rsidR="00645BD8" w:rsidRPr="00315D1B" w:rsidTr="00645BD8">
        <w:trPr>
          <w:trHeight w:val="300"/>
        </w:trPr>
        <w:tc>
          <w:tcPr>
            <w:tcW w:w="567" w:type="dxa"/>
            <w:vMerge w:val="restart"/>
            <w:tcBorders>
              <w:top w:val="single" w:sz="8" w:space="0" w:color="auto"/>
              <w:left w:val="single" w:sz="8" w:space="0" w:color="auto"/>
              <w:bottom w:val="single" w:sz="8" w:space="0" w:color="000000"/>
              <w:right w:val="single" w:sz="8" w:space="0" w:color="auto"/>
            </w:tcBorders>
            <w:shd w:val="clear" w:color="000000" w:fill="EEECE1"/>
            <w:noWrap/>
            <w:vAlign w:val="bottom"/>
            <w:hideMark/>
          </w:tcPr>
          <w:p w:rsidR="00645BD8" w:rsidRPr="00315D1B" w:rsidRDefault="00645BD8" w:rsidP="003C67CE">
            <w:pPr>
              <w:jc w:val="center"/>
              <w:rPr>
                <w:rFonts w:ascii="Calibri" w:hAnsi="Calibri"/>
                <w:b/>
                <w:bCs/>
                <w:color w:val="000000"/>
                <w:sz w:val="18"/>
                <w:szCs w:val="18"/>
              </w:rPr>
            </w:pPr>
            <w:r w:rsidRPr="00315D1B">
              <w:rPr>
                <w:rFonts w:ascii="Calibri" w:hAnsi="Calibri" w:cs="Arial"/>
                <w:b/>
                <w:bCs/>
                <w:color w:val="000000"/>
                <w:sz w:val="18"/>
                <w:szCs w:val="18"/>
                <w:lang w:eastAsia="id-ID"/>
              </w:rPr>
              <w:t>NO</w:t>
            </w:r>
          </w:p>
        </w:tc>
        <w:tc>
          <w:tcPr>
            <w:tcW w:w="2443" w:type="dxa"/>
            <w:vMerge w:val="restart"/>
            <w:tcBorders>
              <w:top w:val="single" w:sz="8" w:space="0" w:color="auto"/>
              <w:left w:val="single" w:sz="8" w:space="0" w:color="auto"/>
              <w:bottom w:val="single" w:sz="8" w:space="0" w:color="000000"/>
              <w:right w:val="single" w:sz="8" w:space="0" w:color="auto"/>
            </w:tcBorders>
            <w:shd w:val="clear" w:color="000000" w:fill="EEECE1"/>
            <w:noWrap/>
            <w:vAlign w:val="bottom"/>
            <w:hideMark/>
          </w:tcPr>
          <w:p w:rsidR="00645BD8" w:rsidRPr="00315D1B" w:rsidRDefault="00645BD8" w:rsidP="003C67CE">
            <w:pPr>
              <w:jc w:val="center"/>
              <w:rPr>
                <w:rFonts w:ascii="Calibri" w:hAnsi="Calibri"/>
                <w:b/>
                <w:bCs/>
                <w:color w:val="000000"/>
                <w:sz w:val="18"/>
                <w:szCs w:val="18"/>
              </w:rPr>
            </w:pPr>
            <w:r w:rsidRPr="00315D1B">
              <w:rPr>
                <w:rFonts w:ascii="Calibri" w:hAnsi="Calibri" w:cs="Arial"/>
                <w:b/>
                <w:bCs/>
                <w:color w:val="000000"/>
                <w:sz w:val="18"/>
                <w:szCs w:val="18"/>
                <w:lang w:eastAsia="id-ID"/>
              </w:rPr>
              <w:t>JENIS</w:t>
            </w:r>
          </w:p>
        </w:tc>
        <w:tc>
          <w:tcPr>
            <w:tcW w:w="926"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rsidR="00645BD8" w:rsidRPr="00315D1B" w:rsidRDefault="00645BD8" w:rsidP="003C67CE">
            <w:pPr>
              <w:jc w:val="center"/>
              <w:rPr>
                <w:rFonts w:ascii="Calibri" w:hAnsi="Calibri"/>
                <w:b/>
                <w:bCs/>
                <w:color w:val="000000"/>
                <w:sz w:val="18"/>
                <w:szCs w:val="18"/>
              </w:rPr>
            </w:pPr>
            <w:r w:rsidRPr="00315D1B">
              <w:rPr>
                <w:rFonts w:ascii="Calibri" w:hAnsi="Calibri" w:cs="Arial"/>
                <w:b/>
                <w:bCs/>
                <w:color w:val="000000"/>
                <w:sz w:val="18"/>
                <w:szCs w:val="18"/>
                <w:lang w:eastAsia="id-ID"/>
              </w:rPr>
              <w:t>KEBUTUHAN</w:t>
            </w:r>
          </w:p>
        </w:tc>
        <w:tc>
          <w:tcPr>
            <w:tcW w:w="938"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rsidR="00645BD8" w:rsidRPr="00315D1B" w:rsidRDefault="00645BD8" w:rsidP="003C67CE">
            <w:pPr>
              <w:jc w:val="center"/>
              <w:rPr>
                <w:rFonts w:ascii="Calibri" w:hAnsi="Calibri"/>
                <w:b/>
                <w:bCs/>
                <w:color w:val="000000"/>
                <w:sz w:val="18"/>
                <w:szCs w:val="18"/>
              </w:rPr>
            </w:pPr>
            <w:r w:rsidRPr="00315D1B">
              <w:rPr>
                <w:rFonts w:ascii="Calibri" w:hAnsi="Calibri" w:cs="Arial"/>
                <w:b/>
                <w:bCs/>
                <w:color w:val="000000"/>
                <w:sz w:val="18"/>
                <w:szCs w:val="18"/>
                <w:lang w:eastAsia="id-ID"/>
              </w:rPr>
              <w:t>TERSEDIA</w:t>
            </w:r>
          </w:p>
        </w:tc>
        <w:tc>
          <w:tcPr>
            <w:tcW w:w="129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rsidR="00645BD8" w:rsidRPr="00315D1B" w:rsidRDefault="00645BD8" w:rsidP="003C67CE">
            <w:pPr>
              <w:jc w:val="center"/>
              <w:rPr>
                <w:rFonts w:ascii="Calibri" w:hAnsi="Calibri"/>
                <w:b/>
                <w:bCs/>
                <w:color w:val="000000"/>
                <w:sz w:val="18"/>
                <w:szCs w:val="18"/>
              </w:rPr>
            </w:pPr>
            <w:r w:rsidRPr="00315D1B">
              <w:rPr>
                <w:rFonts w:ascii="Calibri" w:hAnsi="Calibri" w:cs="Arial"/>
                <w:b/>
                <w:bCs/>
                <w:color w:val="000000"/>
                <w:sz w:val="18"/>
                <w:szCs w:val="18"/>
                <w:lang w:eastAsia="id-ID"/>
              </w:rPr>
              <w:t>KEKURANGAN</w:t>
            </w:r>
          </w:p>
        </w:tc>
        <w:tc>
          <w:tcPr>
            <w:tcW w:w="1420" w:type="dxa"/>
            <w:vMerge w:val="restart"/>
            <w:tcBorders>
              <w:top w:val="single" w:sz="8" w:space="0" w:color="auto"/>
              <w:left w:val="single" w:sz="8" w:space="0" w:color="auto"/>
              <w:bottom w:val="single" w:sz="8" w:space="0" w:color="000000"/>
              <w:right w:val="single" w:sz="8" w:space="0" w:color="auto"/>
            </w:tcBorders>
            <w:shd w:val="clear" w:color="000000" w:fill="EEECE1"/>
            <w:vAlign w:val="bottom"/>
            <w:hideMark/>
          </w:tcPr>
          <w:p w:rsidR="00645BD8" w:rsidRPr="00315D1B" w:rsidRDefault="00645BD8" w:rsidP="003C67CE">
            <w:pPr>
              <w:jc w:val="center"/>
              <w:rPr>
                <w:rFonts w:ascii="Calibri" w:hAnsi="Calibri"/>
                <w:b/>
                <w:bCs/>
                <w:color w:val="000000"/>
                <w:sz w:val="18"/>
                <w:szCs w:val="18"/>
              </w:rPr>
            </w:pPr>
            <w:r w:rsidRPr="00315D1B">
              <w:rPr>
                <w:rFonts w:ascii="Calibri" w:hAnsi="Calibri" w:cs="Arial"/>
                <w:b/>
                <w:bCs/>
                <w:color w:val="000000"/>
                <w:sz w:val="18"/>
                <w:szCs w:val="18"/>
                <w:lang w:eastAsia="id-ID"/>
              </w:rPr>
              <w:t xml:space="preserve"> HARGA SATUAN (RP) </w:t>
            </w:r>
          </w:p>
        </w:tc>
        <w:tc>
          <w:tcPr>
            <w:tcW w:w="1499" w:type="dxa"/>
            <w:tcBorders>
              <w:top w:val="single" w:sz="8" w:space="0" w:color="auto"/>
              <w:left w:val="nil"/>
              <w:bottom w:val="nil"/>
              <w:right w:val="single" w:sz="8" w:space="0" w:color="auto"/>
            </w:tcBorders>
            <w:shd w:val="clear" w:color="000000" w:fill="EEECE1"/>
            <w:noWrap/>
            <w:vAlign w:val="bottom"/>
            <w:hideMark/>
          </w:tcPr>
          <w:p w:rsidR="00645BD8" w:rsidRPr="00315D1B" w:rsidRDefault="00645BD8" w:rsidP="003C67CE">
            <w:pPr>
              <w:jc w:val="center"/>
              <w:rPr>
                <w:rFonts w:ascii="Calibri" w:hAnsi="Calibri"/>
                <w:b/>
                <w:bCs/>
                <w:color w:val="000000"/>
                <w:sz w:val="18"/>
                <w:szCs w:val="18"/>
              </w:rPr>
            </w:pPr>
            <w:r w:rsidRPr="00315D1B">
              <w:rPr>
                <w:rFonts w:ascii="Calibri" w:hAnsi="Calibri" w:cs="Arial"/>
                <w:b/>
                <w:bCs/>
                <w:color w:val="000000"/>
                <w:sz w:val="18"/>
                <w:szCs w:val="18"/>
                <w:lang w:eastAsia="id-ID"/>
              </w:rPr>
              <w:t>HARGA</w:t>
            </w:r>
          </w:p>
        </w:tc>
        <w:tc>
          <w:tcPr>
            <w:tcW w:w="1320" w:type="dxa"/>
            <w:vMerge w:val="restart"/>
            <w:tcBorders>
              <w:top w:val="single" w:sz="8" w:space="0" w:color="auto"/>
              <w:left w:val="single" w:sz="8" w:space="0" w:color="auto"/>
              <w:bottom w:val="single" w:sz="8" w:space="0" w:color="000000"/>
              <w:right w:val="single" w:sz="8" w:space="0" w:color="auto"/>
            </w:tcBorders>
            <w:shd w:val="clear" w:color="000000" w:fill="EEECE1"/>
            <w:noWrap/>
            <w:vAlign w:val="bottom"/>
            <w:hideMark/>
          </w:tcPr>
          <w:p w:rsidR="00645BD8" w:rsidRPr="00315D1B" w:rsidRDefault="00645BD8" w:rsidP="003C67CE">
            <w:pPr>
              <w:jc w:val="center"/>
              <w:rPr>
                <w:rFonts w:ascii="Calibri" w:hAnsi="Calibri"/>
                <w:b/>
                <w:bCs/>
                <w:color w:val="000000"/>
                <w:sz w:val="18"/>
                <w:szCs w:val="18"/>
              </w:rPr>
            </w:pPr>
            <w:r w:rsidRPr="00315D1B">
              <w:rPr>
                <w:rFonts w:ascii="Calibri" w:hAnsi="Calibri" w:cs="Arial"/>
                <w:b/>
                <w:bCs/>
                <w:color w:val="000000"/>
                <w:sz w:val="18"/>
                <w:szCs w:val="18"/>
                <w:lang w:eastAsia="id-ID"/>
              </w:rPr>
              <w:t>KET</w:t>
            </w:r>
          </w:p>
        </w:tc>
      </w:tr>
      <w:tr w:rsidR="00645BD8" w:rsidRPr="00315D1B" w:rsidTr="00645BD8">
        <w:trPr>
          <w:trHeight w:val="315"/>
        </w:trPr>
        <w:tc>
          <w:tcPr>
            <w:tcW w:w="567" w:type="dxa"/>
            <w:vMerge/>
            <w:tcBorders>
              <w:top w:val="single" w:sz="8" w:space="0" w:color="auto"/>
              <w:left w:val="single" w:sz="8" w:space="0" w:color="auto"/>
              <w:bottom w:val="single" w:sz="8" w:space="0" w:color="000000"/>
              <w:right w:val="single" w:sz="8" w:space="0" w:color="auto"/>
            </w:tcBorders>
            <w:vAlign w:val="center"/>
            <w:hideMark/>
          </w:tcPr>
          <w:p w:rsidR="00645BD8" w:rsidRPr="00315D1B" w:rsidRDefault="00645BD8" w:rsidP="003C67CE">
            <w:pPr>
              <w:rPr>
                <w:rFonts w:ascii="Calibri" w:hAnsi="Calibri"/>
                <w:b/>
                <w:bCs/>
                <w:color w:val="000000"/>
                <w:sz w:val="18"/>
                <w:szCs w:val="18"/>
              </w:rPr>
            </w:pPr>
          </w:p>
        </w:tc>
        <w:tc>
          <w:tcPr>
            <w:tcW w:w="2443" w:type="dxa"/>
            <w:vMerge/>
            <w:tcBorders>
              <w:top w:val="single" w:sz="8" w:space="0" w:color="auto"/>
              <w:left w:val="single" w:sz="8" w:space="0" w:color="auto"/>
              <w:bottom w:val="single" w:sz="8" w:space="0" w:color="000000"/>
              <w:right w:val="single" w:sz="8" w:space="0" w:color="auto"/>
            </w:tcBorders>
            <w:vAlign w:val="center"/>
            <w:hideMark/>
          </w:tcPr>
          <w:p w:rsidR="00645BD8" w:rsidRPr="00315D1B" w:rsidRDefault="00645BD8" w:rsidP="003C67CE">
            <w:pPr>
              <w:rPr>
                <w:rFonts w:ascii="Calibri" w:hAnsi="Calibri"/>
                <w:b/>
                <w:bCs/>
                <w:color w:val="000000"/>
                <w:sz w:val="18"/>
                <w:szCs w:val="18"/>
              </w:rPr>
            </w:pPr>
          </w:p>
        </w:tc>
        <w:tc>
          <w:tcPr>
            <w:tcW w:w="926" w:type="dxa"/>
            <w:vMerge/>
            <w:tcBorders>
              <w:top w:val="single" w:sz="8" w:space="0" w:color="auto"/>
              <w:left w:val="single" w:sz="8" w:space="0" w:color="auto"/>
              <w:bottom w:val="single" w:sz="8" w:space="0" w:color="000000"/>
              <w:right w:val="single" w:sz="8" w:space="0" w:color="auto"/>
            </w:tcBorders>
            <w:vAlign w:val="center"/>
            <w:hideMark/>
          </w:tcPr>
          <w:p w:rsidR="00645BD8" w:rsidRPr="00315D1B" w:rsidRDefault="00645BD8" w:rsidP="003C67CE">
            <w:pPr>
              <w:rPr>
                <w:rFonts w:ascii="Calibri" w:hAnsi="Calibri"/>
                <w:b/>
                <w:bCs/>
                <w:color w:val="000000"/>
                <w:sz w:val="18"/>
                <w:szCs w:val="18"/>
              </w:rPr>
            </w:pPr>
          </w:p>
        </w:tc>
        <w:tc>
          <w:tcPr>
            <w:tcW w:w="938" w:type="dxa"/>
            <w:vMerge/>
            <w:tcBorders>
              <w:top w:val="single" w:sz="8" w:space="0" w:color="auto"/>
              <w:left w:val="single" w:sz="8" w:space="0" w:color="auto"/>
              <w:bottom w:val="single" w:sz="8" w:space="0" w:color="000000"/>
              <w:right w:val="single" w:sz="8" w:space="0" w:color="auto"/>
            </w:tcBorders>
            <w:vAlign w:val="center"/>
            <w:hideMark/>
          </w:tcPr>
          <w:p w:rsidR="00645BD8" w:rsidRPr="00315D1B" w:rsidRDefault="00645BD8" w:rsidP="003C67CE">
            <w:pPr>
              <w:rPr>
                <w:rFonts w:ascii="Calibri" w:hAnsi="Calibri"/>
                <w:b/>
                <w:bCs/>
                <w:color w:val="000000"/>
                <w:sz w:val="18"/>
                <w:szCs w:val="18"/>
              </w:rPr>
            </w:pPr>
          </w:p>
        </w:tc>
        <w:tc>
          <w:tcPr>
            <w:tcW w:w="1290" w:type="dxa"/>
            <w:vMerge/>
            <w:tcBorders>
              <w:top w:val="single" w:sz="8" w:space="0" w:color="auto"/>
              <w:left w:val="single" w:sz="8" w:space="0" w:color="auto"/>
              <w:bottom w:val="single" w:sz="8" w:space="0" w:color="000000"/>
              <w:right w:val="single" w:sz="8" w:space="0" w:color="auto"/>
            </w:tcBorders>
            <w:vAlign w:val="center"/>
            <w:hideMark/>
          </w:tcPr>
          <w:p w:rsidR="00645BD8" w:rsidRPr="00315D1B" w:rsidRDefault="00645BD8" w:rsidP="003C67CE">
            <w:pPr>
              <w:rPr>
                <w:rFonts w:ascii="Calibri" w:hAnsi="Calibri"/>
                <w:b/>
                <w:bCs/>
                <w:color w:val="000000"/>
                <w:sz w:val="18"/>
                <w:szCs w:val="18"/>
              </w:rPr>
            </w:pPr>
          </w:p>
        </w:tc>
        <w:tc>
          <w:tcPr>
            <w:tcW w:w="1420" w:type="dxa"/>
            <w:vMerge/>
            <w:tcBorders>
              <w:top w:val="single" w:sz="8" w:space="0" w:color="auto"/>
              <w:left w:val="single" w:sz="8" w:space="0" w:color="auto"/>
              <w:bottom w:val="single" w:sz="8" w:space="0" w:color="000000"/>
              <w:right w:val="single" w:sz="8" w:space="0" w:color="auto"/>
            </w:tcBorders>
            <w:vAlign w:val="center"/>
            <w:hideMark/>
          </w:tcPr>
          <w:p w:rsidR="00645BD8" w:rsidRPr="00315D1B" w:rsidRDefault="00645BD8" w:rsidP="003C67CE">
            <w:pPr>
              <w:rPr>
                <w:rFonts w:ascii="Calibri" w:hAnsi="Calibri"/>
                <w:b/>
                <w:bCs/>
                <w:color w:val="000000"/>
                <w:sz w:val="18"/>
                <w:szCs w:val="18"/>
              </w:rPr>
            </w:pPr>
          </w:p>
        </w:tc>
        <w:tc>
          <w:tcPr>
            <w:tcW w:w="1499" w:type="dxa"/>
            <w:tcBorders>
              <w:top w:val="nil"/>
              <w:left w:val="nil"/>
              <w:bottom w:val="single" w:sz="8" w:space="0" w:color="auto"/>
              <w:right w:val="single" w:sz="8" w:space="0" w:color="auto"/>
            </w:tcBorders>
            <w:shd w:val="clear" w:color="000000" w:fill="EEECE1"/>
            <w:noWrap/>
            <w:vAlign w:val="bottom"/>
            <w:hideMark/>
          </w:tcPr>
          <w:p w:rsidR="00645BD8" w:rsidRPr="00315D1B" w:rsidRDefault="00645BD8" w:rsidP="003C67CE">
            <w:pPr>
              <w:jc w:val="center"/>
              <w:rPr>
                <w:rFonts w:ascii="Calibri" w:hAnsi="Calibri"/>
                <w:b/>
                <w:bCs/>
                <w:color w:val="000000"/>
                <w:sz w:val="18"/>
                <w:szCs w:val="18"/>
              </w:rPr>
            </w:pPr>
            <w:r w:rsidRPr="00315D1B">
              <w:rPr>
                <w:rFonts w:ascii="Calibri" w:hAnsi="Calibri" w:cs="Arial"/>
                <w:b/>
                <w:bCs/>
                <w:color w:val="000000"/>
                <w:sz w:val="18"/>
                <w:szCs w:val="18"/>
                <w:lang w:eastAsia="id-ID"/>
              </w:rPr>
              <w:t>TOTAL (RP)</w:t>
            </w:r>
          </w:p>
        </w:tc>
        <w:tc>
          <w:tcPr>
            <w:tcW w:w="1320" w:type="dxa"/>
            <w:vMerge/>
            <w:tcBorders>
              <w:top w:val="single" w:sz="8" w:space="0" w:color="auto"/>
              <w:left w:val="single" w:sz="8" w:space="0" w:color="auto"/>
              <w:bottom w:val="single" w:sz="8" w:space="0" w:color="000000"/>
              <w:right w:val="single" w:sz="8" w:space="0" w:color="auto"/>
            </w:tcBorders>
            <w:vAlign w:val="center"/>
            <w:hideMark/>
          </w:tcPr>
          <w:p w:rsidR="00645BD8" w:rsidRPr="00315D1B" w:rsidRDefault="00645BD8" w:rsidP="003C67CE">
            <w:pPr>
              <w:rPr>
                <w:rFonts w:ascii="Calibri" w:hAnsi="Calibri"/>
                <w:b/>
                <w:bCs/>
                <w:color w:val="000000"/>
                <w:sz w:val="18"/>
                <w:szCs w:val="18"/>
              </w:rPr>
            </w:pPr>
          </w:p>
        </w:tc>
      </w:tr>
      <w:tr w:rsidR="00645BD8" w:rsidRPr="00315D1B" w:rsidTr="00645BD8">
        <w:trPr>
          <w:trHeight w:val="315"/>
        </w:trPr>
        <w:tc>
          <w:tcPr>
            <w:tcW w:w="567" w:type="dxa"/>
            <w:tcBorders>
              <w:top w:val="nil"/>
              <w:left w:val="single" w:sz="8" w:space="0" w:color="auto"/>
              <w:bottom w:val="single" w:sz="8" w:space="0" w:color="auto"/>
              <w:right w:val="nil"/>
            </w:tcBorders>
            <w:shd w:val="clear" w:color="auto" w:fill="auto"/>
            <w:noWrap/>
            <w:vAlign w:val="bottom"/>
            <w:hideMark/>
          </w:tcPr>
          <w:p w:rsidR="00645BD8" w:rsidRPr="00315D1B" w:rsidRDefault="00645BD8" w:rsidP="003C67CE">
            <w:pPr>
              <w:jc w:val="center"/>
              <w:rPr>
                <w:rFonts w:ascii="Calibri" w:hAnsi="Calibri"/>
                <w:color w:val="000000"/>
                <w:sz w:val="18"/>
                <w:szCs w:val="18"/>
              </w:rPr>
            </w:pPr>
            <w:r w:rsidRPr="00315D1B">
              <w:rPr>
                <w:rFonts w:ascii="Calibri" w:hAnsi="Calibri" w:cs="Arial"/>
                <w:color w:val="000000"/>
                <w:sz w:val="18"/>
                <w:szCs w:val="18"/>
                <w:lang w:eastAsia="id-ID"/>
              </w:rPr>
              <w:t>1</w:t>
            </w:r>
          </w:p>
        </w:tc>
        <w:tc>
          <w:tcPr>
            <w:tcW w:w="2443" w:type="dxa"/>
            <w:tcBorders>
              <w:top w:val="nil"/>
              <w:left w:val="single" w:sz="8" w:space="0" w:color="auto"/>
              <w:bottom w:val="single" w:sz="8" w:space="0" w:color="auto"/>
              <w:right w:val="nil"/>
            </w:tcBorders>
            <w:shd w:val="clear" w:color="auto" w:fill="auto"/>
            <w:noWrap/>
            <w:vAlign w:val="bottom"/>
            <w:hideMark/>
          </w:tcPr>
          <w:p w:rsidR="00645BD8" w:rsidRPr="00315D1B" w:rsidRDefault="00645BD8" w:rsidP="003C67CE">
            <w:pPr>
              <w:jc w:val="center"/>
              <w:rPr>
                <w:rFonts w:ascii="Calibri" w:hAnsi="Calibri"/>
                <w:color w:val="000000"/>
                <w:sz w:val="18"/>
                <w:szCs w:val="18"/>
              </w:rPr>
            </w:pPr>
            <w:r w:rsidRPr="00315D1B">
              <w:rPr>
                <w:rFonts w:ascii="Calibri" w:hAnsi="Calibri" w:cs="Arial"/>
                <w:color w:val="000000"/>
                <w:sz w:val="18"/>
                <w:szCs w:val="18"/>
                <w:lang w:eastAsia="id-ID"/>
              </w:rPr>
              <w:t>2</w:t>
            </w:r>
          </w:p>
        </w:tc>
        <w:tc>
          <w:tcPr>
            <w:tcW w:w="926" w:type="dxa"/>
            <w:tcBorders>
              <w:top w:val="nil"/>
              <w:left w:val="single" w:sz="8" w:space="0" w:color="auto"/>
              <w:bottom w:val="single" w:sz="8" w:space="0" w:color="auto"/>
              <w:right w:val="nil"/>
            </w:tcBorders>
            <w:shd w:val="clear" w:color="auto" w:fill="auto"/>
            <w:noWrap/>
            <w:vAlign w:val="center"/>
            <w:hideMark/>
          </w:tcPr>
          <w:p w:rsidR="00645BD8" w:rsidRPr="00315D1B" w:rsidRDefault="00645BD8" w:rsidP="003C67CE">
            <w:pPr>
              <w:jc w:val="right"/>
              <w:rPr>
                <w:rFonts w:ascii="Calibri" w:hAnsi="Calibri"/>
                <w:color w:val="000000"/>
                <w:sz w:val="18"/>
                <w:szCs w:val="18"/>
              </w:rPr>
            </w:pPr>
            <w:r w:rsidRPr="00315D1B">
              <w:rPr>
                <w:rFonts w:ascii="Calibri" w:hAnsi="Calibri" w:cs="Arial"/>
                <w:color w:val="000000"/>
                <w:sz w:val="18"/>
                <w:szCs w:val="18"/>
                <w:lang w:eastAsia="id-ID"/>
              </w:rPr>
              <w:t>3</w:t>
            </w:r>
          </w:p>
        </w:tc>
        <w:tc>
          <w:tcPr>
            <w:tcW w:w="938" w:type="dxa"/>
            <w:tcBorders>
              <w:top w:val="nil"/>
              <w:left w:val="single" w:sz="8" w:space="0" w:color="auto"/>
              <w:bottom w:val="single" w:sz="8" w:space="0" w:color="auto"/>
              <w:right w:val="nil"/>
            </w:tcBorders>
            <w:shd w:val="clear" w:color="auto" w:fill="auto"/>
            <w:noWrap/>
            <w:vAlign w:val="bottom"/>
            <w:hideMark/>
          </w:tcPr>
          <w:p w:rsidR="00645BD8" w:rsidRPr="00315D1B" w:rsidRDefault="00645BD8" w:rsidP="003C67CE">
            <w:pPr>
              <w:jc w:val="right"/>
              <w:rPr>
                <w:rFonts w:ascii="Calibri" w:hAnsi="Calibri"/>
                <w:color w:val="000000"/>
                <w:sz w:val="18"/>
                <w:szCs w:val="18"/>
              </w:rPr>
            </w:pPr>
            <w:r w:rsidRPr="00315D1B">
              <w:rPr>
                <w:rFonts w:ascii="Calibri" w:hAnsi="Calibri" w:cs="Arial"/>
                <w:color w:val="000000"/>
                <w:sz w:val="18"/>
                <w:szCs w:val="18"/>
                <w:lang w:eastAsia="id-ID"/>
              </w:rPr>
              <w:t>4</w:t>
            </w:r>
          </w:p>
        </w:tc>
        <w:tc>
          <w:tcPr>
            <w:tcW w:w="1290" w:type="dxa"/>
            <w:tcBorders>
              <w:top w:val="nil"/>
              <w:left w:val="single" w:sz="8" w:space="0" w:color="auto"/>
              <w:bottom w:val="single" w:sz="8" w:space="0" w:color="auto"/>
              <w:right w:val="nil"/>
            </w:tcBorders>
            <w:shd w:val="clear" w:color="auto" w:fill="auto"/>
            <w:noWrap/>
            <w:vAlign w:val="bottom"/>
            <w:hideMark/>
          </w:tcPr>
          <w:p w:rsidR="00645BD8" w:rsidRPr="00315D1B" w:rsidRDefault="00645BD8" w:rsidP="003C67CE">
            <w:pPr>
              <w:jc w:val="right"/>
              <w:rPr>
                <w:rFonts w:ascii="Calibri" w:hAnsi="Calibri"/>
                <w:color w:val="000000"/>
                <w:sz w:val="18"/>
                <w:szCs w:val="18"/>
              </w:rPr>
            </w:pPr>
            <w:r w:rsidRPr="00315D1B">
              <w:rPr>
                <w:rFonts w:ascii="Calibri" w:hAnsi="Calibri" w:cs="Arial"/>
                <w:color w:val="000000"/>
                <w:sz w:val="18"/>
                <w:szCs w:val="18"/>
                <w:lang w:eastAsia="id-ID"/>
              </w:rPr>
              <w:t>5</w:t>
            </w:r>
          </w:p>
        </w:tc>
        <w:tc>
          <w:tcPr>
            <w:tcW w:w="1420" w:type="dxa"/>
            <w:tcBorders>
              <w:top w:val="nil"/>
              <w:left w:val="single" w:sz="8" w:space="0" w:color="auto"/>
              <w:bottom w:val="single" w:sz="8" w:space="0" w:color="auto"/>
              <w:right w:val="nil"/>
            </w:tcBorders>
            <w:shd w:val="clear" w:color="auto" w:fill="auto"/>
            <w:noWrap/>
            <w:vAlign w:val="bottom"/>
            <w:hideMark/>
          </w:tcPr>
          <w:p w:rsidR="00645BD8" w:rsidRPr="00315D1B" w:rsidRDefault="00645BD8" w:rsidP="003C67CE">
            <w:pPr>
              <w:jc w:val="center"/>
              <w:rPr>
                <w:rFonts w:ascii="Calibri" w:hAnsi="Calibri"/>
                <w:color w:val="000000"/>
                <w:sz w:val="18"/>
                <w:szCs w:val="18"/>
              </w:rPr>
            </w:pPr>
            <w:r w:rsidRPr="00315D1B">
              <w:rPr>
                <w:rFonts w:ascii="Calibri" w:hAnsi="Calibri" w:cs="Arial"/>
                <w:color w:val="000000"/>
                <w:sz w:val="18"/>
                <w:szCs w:val="18"/>
                <w:lang w:eastAsia="id-ID"/>
              </w:rPr>
              <w:t xml:space="preserve"> 6 </w:t>
            </w:r>
          </w:p>
        </w:tc>
        <w:tc>
          <w:tcPr>
            <w:tcW w:w="1499" w:type="dxa"/>
            <w:tcBorders>
              <w:top w:val="nil"/>
              <w:left w:val="single" w:sz="8" w:space="0" w:color="auto"/>
              <w:bottom w:val="single" w:sz="8" w:space="0" w:color="auto"/>
              <w:right w:val="single" w:sz="8" w:space="0" w:color="auto"/>
            </w:tcBorders>
            <w:shd w:val="clear" w:color="auto" w:fill="auto"/>
            <w:noWrap/>
            <w:vAlign w:val="bottom"/>
            <w:hideMark/>
          </w:tcPr>
          <w:p w:rsidR="00645BD8" w:rsidRPr="00315D1B" w:rsidRDefault="00645BD8" w:rsidP="003C67CE">
            <w:pPr>
              <w:jc w:val="center"/>
              <w:rPr>
                <w:rFonts w:ascii="Calibri" w:hAnsi="Calibri"/>
                <w:color w:val="000000"/>
                <w:sz w:val="18"/>
                <w:szCs w:val="18"/>
              </w:rPr>
            </w:pPr>
            <w:r w:rsidRPr="00315D1B">
              <w:rPr>
                <w:rFonts w:ascii="Calibri" w:hAnsi="Calibri" w:cs="Arial"/>
                <w:color w:val="000000"/>
                <w:sz w:val="18"/>
                <w:szCs w:val="18"/>
                <w:lang w:eastAsia="id-ID"/>
              </w:rPr>
              <w:t>7</w:t>
            </w:r>
          </w:p>
        </w:tc>
        <w:tc>
          <w:tcPr>
            <w:tcW w:w="1320" w:type="dxa"/>
            <w:tcBorders>
              <w:top w:val="nil"/>
              <w:left w:val="nil"/>
              <w:bottom w:val="single" w:sz="8" w:space="0" w:color="auto"/>
              <w:right w:val="single" w:sz="8" w:space="0" w:color="auto"/>
            </w:tcBorders>
            <w:shd w:val="clear" w:color="auto" w:fill="auto"/>
            <w:noWrap/>
            <w:vAlign w:val="bottom"/>
            <w:hideMark/>
          </w:tcPr>
          <w:p w:rsidR="00645BD8" w:rsidRPr="00315D1B" w:rsidRDefault="00645BD8" w:rsidP="003C67CE">
            <w:pPr>
              <w:jc w:val="center"/>
              <w:rPr>
                <w:rFonts w:ascii="Calibri" w:hAnsi="Calibri"/>
                <w:color w:val="000000"/>
                <w:sz w:val="18"/>
                <w:szCs w:val="18"/>
              </w:rPr>
            </w:pPr>
            <w:r w:rsidRPr="00315D1B">
              <w:rPr>
                <w:rFonts w:ascii="Calibri" w:hAnsi="Calibri" w:cs="Arial"/>
                <w:color w:val="000000"/>
                <w:sz w:val="18"/>
                <w:szCs w:val="18"/>
                <w:lang w:eastAsia="id-ID"/>
              </w:rPr>
              <w:t>8</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s="Arial"/>
                <w:color w:val="000000"/>
                <w:sz w:val="20"/>
                <w:szCs w:val="20"/>
                <w:lang w:eastAsia="id-ID"/>
              </w:rPr>
              <w:t>1</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Escavator</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2</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1</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1</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 xml:space="preserve">                         -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C45707" w:rsidP="00AC2854">
            <w:pPr>
              <w:rPr>
                <w:rFonts w:ascii="Calibri" w:hAnsi="Calibri"/>
                <w:color w:val="000000"/>
                <w:sz w:val="20"/>
                <w:szCs w:val="20"/>
                <w:lang w:val="id-ID"/>
              </w:rPr>
            </w:pPr>
            <w:r w:rsidRPr="00645BD8">
              <w:rPr>
                <w:rFonts w:ascii="Calibri" w:hAnsi="Calibri" w:cs="Arial"/>
                <w:color w:val="000000"/>
                <w:sz w:val="20"/>
                <w:szCs w:val="20"/>
                <w:lang w:val="id-ID" w:eastAsia="id-ID"/>
              </w:rPr>
              <w:t>P</w:t>
            </w:r>
            <w:r w:rsidR="00AC2854" w:rsidRPr="00645BD8">
              <w:rPr>
                <w:rFonts w:ascii="Calibri" w:hAnsi="Calibri" w:cs="Arial"/>
                <w:color w:val="000000"/>
                <w:sz w:val="20"/>
                <w:szCs w:val="20"/>
                <w:lang w:val="id-ID" w:eastAsia="id-ID"/>
              </w:rPr>
              <w:t>injam</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s="Arial"/>
                <w:color w:val="000000"/>
                <w:sz w:val="20"/>
                <w:szCs w:val="20"/>
                <w:lang w:eastAsia="id-ID"/>
              </w:rPr>
              <w:t>2</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Loader</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2</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1</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1</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C45707" w:rsidP="00AC2854">
            <w:pPr>
              <w:rPr>
                <w:rFonts w:ascii="Calibri" w:hAnsi="Calibri"/>
                <w:color w:val="000000"/>
                <w:sz w:val="20"/>
                <w:szCs w:val="20"/>
                <w:lang w:val="id-ID"/>
              </w:rPr>
            </w:pPr>
            <w:r w:rsidRPr="00645BD8">
              <w:rPr>
                <w:rFonts w:ascii="Calibri" w:hAnsi="Calibri" w:cs="Arial"/>
                <w:color w:val="000000"/>
                <w:sz w:val="20"/>
                <w:szCs w:val="20"/>
                <w:lang w:val="id-ID" w:eastAsia="id-ID"/>
              </w:rPr>
              <w:t>P</w:t>
            </w:r>
            <w:r w:rsidR="00AC2854" w:rsidRPr="00645BD8">
              <w:rPr>
                <w:rFonts w:ascii="Calibri" w:hAnsi="Calibri" w:cs="Arial"/>
                <w:color w:val="000000"/>
                <w:sz w:val="20"/>
                <w:szCs w:val="20"/>
                <w:lang w:val="id-ID" w:eastAsia="id-ID"/>
              </w:rPr>
              <w:t>injam</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s="Arial"/>
                <w:color w:val="000000"/>
                <w:sz w:val="20"/>
                <w:szCs w:val="20"/>
                <w:lang w:eastAsia="id-ID"/>
              </w:rPr>
              <w:t>3</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Grader</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1</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1</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s="Arial"/>
                <w:color w:val="000000"/>
                <w:sz w:val="20"/>
                <w:szCs w:val="20"/>
                <w:lang w:eastAsia="id-ID"/>
              </w:rPr>
              <w:t xml:space="preserve"> sewa/jam </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s="Arial"/>
                <w:color w:val="000000"/>
                <w:sz w:val="20"/>
                <w:szCs w:val="20"/>
                <w:lang w:eastAsia="id-ID"/>
              </w:rPr>
              <w:t>4</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Dump Truck</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5</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5</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Pr>
                <w:rFonts w:ascii="Calibri" w:hAnsi="Calibri" w:cs="Arial"/>
                <w:color w:val="000000"/>
                <w:sz w:val="20"/>
                <w:szCs w:val="20"/>
                <w:lang w:eastAsia="id-ID"/>
              </w:rPr>
              <w:t>-</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s="Arial"/>
                <w:color w:val="000000"/>
                <w:sz w:val="20"/>
                <w:szCs w:val="20"/>
                <w:lang w:eastAsia="id-ID"/>
              </w:rPr>
              <w:t>sewa/14 hari</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BD20FB" w:rsidP="00AC2854">
            <w:pPr>
              <w:jc w:val="center"/>
              <w:rPr>
                <w:rFonts w:ascii="Calibri" w:hAnsi="Calibri"/>
                <w:color w:val="000000"/>
                <w:sz w:val="20"/>
                <w:szCs w:val="20"/>
              </w:rPr>
            </w:pPr>
            <w:r>
              <w:rPr>
                <w:rFonts w:ascii="Calibri" w:hAnsi="Calibri" w:cs="Arial"/>
                <w:color w:val="000000"/>
                <w:sz w:val="20"/>
                <w:szCs w:val="20"/>
                <w:lang w:eastAsia="id-ID"/>
              </w:rPr>
              <w:t>5</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Mobil tanki</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65</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BD20FB">
            <w:pPr>
              <w:jc w:val="center"/>
              <w:rPr>
                <w:rFonts w:ascii="Calibri" w:hAnsi="Calibri"/>
                <w:color w:val="000000"/>
                <w:sz w:val="20"/>
                <w:szCs w:val="20"/>
              </w:rPr>
            </w:pPr>
            <w:r w:rsidRPr="00645BD8">
              <w:rPr>
                <w:rFonts w:ascii="Calibri" w:hAnsi="Calibri" w:cs="Arial"/>
                <w:color w:val="000000"/>
                <w:sz w:val="20"/>
                <w:szCs w:val="20"/>
                <w:lang w:eastAsia="id-ID"/>
              </w:rPr>
              <w:t>55</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10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9,000,000.00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90,000,000.00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s="Arial"/>
                <w:color w:val="000000"/>
                <w:sz w:val="20"/>
                <w:szCs w:val="20"/>
                <w:lang w:eastAsia="id-ID"/>
              </w:rPr>
              <w:t>sewa/14 hari</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s="Arial"/>
                <w:color w:val="000000"/>
                <w:sz w:val="20"/>
                <w:szCs w:val="20"/>
                <w:lang w:eastAsia="id-ID"/>
              </w:rPr>
              <w:t>9</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Tangki Air bersih</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BD20FB">
            <w:pPr>
              <w:jc w:val="right"/>
              <w:rPr>
                <w:rFonts w:ascii="Calibri" w:hAnsi="Calibri"/>
                <w:color w:val="000000"/>
                <w:sz w:val="20"/>
                <w:szCs w:val="20"/>
              </w:rPr>
            </w:pPr>
            <w:r w:rsidRPr="00645BD8">
              <w:rPr>
                <w:rFonts w:ascii="Calibri" w:hAnsi="Calibri" w:cs="Arial"/>
                <w:color w:val="000000"/>
                <w:sz w:val="20"/>
                <w:szCs w:val="20"/>
                <w:lang w:eastAsia="id-ID"/>
              </w:rPr>
              <w:t>20</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150</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50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val="id-ID" w:eastAsia="id-ID"/>
              </w:rPr>
              <w:t>-</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val="id-ID" w:eastAsia="id-ID"/>
              </w:rPr>
              <w:t>-</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C45707" w:rsidP="00AC2854">
            <w:pPr>
              <w:rPr>
                <w:rFonts w:ascii="Calibri" w:hAnsi="Calibri"/>
                <w:color w:val="000000"/>
                <w:sz w:val="20"/>
                <w:szCs w:val="20"/>
                <w:lang w:val="id-ID"/>
              </w:rPr>
            </w:pPr>
            <w:r w:rsidRPr="00645BD8">
              <w:rPr>
                <w:rFonts w:ascii="Calibri" w:hAnsi="Calibri" w:cs="Arial"/>
                <w:color w:val="000000"/>
                <w:sz w:val="20"/>
                <w:szCs w:val="20"/>
                <w:lang w:val="id-ID" w:eastAsia="id-ID"/>
              </w:rPr>
              <w:t>P</w:t>
            </w:r>
            <w:r w:rsidR="00AC2854" w:rsidRPr="00645BD8">
              <w:rPr>
                <w:rFonts w:ascii="Calibri" w:hAnsi="Calibri" w:cs="Arial"/>
                <w:color w:val="000000"/>
                <w:sz w:val="20"/>
                <w:szCs w:val="20"/>
                <w:lang w:val="id-ID" w:eastAsia="id-ID"/>
              </w:rPr>
              <w:t>injam</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s="Arial"/>
                <w:color w:val="000000"/>
                <w:sz w:val="20"/>
                <w:szCs w:val="20"/>
                <w:lang w:eastAsia="id-ID"/>
              </w:rPr>
              <w:t>10</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Truk Sampah</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25</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35</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BD20FB" w:rsidP="00AC2854">
            <w:pPr>
              <w:jc w:val="right"/>
              <w:rPr>
                <w:rFonts w:ascii="Calibri" w:hAnsi="Calibri"/>
                <w:color w:val="000000"/>
                <w:sz w:val="20"/>
                <w:szCs w:val="20"/>
              </w:rPr>
            </w:pPr>
            <w:r>
              <w:rPr>
                <w:rFonts w:ascii="Calibri" w:hAnsi="Calibri" w:cs="Arial"/>
                <w:color w:val="000000"/>
                <w:sz w:val="20"/>
                <w:szCs w:val="20"/>
                <w:lang w:eastAsia="id-ID"/>
              </w:rPr>
              <w:t>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C45707" w:rsidP="00AC2854">
            <w:pPr>
              <w:rPr>
                <w:rFonts w:ascii="Calibri" w:hAnsi="Calibri"/>
                <w:color w:val="000000"/>
                <w:sz w:val="20"/>
                <w:szCs w:val="20"/>
              </w:rPr>
            </w:pPr>
            <w:r w:rsidRPr="00645BD8">
              <w:rPr>
                <w:rFonts w:ascii="Calibri" w:hAnsi="Calibri" w:cs="Arial"/>
                <w:color w:val="000000"/>
                <w:sz w:val="20"/>
                <w:szCs w:val="20"/>
                <w:lang w:eastAsia="id-ID"/>
              </w:rPr>
              <w:t>S</w:t>
            </w:r>
            <w:r w:rsidR="00AC2854" w:rsidRPr="00645BD8">
              <w:rPr>
                <w:rFonts w:ascii="Calibri" w:hAnsi="Calibri" w:cs="Arial"/>
                <w:color w:val="000000"/>
                <w:sz w:val="20"/>
                <w:szCs w:val="20"/>
                <w:lang w:eastAsia="id-ID"/>
              </w:rPr>
              <w:t>urplus</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s="Arial"/>
                <w:color w:val="000000"/>
                <w:sz w:val="20"/>
                <w:szCs w:val="20"/>
                <w:lang w:eastAsia="id-ID"/>
              </w:rPr>
              <w:t>11</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Mobil Pick Up</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45</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45</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s="Arial"/>
                <w:color w:val="000000"/>
                <w:sz w:val="20"/>
                <w:szCs w:val="20"/>
                <w:lang w:eastAsia="id-ID"/>
              </w:rPr>
              <w:t>tersedia</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s="Arial"/>
                <w:color w:val="000000"/>
                <w:sz w:val="20"/>
                <w:szCs w:val="20"/>
                <w:lang w:eastAsia="id-ID"/>
              </w:rPr>
              <w:t>12</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Mobil Mini Bus</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25</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25</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s="Arial"/>
                <w:color w:val="000000"/>
                <w:sz w:val="20"/>
                <w:szCs w:val="20"/>
                <w:lang w:eastAsia="id-ID"/>
              </w:rPr>
              <w:t>tersedia</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s="Arial"/>
                <w:color w:val="000000"/>
                <w:sz w:val="20"/>
                <w:szCs w:val="20"/>
                <w:lang w:eastAsia="id-ID"/>
              </w:rPr>
              <w:t>13</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Sepeda Motor</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25</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35</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BD20FB" w:rsidP="00AC2854">
            <w:pPr>
              <w:jc w:val="right"/>
              <w:rPr>
                <w:rFonts w:ascii="Calibri" w:hAnsi="Calibri"/>
                <w:color w:val="000000"/>
                <w:sz w:val="20"/>
                <w:szCs w:val="20"/>
              </w:rPr>
            </w:pPr>
            <w:r>
              <w:rPr>
                <w:rFonts w:ascii="Calibri" w:hAnsi="Calibri" w:cs="Arial"/>
                <w:color w:val="000000"/>
                <w:sz w:val="20"/>
                <w:szCs w:val="20"/>
                <w:lang w:eastAsia="id-ID"/>
              </w:rPr>
              <w:t>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C45707" w:rsidP="00AC2854">
            <w:pPr>
              <w:rPr>
                <w:rFonts w:ascii="Calibri" w:hAnsi="Calibri"/>
                <w:color w:val="000000"/>
                <w:sz w:val="20"/>
                <w:szCs w:val="20"/>
              </w:rPr>
            </w:pPr>
            <w:r w:rsidRPr="00645BD8">
              <w:rPr>
                <w:rFonts w:ascii="Calibri" w:hAnsi="Calibri" w:cs="Arial"/>
                <w:color w:val="000000"/>
                <w:sz w:val="20"/>
                <w:szCs w:val="20"/>
                <w:lang w:eastAsia="id-ID"/>
              </w:rPr>
              <w:t>S</w:t>
            </w:r>
            <w:r w:rsidR="00AC2854" w:rsidRPr="00645BD8">
              <w:rPr>
                <w:rFonts w:ascii="Calibri" w:hAnsi="Calibri" w:cs="Arial"/>
                <w:color w:val="000000"/>
                <w:sz w:val="20"/>
                <w:szCs w:val="20"/>
                <w:lang w:eastAsia="id-ID"/>
              </w:rPr>
              <w:t>urplus</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BD20FB">
            <w:pPr>
              <w:jc w:val="center"/>
              <w:rPr>
                <w:rFonts w:ascii="Calibri" w:hAnsi="Calibri"/>
                <w:color w:val="000000"/>
                <w:sz w:val="20"/>
                <w:szCs w:val="20"/>
              </w:rPr>
            </w:pPr>
            <w:r w:rsidRPr="00645BD8">
              <w:rPr>
                <w:rFonts w:ascii="Calibri" w:hAnsi="Calibri" w:cs="Arial"/>
                <w:color w:val="000000"/>
                <w:sz w:val="20"/>
                <w:szCs w:val="20"/>
                <w:lang w:eastAsia="id-ID"/>
              </w:rPr>
              <w:t>1</w:t>
            </w:r>
            <w:r w:rsidR="00BD20FB">
              <w:rPr>
                <w:rFonts w:ascii="Calibri" w:hAnsi="Calibri" w:cs="Arial"/>
                <w:color w:val="000000"/>
                <w:sz w:val="20"/>
                <w:szCs w:val="20"/>
                <w:lang w:eastAsia="id-ID"/>
              </w:rPr>
              <w:t>4</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MCK</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75</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23</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52</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1,500,000.00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78,000,000.00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s="Arial"/>
                <w:color w:val="000000"/>
                <w:sz w:val="20"/>
                <w:szCs w:val="20"/>
                <w:lang w:eastAsia="id-ID"/>
              </w:rPr>
              <w:t xml:space="preserve"> dibangun </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BD20FB">
            <w:pPr>
              <w:jc w:val="center"/>
              <w:rPr>
                <w:rFonts w:ascii="Calibri" w:hAnsi="Calibri"/>
                <w:color w:val="000000"/>
                <w:sz w:val="20"/>
                <w:szCs w:val="20"/>
              </w:rPr>
            </w:pPr>
            <w:r w:rsidRPr="00645BD8">
              <w:rPr>
                <w:rFonts w:ascii="Calibri" w:hAnsi="Calibri" w:cs="Arial"/>
                <w:color w:val="000000"/>
                <w:sz w:val="20"/>
                <w:szCs w:val="20"/>
                <w:lang w:eastAsia="id-ID"/>
              </w:rPr>
              <w:t>1</w:t>
            </w:r>
            <w:r w:rsidR="00BD20FB">
              <w:rPr>
                <w:rFonts w:ascii="Calibri" w:hAnsi="Calibri" w:cs="Arial"/>
                <w:color w:val="000000"/>
                <w:sz w:val="20"/>
                <w:szCs w:val="20"/>
                <w:lang w:eastAsia="id-ID"/>
              </w:rPr>
              <w:t>5</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Air Bersih</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3</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3</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s="Arial"/>
                <w:color w:val="000000"/>
                <w:sz w:val="20"/>
                <w:szCs w:val="20"/>
                <w:lang w:eastAsia="id-ID"/>
              </w:rPr>
              <w:t> </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BD20FB">
            <w:pPr>
              <w:jc w:val="center"/>
              <w:rPr>
                <w:rFonts w:ascii="Calibri" w:hAnsi="Calibri"/>
                <w:color w:val="000000"/>
                <w:sz w:val="20"/>
                <w:szCs w:val="20"/>
              </w:rPr>
            </w:pPr>
            <w:r w:rsidRPr="00645BD8">
              <w:rPr>
                <w:rFonts w:ascii="Calibri" w:hAnsi="Calibri" w:cs="Arial"/>
                <w:color w:val="000000"/>
                <w:sz w:val="20"/>
                <w:szCs w:val="20"/>
                <w:lang w:eastAsia="id-ID"/>
              </w:rPr>
              <w:lastRenderedPageBreak/>
              <w:t>1</w:t>
            </w:r>
            <w:r w:rsidR="00BD20FB">
              <w:rPr>
                <w:rFonts w:ascii="Calibri" w:hAnsi="Calibri" w:cs="Arial"/>
                <w:color w:val="000000"/>
                <w:sz w:val="20"/>
                <w:szCs w:val="20"/>
                <w:lang w:eastAsia="id-ID"/>
              </w:rPr>
              <w:t>6</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Jerigen Air</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3000</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1000</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2000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25,000.00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 xml:space="preserve">       50,000,000.00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s="Arial"/>
                <w:color w:val="000000"/>
                <w:sz w:val="20"/>
                <w:szCs w:val="20"/>
                <w:lang w:eastAsia="id-ID"/>
              </w:rPr>
              <w:t xml:space="preserve"> beli </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BD20FB" w:rsidP="00AC2854">
            <w:pPr>
              <w:jc w:val="center"/>
              <w:rPr>
                <w:rFonts w:ascii="Calibri" w:hAnsi="Calibri"/>
                <w:color w:val="000000"/>
                <w:sz w:val="20"/>
                <w:szCs w:val="20"/>
              </w:rPr>
            </w:pPr>
            <w:r>
              <w:rPr>
                <w:rFonts w:ascii="Calibri" w:hAnsi="Calibri"/>
                <w:color w:val="000000"/>
                <w:sz w:val="20"/>
                <w:szCs w:val="20"/>
              </w:rPr>
              <w:t>17</w:t>
            </w:r>
          </w:p>
        </w:tc>
        <w:tc>
          <w:tcPr>
            <w:tcW w:w="2443" w:type="dxa"/>
            <w:tcBorders>
              <w:top w:val="nil"/>
              <w:left w:val="nil"/>
              <w:bottom w:val="single" w:sz="8" w:space="0" w:color="auto"/>
              <w:right w:val="single" w:sz="8" w:space="0" w:color="auto"/>
            </w:tcBorders>
            <w:shd w:val="clear" w:color="000000" w:fill="FFFFFF"/>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Penerangan</w:t>
            </w:r>
          </w:p>
        </w:tc>
        <w:tc>
          <w:tcPr>
            <w:tcW w:w="926" w:type="dxa"/>
            <w:tcBorders>
              <w:top w:val="nil"/>
              <w:left w:val="nil"/>
              <w:bottom w:val="single" w:sz="8" w:space="0" w:color="auto"/>
              <w:right w:val="single" w:sz="8" w:space="0" w:color="auto"/>
            </w:tcBorders>
            <w:shd w:val="clear" w:color="000000" w:fill="FFFFFF"/>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75</w:t>
            </w:r>
          </w:p>
        </w:tc>
        <w:tc>
          <w:tcPr>
            <w:tcW w:w="938" w:type="dxa"/>
            <w:tcBorders>
              <w:top w:val="nil"/>
              <w:left w:val="nil"/>
              <w:bottom w:val="single" w:sz="8" w:space="0" w:color="auto"/>
              <w:right w:val="single" w:sz="8" w:space="0" w:color="auto"/>
            </w:tcBorders>
            <w:shd w:val="clear" w:color="000000" w:fill="FFFFFF"/>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25</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50</w:t>
            </w:r>
          </w:p>
        </w:tc>
        <w:tc>
          <w:tcPr>
            <w:tcW w:w="1420" w:type="dxa"/>
            <w:tcBorders>
              <w:top w:val="nil"/>
              <w:left w:val="nil"/>
              <w:bottom w:val="single" w:sz="8" w:space="0" w:color="auto"/>
              <w:right w:val="single" w:sz="8" w:space="0" w:color="auto"/>
            </w:tcBorders>
            <w:shd w:val="clear" w:color="000000" w:fill="FFFFFF"/>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 xml:space="preserve">              5,000.00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 xml:space="preserve">            250,000.00 </w:t>
            </w:r>
          </w:p>
        </w:tc>
        <w:tc>
          <w:tcPr>
            <w:tcW w:w="1320" w:type="dxa"/>
            <w:tcBorders>
              <w:top w:val="nil"/>
              <w:left w:val="nil"/>
              <w:bottom w:val="single" w:sz="8" w:space="0" w:color="auto"/>
              <w:right w:val="single" w:sz="8" w:space="0" w:color="auto"/>
            </w:tcBorders>
            <w:shd w:val="clear" w:color="000000" w:fill="FFFFFF"/>
            <w:noWrap/>
            <w:vAlign w:val="bottom"/>
            <w:hideMark/>
          </w:tcPr>
          <w:p w:rsidR="00AC2854" w:rsidRPr="00645BD8" w:rsidRDefault="00C45707" w:rsidP="00AC2854">
            <w:pPr>
              <w:rPr>
                <w:rFonts w:ascii="Calibri" w:hAnsi="Calibri"/>
                <w:color w:val="000000"/>
                <w:sz w:val="20"/>
                <w:szCs w:val="20"/>
              </w:rPr>
            </w:pPr>
            <w:r w:rsidRPr="00645BD8">
              <w:rPr>
                <w:rFonts w:ascii="Calibri" w:hAnsi="Calibri"/>
                <w:color w:val="000000"/>
                <w:sz w:val="20"/>
                <w:szCs w:val="20"/>
              </w:rPr>
              <w:t>S</w:t>
            </w:r>
            <w:r w:rsidR="00AC2854" w:rsidRPr="00645BD8">
              <w:rPr>
                <w:rFonts w:ascii="Calibri" w:hAnsi="Calibri"/>
                <w:color w:val="000000"/>
                <w:sz w:val="20"/>
                <w:szCs w:val="20"/>
              </w:rPr>
              <w:t>urplus</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olor w:val="000000"/>
                <w:sz w:val="20"/>
                <w:szCs w:val="20"/>
              </w:rPr>
              <w:t>21</w:t>
            </w:r>
          </w:p>
        </w:tc>
        <w:tc>
          <w:tcPr>
            <w:tcW w:w="2443" w:type="dxa"/>
            <w:tcBorders>
              <w:top w:val="nil"/>
              <w:left w:val="nil"/>
              <w:bottom w:val="single" w:sz="8" w:space="0" w:color="auto"/>
              <w:right w:val="single" w:sz="8" w:space="0" w:color="auto"/>
            </w:tcBorders>
            <w:shd w:val="clear" w:color="000000" w:fill="FFFFFF"/>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Kelambu</w:t>
            </w:r>
          </w:p>
        </w:tc>
        <w:tc>
          <w:tcPr>
            <w:tcW w:w="926" w:type="dxa"/>
            <w:tcBorders>
              <w:top w:val="nil"/>
              <w:left w:val="nil"/>
              <w:bottom w:val="single" w:sz="8" w:space="0" w:color="auto"/>
              <w:right w:val="single" w:sz="8" w:space="0" w:color="auto"/>
            </w:tcBorders>
            <w:shd w:val="clear" w:color="000000" w:fill="FFFFFF"/>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7000</w:t>
            </w:r>
          </w:p>
        </w:tc>
        <w:tc>
          <w:tcPr>
            <w:tcW w:w="938" w:type="dxa"/>
            <w:tcBorders>
              <w:top w:val="nil"/>
              <w:left w:val="nil"/>
              <w:bottom w:val="single" w:sz="8" w:space="0" w:color="auto"/>
              <w:right w:val="single" w:sz="8" w:space="0" w:color="auto"/>
            </w:tcBorders>
            <w:shd w:val="clear" w:color="000000" w:fill="FFFFFF"/>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1000</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6000</w:t>
            </w:r>
          </w:p>
        </w:tc>
        <w:tc>
          <w:tcPr>
            <w:tcW w:w="1420" w:type="dxa"/>
            <w:tcBorders>
              <w:top w:val="nil"/>
              <w:left w:val="nil"/>
              <w:bottom w:val="single" w:sz="8" w:space="0" w:color="auto"/>
              <w:right w:val="single" w:sz="8" w:space="0" w:color="auto"/>
            </w:tcBorders>
            <w:shd w:val="clear" w:color="000000" w:fill="FFFFFF"/>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 xml:space="preserve">                         -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 xml:space="preserve">                           -   </w:t>
            </w:r>
          </w:p>
        </w:tc>
        <w:tc>
          <w:tcPr>
            <w:tcW w:w="1320" w:type="dxa"/>
            <w:tcBorders>
              <w:top w:val="nil"/>
              <w:left w:val="nil"/>
              <w:bottom w:val="single" w:sz="8" w:space="0" w:color="auto"/>
              <w:right w:val="single" w:sz="8" w:space="0" w:color="auto"/>
            </w:tcBorders>
            <w:shd w:val="clear" w:color="000000" w:fill="FFFFFF"/>
            <w:noWrap/>
            <w:vAlign w:val="bottom"/>
            <w:hideMark/>
          </w:tcPr>
          <w:p w:rsidR="00AC2854" w:rsidRPr="00645BD8" w:rsidRDefault="00AC2854" w:rsidP="00AC2854">
            <w:pPr>
              <w:rPr>
                <w:rFonts w:ascii="Calibri" w:hAnsi="Calibri"/>
                <w:color w:val="000000"/>
                <w:sz w:val="20"/>
                <w:szCs w:val="20"/>
              </w:rPr>
            </w:pP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s="Arial"/>
                <w:color w:val="000000"/>
                <w:sz w:val="20"/>
                <w:szCs w:val="20"/>
                <w:lang w:eastAsia="id-ID"/>
              </w:rPr>
              <w:t>22</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Tempat Sampah</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BD20FB" w:rsidP="00AC2854">
            <w:pPr>
              <w:jc w:val="right"/>
              <w:rPr>
                <w:rFonts w:ascii="Calibri" w:hAnsi="Calibri"/>
                <w:color w:val="000000"/>
                <w:sz w:val="20"/>
                <w:szCs w:val="20"/>
              </w:rPr>
            </w:pPr>
            <w:r>
              <w:rPr>
                <w:rFonts w:ascii="Calibri" w:hAnsi="Calibri" w:cs="Arial"/>
                <w:color w:val="000000"/>
                <w:sz w:val="20"/>
                <w:szCs w:val="20"/>
                <w:lang w:eastAsia="id-ID"/>
              </w:rPr>
              <w:t>300</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s="Arial"/>
                <w:color w:val="000000"/>
                <w:sz w:val="20"/>
                <w:szCs w:val="20"/>
                <w:lang w:eastAsia="id-ID"/>
              </w:rPr>
              <w:t>0</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BD20FB" w:rsidP="00AC2854">
            <w:pPr>
              <w:jc w:val="right"/>
              <w:rPr>
                <w:rFonts w:ascii="Calibri" w:hAnsi="Calibri"/>
                <w:color w:val="000000"/>
                <w:sz w:val="20"/>
                <w:szCs w:val="20"/>
              </w:rPr>
            </w:pPr>
            <w:r>
              <w:rPr>
                <w:rFonts w:ascii="Calibri" w:hAnsi="Calibri" w:cs="Arial"/>
                <w:color w:val="000000"/>
                <w:sz w:val="20"/>
                <w:szCs w:val="20"/>
                <w:lang w:eastAsia="id-ID"/>
              </w:rPr>
              <w:t>300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BD20FB" w:rsidP="00BD20FB">
            <w:pPr>
              <w:jc w:val="right"/>
              <w:rPr>
                <w:rFonts w:ascii="Calibri" w:hAnsi="Calibri"/>
                <w:color w:val="000000"/>
                <w:sz w:val="20"/>
                <w:szCs w:val="20"/>
              </w:rPr>
            </w:pPr>
            <w:r>
              <w:rPr>
                <w:rFonts w:ascii="Calibri" w:hAnsi="Calibri" w:cs="Arial"/>
                <w:color w:val="000000"/>
                <w:sz w:val="20"/>
                <w:szCs w:val="20"/>
                <w:lang w:eastAsia="id-ID"/>
              </w:rPr>
              <w:t>20,000</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BD20FB" w:rsidP="00BD20FB">
            <w:pPr>
              <w:jc w:val="right"/>
              <w:rPr>
                <w:rFonts w:ascii="Calibri" w:hAnsi="Calibri"/>
                <w:color w:val="000000"/>
                <w:sz w:val="20"/>
                <w:szCs w:val="20"/>
              </w:rPr>
            </w:pPr>
            <w:r>
              <w:rPr>
                <w:rFonts w:ascii="Calibri" w:hAnsi="Calibri" w:cs="Arial"/>
                <w:color w:val="000000"/>
                <w:sz w:val="20"/>
                <w:szCs w:val="20"/>
                <w:lang w:eastAsia="id-ID"/>
              </w:rPr>
              <w:t>6</w:t>
            </w:r>
            <w:r w:rsidR="00AC2854" w:rsidRPr="00645BD8">
              <w:rPr>
                <w:rFonts w:ascii="Calibri" w:hAnsi="Calibri" w:cs="Arial"/>
                <w:color w:val="000000"/>
                <w:sz w:val="20"/>
                <w:szCs w:val="20"/>
                <w:lang w:eastAsia="id-ID"/>
              </w:rPr>
              <w:t xml:space="preserve">,000,000.00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s="Arial"/>
                <w:color w:val="000000"/>
                <w:sz w:val="20"/>
                <w:szCs w:val="20"/>
                <w:lang w:eastAsia="id-ID"/>
              </w:rPr>
              <w:t xml:space="preserve"> beli </w:t>
            </w:r>
          </w:p>
        </w:tc>
      </w:tr>
      <w:tr w:rsidR="00AC2854" w:rsidRPr="00645BD8" w:rsidTr="00BD20FB">
        <w:trPr>
          <w:trHeight w:val="600"/>
        </w:trPr>
        <w:tc>
          <w:tcPr>
            <w:tcW w:w="567" w:type="dxa"/>
            <w:tcBorders>
              <w:top w:val="nil"/>
              <w:left w:val="single" w:sz="8" w:space="0" w:color="auto"/>
              <w:bottom w:val="single" w:sz="8" w:space="0" w:color="auto"/>
              <w:right w:val="single" w:sz="8" w:space="0" w:color="auto"/>
            </w:tcBorders>
            <w:shd w:val="clear" w:color="auto" w:fill="auto"/>
            <w:vAlign w:val="center"/>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23</w:t>
            </w:r>
          </w:p>
        </w:tc>
        <w:tc>
          <w:tcPr>
            <w:tcW w:w="2443" w:type="dxa"/>
            <w:tcBorders>
              <w:top w:val="nil"/>
              <w:left w:val="nil"/>
              <w:bottom w:val="single" w:sz="8" w:space="0" w:color="auto"/>
              <w:right w:val="single" w:sz="8" w:space="0" w:color="auto"/>
            </w:tcBorders>
            <w:shd w:val="clear" w:color="auto" w:fill="auto"/>
            <w:vAlign w:val="center"/>
            <w:hideMark/>
          </w:tcPr>
          <w:p w:rsidR="00AC2854" w:rsidRPr="00645BD8" w:rsidRDefault="00AC2854" w:rsidP="00BD20FB">
            <w:pPr>
              <w:rPr>
                <w:rFonts w:ascii="Calibri" w:hAnsi="Calibri"/>
                <w:color w:val="000000"/>
                <w:sz w:val="20"/>
                <w:szCs w:val="20"/>
              </w:rPr>
            </w:pPr>
            <w:r w:rsidRPr="00645BD8">
              <w:rPr>
                <w:rFonts w:ascii="Calibri" w:hAnsi="Calibri"/>
                <w:color w:val="000000"/>
                <w:sz w:val="20"/>
                <w:szCs w:val="20"/>
              </w:rPr>
              <w:t xml:space="preserve">Tenda </w:t>
            </w:r>
          </w:p>
        </w:tc>
        <w:tc>
          <w:tcPr>
            <w:tcW w:w="926" w:type="dxa"/>
            <w:tcBorders>
              <w:top w:val="nil"/>
              <w:left w:val="nil"/>
              <w:bottom w:val="single" w:sz="8" w:space="0" w:color="auto"/>
              <w:right w:val="single" w:sz="8" w:space="0" w:color="auto"/>
            </w:tcBorders>
            <w:shd w:val="clear" w:color="auto" w:fill="auto"/>
            <w:vAlign w:val="center"/>
          </w:tcPr>
          <w:p w:rsidR="00AC2854" w:rsidRPr="00645BD8" w:rsidRDefault="00BD20FB" w:rsidP="00AC2854">
            <w:pPr>
              <w:jc w:val="right"/>
              <w:rPr>
                <w:rFonts w:ascii="Calibri" w:hAnsi="Calibri"/>
                <w:color w:val="000000"/>
                <w:sz w:val="20"/>
                <w:szCs w:val="20"/>
              </w:rPr>
            </w:pPr>
            <w:r>
              <w:rPr>
                <w:rFonts w:ascii="Calibri" w:hAnsi="Calibri"/>
                <w:color w:val="000000"/>
                <w:sz w:val="20"/>
                <w:szCs w:val="20"/>
              </w:rPr>
              <w:t>150</w:t>
            </w:r>
          </w:p>
        </w:tc>
        <w:tc>
          <w:tcPr>
            <w:tcW w:w="938" w:type="dxa"/>
            <w:tcBorders>
              <w:top w:val="nil"/>
              <w:left w:val="nil"/>
              <w:bottom w:val="single" w:sz="8" w:space="0" w:color="auto"/>
              <w:right w:val="single" w:sz="8" w:space="0" w:color="auto"/>
            </w:tcBorders>
            <w:shd w:val="clear" w:color="auto" w:fill="auto"/>
            <w:vAlign w:val="center"/>
          </w:tcPr>
          <w:p w:rsidR="00AC2854" w:rsidRPr="00645BD8" w:rsidRDefault="00BD20FB" w:rsidP="00AC2854">
            <w:pPr>
              <w:jc w:val="right"/>
              <w:rPr>
                <w:rFonts w:ascii="Calibri" w:hAnsi="Calibri"/>
                <w:color w:val="000000"/>
                <w:sz w:val="20"/>
                <w:szCs w:val="20"/>
              </w:rPr>
            </w:pPr>
            <w:r>
              <w:rPr>
                <w:rFonts w:ascii="Calibri" w:hAnsi="Calibri"/>
                <w:color w:val="000000"/>
                <w:sz w:val="20"/>
                <w:szCs w:val="20"/>
              </w:rPr>
              <w:t>140</w:t>
            </w:r>
          </w:p>
        </w:tc>
        <w:tc>
          <w:tcPr>
            <w:tcW w:w="1290" w:type="dxa"/>
            <w:tcBorders>
              <w:top w:val="nil"/>
              <w:left w:val="nil"/>
              <w:bottom w:val="single" w:sz="8" w:space="0" w:color="auto"/>
              <w:right w:val="single" w:sz="8" w:space="0" w:color="auto"/>
            </w:tcBorders>
            <w:shd w:val="clear" w:color="auto" w:fill="auto"/>
            <w:vAlign w:val="center"/>
          </w:tcPr>
          <w:p w:rsidR="00AC2854" w:rsidRPr="00645BD8" w:rsidRDefault="00BD20FB" w:rsidP="00AC2854">
            <w:pPr>
              <w:jc w:val="right"/>
              <w:rPr>
                <w:rFonts w:ascii="Calibri" w:hAnsi="Calibri"/>
                <w:color w:val="000000"/>
                <w:sz w:val="20"/>
                <w:szCs w:val="20"/>
              </w:rPr>
            </w:pPr>
            <w:r>
              <w:rPr>
                <w:rFonts w:ascii="Calibri" w:hAnsi="Calibri"/>
                <w:color w:val="000000"/>
                <w:sz w:val="20"/>
                <w:szCs w:val="20"/>
              </w:rPr>
              <w:t>10</w:t>
            </w:r>
          </w:p>
        </w:tc>
        <w:tc>
          <w:tcPr>
            <w:tcW w:w="1420" w:type="dxa"/>
            <w:tcBorders>
              <w:top w:val="nil"/>
              <w:left w:val="nil"/>
              <w:bottom w:val="single" w:sz="8" w:space="0" w:color="auto"/>
              <w:right w:val="single" w:sz="8" w:space="0" w:color="auto"/>
            </w:tcBorders>
            <w:shd w:val="clear" w:color="auto" w:fill="auto"/>
            <w:vAlign w:val="center"/>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 </w:t>
            </w:r>
            <w:r w:rsidR="00BD20FB">
              <w:rPr>
                <w:rFonts w:ascii="Calibri" w:hAnsi="Calibri"/>
                <w:color w:val="000000"/>
                <w:sz w:val="20"/>
                <w:szCs w:val="20"/>
              </w:rPr>
              <w:t>-</w:t>
            </w:r>
          </w:p>
        </w:tc>
        <w:tc>
          <w:tcPr>
            <w:tcW w:w="1499" w:type="dxa"/>
            <w:tcBorders>
              <w:top w:val="nil"/>
              <w:left w:val="nil"/>
              <w:bottom w:val="single" w:sz="8" w:space="0" w:color="auto"/>
              <w:right w:val="single" w:sz="8" w:space="0" w:color="auto"/>
            </w:tcBorders>
            <w:shd w:val="clear" w:color="auto" w:fill="auto"/>
            <w:vAlign w:val="center"/>
            <w:hideMark/>
          </w:tcPr>
          <w:p w:rsidR="00AC2854" w:rsidRPr="00645BD8" w:rsidRDefault="00BD20FB" w:rsidP="00AC2854">
            <w:pPr>
              <w:rPr>
                <w:rFonts w:ascii="Calibri" w:hAnsi="Calibri"/>
                <w:color w:val="000000"/>
                <w:sz w:val="20"/>
                <w:szCs w:val="20"/>
              </w:rPr>
            </w:pPr>
            <w:r>
              <w:rPr>
                <w:rFonts w:ascii="Calibri" w:hAnsi="Calibri"/>
                <w:color w:val="000000"/>
                <w:sz w:val="20"/>
                <w:szCs w:val="20"/>
              </w:rPr>
              <w:t>-</w:t>
            </w:r>
          </w:p>
        </w:tc>
        <w:tc>
          <w:tcPr>
            <w:tcW w:w="1320" w:type="dxa"/>
            <w:tcBorders>
              <w:top w:val="nil"/>
              <w:left w:val="nil"/>
              <w:bottom w:val="single" w:sz="8" w:space="0" w:color="auto"/>
              <w:right w:val="single" w:sz="8" w:space="0" w:color="auto"/>
            </w:tcBorders>
            <w:shd w:val="clear" w:color="auto" w:fill="auto"/>
            <w:vAlign w:val="center"/>
            <w:hideMark/>
          </w:tcPr>
          <w:p w:rsidR="00AC2854" w:rsidRPr="00645BD8" w:rsidRDefault="00C45707" w:rsidP="00AC2854">
            <w:pPr>
              <w:rPr>
                <w:rFonts w:ascii="Calibri" w:hAnsi="Calibri"/>
                <w:color w:val="000000"/>
                <w:sz w:val="20"/>
                <w:szCs w:val="20"/>
              </w:rPr>
            </w:pPr>
            <w:r>
              <w:rPr>
                <w:rFonts w:ascii="Calibri" w:hAnsi="Calibri"/>
                <w:color w:val="000000"/>
                <w:sz w:val="20"/>
                <w:szCs w:val="20"/>
              </w:rPr>
              <w:t>P</w:t>
            </w:r>
            <w:r w:rsidR="00BD20FB">
              <w:rPr>
                <w:rFonts w:ascii="Calibri" w:hAnsi="Calibri"/>
                <w:color w:val="000000"/>
                <w:sz w:val="20"/>
                <w:szCs w:val="20"/>
              </w:rPr>
              <w:t>injam</w:t>
            </w:r>
          </w:p>
        </w:tc>
      </w:tr>
      <w:tr w:rsidR="00AC2854" w:rsidRPr="00645BD8" w:rsidTr="00645BD8">
        <w:trPr>
          <w:trHeight w:val="31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olor w:val="000000"/>
                <w:sz w:val="20"/>
                <w:szCs w:val="20"/>
              </w:rPr>
              <w:t>24</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Tikar</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BD20FB" w:rsidP="00AC2854">
            <w:pPr>
              <w:jc w:val="right"/>
              <w:rPr>
                <w:rFonts w:ascii="Calibri" w:hAnsi="Calibri"/>
                <w:color w:val="000000"/>
                <w:sz w:val="20"/>
                <w:szCs w:val="20"/>
              </w:rPr>
            </w:pPr>
            <w:r>
              <w:rPr>
                <w:rFonts w:ascii="Calibri" w:hAnsi="Calibri"/>
                <w:color w:val="000000"/>
                <w:sz w:val="20"/>
                <w:szCs w:val="20"/>
              </w:rPr>
              <w:t>8000</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BD20FB">
            <w:pPr>
              <w:rPr>
                <w:rFonts w:ascii="Calibri" w:hAnsi="Calibri"/>
                <w:color w:val="000000"/>
                <w:sz w:val="20"/>
                <w:szCs w:val="20"/>
              </w:rPr>
            </w:pPr>
            <w:r w:rsidRPr="00645BD8">
              <w:rPr>
                <w:rFonts w:ascii="Calibri" w:hAnsi="Calibri"/>
                <w:color w:val="000000"/>
                <w:sz w:val="20"/>
                <w:szCs w:val="20"/>
              </w:rPr>
              <w:t>1500</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BD20FB" w:rsidP="00AC2854">
            <w:pPr>
              <w:jc w:val="right"/>
              <w:rPr>
                <w:rFonts w:ascii="Calibri" w:hAnsi="Calibri"/>
                <w:color w:val="000000"/>
                <w:sz w:val="20"/>
                <w:szCs w:val="20"/>
              </w:rPr>
            </w:pPr>
            <w:r>
              <w:rPr>
                <w:rFonts w:ascii="Calibri" w:hAnsi="Calibri"/>
                <w:color w:val="000000"/>
                <w:sz w:val="20"/>
                <w:szCs w:val="20"/>
              </w:rPr>
              <w:t>6500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 xml:space="preserve">            50,000.00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DE1D13" w:rsidP="00BD20FB">
            <w:pPr>
              <w:jc w:val="right"/>
              <w:rPr>
                <w:rFonts w:ascii="Calibri" w:hAnsi="Calibri"/>
                <w:color w:val="000000"/>
                <w:sz w:val="20"/>
                <w:szCs w:val="20"/>
              </w:rPr>
            </w:pPr>
            <w:r>
              <w:rPr>
                <w:rFonts w:ascii="Calibri" w:hAnsi="Calibri"/>
                <w:color w:val="000000"/>
                <w:sz w:val="20"/>
                <w:szCs w:val="20"/>
              </w:rPr>
              <w:t>325,000,000.00</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C45707" w:rsidP="00AC2854">
            <w:pPr>
              <w:rPr>
                <w:rFonts w:ascii="Calibri" w:hAnsi="Calibri"/>
                <w:color w:val="000000"/>
                <w:sz w:val="20"/>
                <w:szCs w:val="20"/>
              </w:rPr>
            </w:pPr>
            <w:r w:rsidRPr="00645BD8">
              <w:rPr>
                <w:rFonts w:ascii="Calibri" w:hAnsi="Calibri"/>
                <w:color w:val="000000"/>
                <w:sz w:val="20"/>
                <w:szCs w:val="20"/>
              </w:rPr>
              <w:t>B</w:t>
            </w:r>
            <w:r w:rsidR="00AC2854" w:rsidRPr="00645BD8">
              <w:rPr>
                <w:rFonts w:ascii="Calibri" w:hAnsi="Calibri"/>
                <w:color w:val="000000"/>
                <w:sz w:val="20"/>
                <w:szCs w:val="20"/>
              </w:rPr>
              <w:t>eli</w:t>
            </w:r>
          </w:p>
        </w:tc>
      </w:tr>
      <w:tr w:rsidR="00AC2854" w:rsidRPr="00645BD8" w:rsidTr="00DE1D13">
        <w:trPr>
          <w:trHeight w:val="825"/>
        </w:trPr>
        <w:tc>
          <w:tcPr>
            <w:tcW w:w="567" w:type="dxa"/>
            <w:tcBorders>
              <w:top w:val="nil"/>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olor w:val="000000"/>
                <w:sz w:val="20"/>
                <w:szCs w:val="20"/>
              </w:rPr>
              <w:t>25</w:t>
            </w:r>
          </w:p>
        </w:tc>
        <w:tc>
          <w:tcPr>
            <w:tcW w:w="2443" w:type="dxa"/>
            <w:tcBorders>
              <w:top w:val="nil"/>
              <w:left w:val="nil"/>
              <w:bottom w:val="single" w:sz="8" w:space="0" w:color="auto"/>
              <w:right w:val="single" w:sz="8" w:space="0" w:color="auto"/>
            </w:tcBorders>
            <w:shd w:val="clear" w:color="auto" w:fill="auto"/>
            <w:vAlign w:val="bottom"/>
            <w:hideMark/>
          </w:tcPr>
          <w:p w:rsidR="00AC2854" w:rsidRPr="00645BD8" w:rsidRDefault="00AC2854" w:rsidP="00DE1D13">
            <w:pPr>
              <w:rPr>
                <w:rFonts w:ascii="Calibri" w:hAnsi="Calibri"/>
                <w:color w:val="000000"/>
                <w:sz w:val="20"/>
                <w:szCs w:val="20"/>
              </w:rPr>
            </w:pPr>
            <w:r w:rsidRPr="00645BD8">
              <w:rPr>
                <w:rFonts w:ascii="Calibri" w:hAnsi="Calibri"/>
                <w:color w:val="000000"/>
                <w:sz w:val="20"/>
                <w:szCs w:val="20"/>
              </w:rPr>
              <w:t xml:space="preserve">Konsumsi (150 rg x </w:t>
            </w:r>
            <w:r w:rsidR="00DE1D13">
              <w:rPr>
                <w:rFonts w:ascii="Calibri" w:hAnsi="Calibri"/>
                <w:color w:val="000000"/>
                <w:sz w:val="20"/>
                <w:szCs w:val="20"/>
              </w:rPr>
              <w:t xml:space="preserve">14hr x 3 kali </w:t>
            </w:r>
            <w:r w:rsidRPr="00645BD8">
              <w:rPr>
                <w:rFonts w:ascii="Calibri" w:hAnsi="Calibri"/>
                <w:color w:val="000000"/>
                <w:sz w:val="20"/>
                <w:szCs w:val="20"/>
              </w:rPr>
              <w:t>)</w:t>
            </w:r>
          </w:p>
        </w:tc>
        <w:tc>
          <w:tcPr>
            <w:tcW w:w="926" w:type="dxa"/>
            <w:tcBorders>
              <w:top w:val="nil"/>
              <w:left w:val="nil"/>
              <w:bottom w:val="single" w:sz="8" w:space="0" w:color="auto"/>
              <w:right w:val="single" w:sz="8" w:space="0" w:color="auto"/>
            </w:tcBorders>
            <w:shd w:val="clear" w:color="auto" w:fill="auto"/>
            <w:noWrap/>
            <w:vAlign w:val="center"/>
            <w:hideMark/>
          </w:tcPr>
          <w:p w:rsidR="00AC2854" w:rsidRPr="00645BD8" w:rsidRDefault="00DE1D13" w:rsidP="00AC2854">
            <w:pPr>
              <w:jc w:val="right"/>
              <w:rPr>
                <w:rFonts w:ascii="Calibri" w:hAnsi="Calibri"/>
                <w:color w:val="000000"/>
                <w:sz w:val="20"/>
                <w:szCs w:val="20"/>
              </w:rPr>
            </w:pPr>
            <w:r>
              <w:rPr>
                <w:rFonts w:ascii="Calibri" w:hAnsi="Calibri"/>
                <w:color w:val="000000"/>
                <w:sz w:val="20"/>
                <w:szCs w:val="20"/>
              </w:rPr>
              <w:t>63</w:t>
            </w:r>
            <w:r w:rsidR="00AC2854" w:rsidRPr="00645BD8">
              <w:rPr>
                <w:rFonts w:ascii="Calibri" w:hAnsi="Calibri"/>
                <w:color w:val="000000"/>
                <w:sz w:val="20"/>
                <w:szCs w:val="20"/>
              </w:rPr>
              <w:t>00</w:t>
            </w:r>
          </w:p>
        </w:tc>
        <w:tc>
          <w:tcPr>
            <w:tcW w:w="938"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0</w:t>
            </w:r>
          </w:p>
        </w:tc>
        <w:tc>
          <w:tcPr>
            <w:tcW w:w="1290" w:type="dxa"/>
            <w:tcBorders>
              <w:top w:val="nil"/>
              <w:left w:val="nil"/>
              <w:bottom w:val="single" w:sz="8" w:space="0" w:color="auto"/>
              <w:right w:val="single" w:sz="8" w:space="0" w:color="auto"/>
            </w:tcBorders>
            <w:shd w:val="clear" w:color="auto" w:fill="auto"/>
            <w:noWrap/>
            <w:vAlign w:val="bottom"/>
            <w:hideMark/>
          </w:tcPr>
          <w:p w:rsidR="00AC2854" w:rsidRPr="00645BD8" w:rsidRDefault="00DE1D13" w:rsidP="00AC2854">
            <w:pPr>
              <w:jc w:val="right"/>
              <w:rPr>
                <w:rFonts w:ascii="Calibri" w:hAnsi="Calibri"/>
                <w:color w:val="000000"/>
                <w:sz w:val="20"/>
                <w:szCs w:val="20"/>
              </w:rPr>
            </w:pPr>
            <w:r>
              <w:rPr>
                <w:rFonts w:ascii="Calibri" w:hAnsi="Calibri"/>
                <w:color w:val="000000"/>
                <w:sz w:val="20"/>
                <w:szCs w:val="20"/>
              </w:rPr>
              <w:t>6300</w:t>
            </w:r>
          </w:p>
        </w:tc>
        <w:tc>
          <w:tcPr>
            <w:tcW w:w="1420" w:type="dxa"/>
            <w:tcBorders>
              <w:top w:val="nil"/>
              <w:left w:val="nil"/>
              <w:bottom w:val="single" w:sz="8" w:space="0" w:color="auto"/>
              <w:right w:val="single" w:sz="8" w:space="0" w:color="auto"/>
            </w:tcBorders>
            <w:shd w:val="clear" w:color="auto" w:fill="auto"/>
            <w:noWrap/>
            <w:vAlign w:val="bottom"/>
            <w:hideMark/>
          </w:tcPr>
          <w:p w:rsidR="00AC2854" w:rsidRPr="00645BD8" w:rsidRDefault="00DE1D13" w:rsidP="00DE1D13">
            <w:pPr>
              <w:jc w:val="right"/>
              <w:rPr>
                <w:rFonts w:ascii="Calibri" w:hAnsi="Calibri"/>
                <w:color w:val="000000"/>
                <w:sz w:val="20"/>
                <w:szCs w:val="20"/>
              </w:rPr>
            </w:pPr>
            <w:r>
              <w:rPr>
                <w:rFonts w:ascii="Calibri" w:hAnsi="Calibri"/>
                <w:color w:val="000000"/>
                <w:sz w:val="20"/>
                <w:szCs w:val="20"/>
              </w:rPr>
              <w:t>15,0</w:t>
            </w:r>
            <w:r w:rsidR="00AC2854" w:rsidRPr="00645BD8">
              <w:rPr>
                <w:rFonts w:ascii="Calibri" w:hAnsi="Calibri"/>
                <w:color w:val="000000"/>
                <w:sz w:val="20"/>
                <w:szCs w:val="20"/>
              </w:rPr>
              <w:t xml:space="preserve">00.00 </w:t>
            </w:r>
          </w:p>
        </w:tc>
        <w:tc>
          <w:tcPr>
            <w:tcW w:w="1499" w:type="dxa"/>
            <w:tcBorders>
              <w:top w:val="nil"/>
              <w:left w:val="nil"/>
              <w:bottom w:val="single" w:sz="8" w:space="0" w:color="auto"/>
              <w:right w:val="single" w:sz="8" w:space="0" w:color="auto"/>
            </w:tcBorders>
            <w:shd w:val="clear" w:color="auto" w:fill="auto"/>
            <w:vAlign w:val="bottom"/>
            <w:hideMark/>
          </w:tcPr>
          <w:p w:rsidR="00AC2854" w:rsidRPr="00645BD8" w:rsidRDefault="00DE1D13" w:rsidP="00DE1D13">
            <w:pPr>
              <w:jc w:val="right"/>
              <w:rPr>
                <w:rFonts w:ascii="Calibri" w:hAnsi="Calibri"/>
                <w:color w:val="000000"/>
                <w:sz w:val="20"/>
                <w:szCs w:val="20"/>
              </w:rPr>
            </w:pPr>
            <w:r>
              <w:rPr>
                <w:rFonts w:ascii="Calibri" w:hAnsi="Calibri"/>
                <w:color w:val="000000"/>
                <w:sz w:val="20"/>
                <w:szCs w:val="20"/>
              </w:rPr>
              <w:t>94</w:t>
            </w:r>
            <w:r w:rsidR="00AC2854" w:rsidRPr="00645BD8">
              <w:rPr>
                <w:rFonts w:ascii="Calibri" w:hAnsi="Calibri"/>
                <w:color w:val="000000"/>
                <w:sz w:val="20"/>
                <w:szCs w:val="20"/>
              </w:rPr>
              <w:t xml:space="preserve">,500,000.00 </w:t>
            </w:r>
          </w:p>
        </w:tc>
        <w:tc>
          <w:tcPr>
            <w:tcW w:w="1320" w:type="dxa"/>
            <w:tcBorders>
              <w:top w:val="nil"/>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 </w:t>
            </w:r>
          </w:p>
        </w:tc>
      </w:tr>
      <w:tr w:rsidR="00DE1D13" w:rsidRPr="00645BD8" w:rsidTr="00DE1D13">
        <w:trPr>
          <w:trHeight w:val="315"/>
        </w:trPr>
        <w:tc>
          <w:tcPr>
            <w:tcW w:w="56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C2854" w:rsidRPr="00645BD8" w:rsidRDefault="00AC2854" w:rsidP="00AC2854">
            <w:pPr>
              <w:jc w:val="center"/>
              <w:rPr>
                <w:rFonts w:ascii="Calibri" w:hAnsi="Calibri"/>
                <w:color w:val="000000"/>
                <w:sz w:val="20"/>
                <w:szCs w:val="20"/>
              </w:rPr>
            </w:pPr>
            <w:r w:rsidRPr="00645BD8">
              <w:rPr>
                <w:rFonts w:ascii="Calibri" w:hAnsi="Calibri"/>
                <w:color w:val="000000"/>
                <w:sz w:val="20"/>
                <w:szCs w:val="20"/>
              </w:rPr>
              <w:t>26</w:t>
            </w:r>
          </w:p>
        </w:tc>
        <w:tc>
          <w:tcPr>
            <w:tcW w:w="2443" w:type="dxa"/>
            <w:tcBorders>
              <w:top w:val="single" w:sz="8" w:space="0" w:color="auto"/>
              <w:left w:val="nil"/>
              <w:bottom w:val="single" w:sz="8" w:space="0" w:color="auto"/>
              <w:right w:val="single" w:sz="8" w:space="0" w:color="auto"/>
            </w:tcBorders>
            <w:shd w:val="clear" w:color="auto" w:fill="auto"/>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 xml:space="preserve">Personil </w:t>
            </w:r>
          </w:p>
        </w:tc>
        <w:tc>
          <w:tcPr>
            <w:tcW w:w="926" w:type="dxa"/>
            <w:tcBorders>
              <w:top w:val="single" w:sz="8" w:space="0" w:color="auto"/>
              <w:left w:val="nil"/>
              <w:bottom w:val="single" w:sz="8" w:space="0" w:color="auto"/>
              <w:right w:val="single" w:sz="8" w:space="0" w:color="auto"/>
            </w:tcBorders>
            <w:shd w:val="clear" w:color="auto" w:fill="auto"/>
            <w:noWrap/>
            <w:vAlign w:val="center"/>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150</w:t>
            </w:r>
          </w:p>
        </w:tc>
        <w:tc>
          <w:tcPr>
            <w:tcW w:w="938" w:type="dxa"/>
            <w:tcBorders>
              <w:top w:val="single" w:sz="8" w:space="0" w:color="auto"/>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150</w:t>
            </w:r>
          </w:p>
        </w:tc>
        <w:tc>
          <w:tcPr>
            <w:tcW w:w="1290" w:type="dxa"/>
            <w:tcBorders>
              <w:top w:val="single" w:sz="8" w:space="0" w:color="auto"/>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0</w:t>
            </w:r>
          </w:p>
        </w:tc>
        <w:tc>
          <w:tcPr>
            <w:tcW w:w="1420" w:type="dxa"/>
            <w:tcBorders>
              <w:top w:val="single" w:sz="8" w:space="0" w:color="auto"/>
              <w:left w:val="nil"/>
              <w:bottom w:val="single" w:sz="8" w:space="0" w:color="auto"/>
              <w:right w:val="single" w:sz="8" w:space="0" w:color="auto"/>
            </w:tcBorders>
            <w:shd w:val="clear" w:color="auto" w:fill="auto"/>
            <w:noWrap/>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 </w:t>
            </w:r>
          </w:p>
        </w:tc>
        <w:tc>
          <w:tcPr>
            <w:tcW w:w="1499" w:type="dxa"/>
            <w:tcBorders>
              <w:top w:val="single" w:sz="8" w:space="0" w:color="auto"/>
              <w:left w:val="nil"/>
              <w:bottom w:val="single" w:sz="8" w:space="0" w:color="auto"/>
              <w:right w:val="single" w:sz="8" w:space="0" w:color="auto"/>
            </w:tcBorders>
            <w:shd w:val="clear" w:color="auto" w:fill="auto"/>
            <w:vAlign w:val="bottom"/>
            <w:hideMark/>
          </w:tcPr>
          <w:p w:rsidR="00AC2854" w:rsidRPr="00645BD8" w:rsidRDefault="00AC2854" w:rsidP="00AC2854">
            <w:pPr>
              <w:jc w:val="right"/>
              <w:rPr>
                <w:rFonts w:ascii="Calibri" w:hAnsi="Calibri"/>
                <w:color w:val="000000"/>
                <w:sz w:val="20"/>
                <w:szCs w:val="20"/>
              </w:rPr>
            </w:pPr>
            <w:r w:rsidRPr="00645BD8">
              <w:rPr>
                <w:rFonts w:ascii="Calibri" w:hAnsi="Calibri"/>
                <w:color w:val="000000"/>
                <w:sz w:val="20"/>
                <w:szCs w:val="20"/>
              </w:rPr>
              <w:t xml:space="preserve">                           -   </w:t>
            </w:r>
          </w:p>
        </w:tc>
        <w:tc>
          <w:tcPr>
            <w:tcW w:w="1320" w:type="dxa"/>
            <w:tcBorders>
              <w:top w:val="single" w:sz="8" w:space="0" w:color="auto"/>
              <w:left w:val="nil"/>
              <w:bottom w:val="single" w:sz="8" w:space="0" w:color="auto"/>
              <w:right w:val="single" w:sz="8" w:space="0" w:color="auto"/>
            </w:tcBorders>
            <w:shd w:val="clear" w:color="auto" w:fill="auto"/>
            <w:noWrap/>
            <w:vAlign w:val="bottom"/>
            <w:hideMark/>
          </w:tcPr>
          <w:p w:rsidR="00AC2854" w:rsidRPr="00645BD8" w:rsidRDefault="00AC2854" w:rsidP="00AC2854">
            <w:pPr>
              <w:rPr>
                <w:rFonts w:ascii="Calibri" w:hAnsi="Calibri"/>
                <w:color w:val="000000"/>
                <w:sz w:val="20"/>
                <w:szCs w:val="20"/>
              </w:rPr>
            </w:pPr>
            <w:r w:rsidRPr="00645BD8">
              <w:rPr>
                <w:rFonts w:ascii="Calibri" w:hAnsi="Calibri"/>
                <w:color w:val="000000"/>
                <w:sz w:val="20"/>
                <w:szCs w:val="20"/>
              </w:rPr>
              <w:t> </w:t>
            </w:r>
          </w:p>
        </w:tc>
      </w:tr>
      <w:tr w:rsidR="00DE1D13" w:rsidRPr="00645BD8" w:rsidTr="00DE1D13">
        <w:trPr>
          <w:trHeight w:val="315"/>
        </w:trPr>
        <w:tc>
          <w:tcPr>
            <w:tcW w:w="7584" w:type="dxa"/>
            <w:gridSpan w:val="6"/>
            <w:tcBorders>
              <w:top w:val="single" w:sz="8" w:space="0" w:color="auto"/>
              <w:left w:val="single" w:sz="8" w:space="0" w:color="auto"/>
              <w:bottom w:val="single" w:sz="8" w:space="0" w:color="auto"/>
              <w:right w:val="single" w:sz="8" w:space="0" w:color="auto"/>
            </w:tcBorders>
            <w:shd w:val="clear" w:color="auto" w:fill="auto"/>
            <w:noWrap/>
            <w:vAlign w:val="bottom"/>
          </w:tcPr>
          <w:p w:rsidR="00DE1D13" w:rsidRPr="00DE1D13" w:rsidRDefault="00DE1D13" w:rsidP="00DE1D13">
            <w:pPr>
              <w:jc w:val="center"/>
              <w:rPr>
                <w:rFonts w:ascii="Calibri" w:hAnsi="Calibri"/>
                <w:b/>
                <w:color w:val="000000"/>
                <w:sz w:val="20"/>
                <w:szCs w:val="20"/>
              </w:rPr>
            </w:pPr>
            <w:r w:rsidRPr="00DE1D13">
              <w:rPr>
                <w:rFonts w:ascii="Calibri" w:hAnsi="Calibri"/>
                <w:b/>
                <w:color w:val="000000"/>
                <w:sz w:val="20"/>
                <w:szCs w:val="20"/>
              </w:rPr>
              <w:t>Total</w:t>
            </w:r>
          </w:p>
        </w:tc>
        <w:tc>
          <w:tcPr>
            <w:tcW w:w="2819" w:type="dxa"/>
            <w:gridSpan w:val="2"/>
            <w:tcBorders>
              <w:top w:val="single" w:sz="8" w:space="0" w:color="auto"/>
              <w:left w:val="nil"/>
              <w:bottom w:val="single" w:sz="8" w:space="0" w:color="auto"/>
              <w:right w:val="single" w:sz="8" w:space="0" w:color="auto"/>
            </w:tcBorders>
            <w:shd w:val="clear" w:color="auto" w:fill="auto"/>
            <w:vAlign w:val="bottom"/>
          </w:tcPr>
          <w:p w:rsidR="00DE1D13" w:rsidRPr="00645BD8" w:rsidRDefault="00DE1D13" w:rsidP="00AC2854">
            <w:pPr>
              <w:rPr>
                <w:rFonts w:ascii="Calibri" w:hAnsi="Calibri"/>
                <w:color w:val="000000"/>
                <w:sz w:val="20"/>
                <w:szCs w:val="20"/>
              </w:rPr>
            </w:pPr>
            <w:r>
              <w:rPr>
                <w:rFonts w:ascii="Calibri" w:hAnsi="Calibri"/>
                <w:color w:val="000000"/>
                <w:sz w:val="20"/>
                <w:szCs w:val="20"/>
              </w:rPr>
              <w:t>643,750,000.00</w:t>
            </w:r>
          </w:p>
        </w:tc>
      </w:tr>
    </w:tbl>
    <w:p w:rsidR="00A74250" w:rsidRPr="002508B0" w:rsidRDefault="00A74250" w:rsidP="002508B0">
      <w:pPr>
        <w:spacing w:after="0" w:line="240" w:lineRule="auto"/>
        <w:rPr>
          <w:rFonts w:ascii="Arial" w:hAnsi="Arial" w:cs="Arial"/>
          <w:sz w:val="20"/>
          <w:szCs w:val="20"/>
        </w:rPr>
        <w:sectPr w:rsidR="00A74250" w:rsidRPr="002508B0" w:rsidSect="005D202E">
          <w:pgSz w:w="11907" w:h="16839" w:code="9"/>
          <w:pgMar w:top="1418" w:right="1418" w:bottom="1418" w:left="1418" w:header="1418" w:footer="720" w:gutter="0"/>
          <w:cols w:space="720"/>
          <w:docGrid w:linePitch="360"/>
        </w:sectPr>
      </w:pPr>
    </w:p>
    <w:p w:rsidR="00280F09" w:rsidRPr="00E268DD" w:rsidRDefault="00280F09" w:rsidP="00280F09">
      <w:pPr>
        <w:spacing w:after="0" w:line="360" w:lineRule="auto"/>
        <w:jc w:val="center"/>
        <w:rPr>
          <w:rFonts w:ascii="Arial" w:hAnsi="Arial" w:cs="Arial"/>
          <w:b/>
          <w:sz w:val="24"/>
        </w:rPr>
      </w:pPr>
      <w:r>
        <w:rPr>
          <w:rFonts w:ascii="Arial" w:hAnsi="Arial" w:cs="Arial"/>
          <w:b/>
          <w:sz w:val="24"/>
        </w:rPr>
        <w:lastRenderedPageBreak/>
        <w:t>BAB VII</w:t>
      </w:r>
      <w:r w:rsidR="00BC6D16">
        <w:rPr>
          <w:rFonts w:ascii="Arial" w:hAnsi="Arial" w:cs="Arial"/>
          <w:b/>
          <w:sz w:val="24"/>
        </w:rPr>
        <w:t>I</w:t>
      </w:r>
    </w:p>
    <w:p w:rsidR="00280F09" w:rsidRDefault="00280F09" w:rsidP="00280F09">
      <w:pPr>
        <w:jc w:val="center"/>
        <w:rPr>
          <w:rFonts w:ascii="Arial" w:hAnsi="Arial" w:cs="Arial"/>
          <w:b/>
          <w:sz w:val="24"/>
        </w:rPr>
      </w:pPr>
      <w:r>
        <w:rPr>
          <w:rFonts w:ascii="Arial" w:hAnsi="Arial" w:cs="Arial"/>
          <w:b/>
          <w:sz w:val="24"/>
        </w:rPr>
        <w:t>PEMANTAUAN DAN RENCANA TINDAK LANJUT</w:t>
      </w:r>
    </w:p>
    <w:p w:rsidR="00280F09" w:rsidRPr="00BB08D3" w:rsidRDefault="00280F09" w:rsidP="00280F09">
      <w:pPr>
        <w:jc w:val="center"/>
        <w:rPr>
          <w:rFonts w:ascii="Arial" w:hAnsi="Arial" w:cs="Arial"/>
          <w:b/>
          <w:bCs/>
          <w:color w:val="000000"/>
        </w:rPr>
      </w:pPr>
    </w:p>
    <w:p w:rsidR="00280F09" w:rsidRDefault="00280F09" w:rsidP="00280F09">
      <w:pPr>
        <w:numPr>
          <w:ilvl w:val="0"/>
          <w:numId w:val="7"/>
        </w:numPr>
        <w:tabs>
          <w:tab w:val="clear" w:pos="720"/>
          <w:tab w:val="num" w:pos="540"/>
        </w:tabs>
        <w:spacing w:after="0" w:line="360" w:lineRule="auto"/>
        <w:ind w:left="540" w:hanging="540"/>
        <w:jc w:val="both"/>
        <w:rPr>
          <w:rFonts w:ascii="Arial" w:hAnsi="Arial" w:cs="Arial"/>
          <w:color w:val="000000"/>
          <w:sz w:val="24"/>
          <w:lang w:val="it-IT"/>
        </w:rPr>
      </w:pPr>
      <w:r w:rsidRPr="00BB08D3">
        <w:rPr>
          <w:rFonts w:ascii="Arial" w:hAnsi="Arial" w:cs="Arial"/>
          <w:color w:val="000000"/>
          <w:sz w:val="24"/>
          <w:lang w:val="it-IT"/>
        </w:rPr>
        <w:t>Rencana Kontinjensi ini disusun bersama oleh Dinas/Intansi/Lembaga Pemerintah dan Non Pemerintah yang terkait dengan penanganan bencana di Kota Manado Pro</w:t>
      </w:r>
      <w:r w:rsidRPr="00BB08D3">
        <w:rPr>
          <w:rFonts w:ascii="Arial" w:hAnsi="Arial" w:cs="Arial"/>
          <w:color w:val="000000"/>
          <w:sz w:val="24"/>
          <w:lang w:val="id-ID"/>
        </w:rPr>
        <w:t>v</w:t>
      </w:r>
      <w:r w:rsidRPr="00BB08D3">
        <w:rPr>
          <w:rFonts w:ascii="Arial" w:hAnsi="Arial" w:cs="Arial"/>
          <w:color w:val="000000"/>
          <w:sz w:val="24"/>
          <w:lang w:val="it-IT"/>
        </w:rPr>
        <w:t xml:space="preserve">insi Sulawesi Utara. </w:t>
      </w:r>
    </w:p>
    <w:p w:rsidR="00280F09" w:rsidRPr="00BB08D3" w:rsidRDefault="00280F09" w:rsidP="00280F09">
      <w:pPr>
        <w:numPr>
          <w:ilvl w:val="0"/>
          <w:numId w:val="7"/>
        </w:numPr>
        <w:tabs>
          <w:tab w:val="clear" w:pos="720"/>
        </w:tabs>
        <w:spacing w:after="0" w:line="360" w:lineRule="auto"/>
        <w:ind w:left="540" w:hanging="540"/>
        <w:jc w:val="both"/>
        <w:rPr>
          <w:rFonts w:ascii="Arial" w:hAnsi="Arial" w:cs="Arial"/>
          <w:sz w:val="24"/>
          <w:lang w:val="it-IT"/>
        </w:rPr>
      </w:pPr>
      <w:r w:rsidRPr="00BB08D3">
        <w:rPr>
          <w:rFonts w:ascii="Arial" w:hAnsi="Arial" w:cs="Arial"/>
          <w:sz w:val="24"/>
          <w:lang w:val="it-IT"/>
        </w:rPr>
        <w:t>Pada masa yang akan datang menerapkan pemberian IMB baru dapat lebih di perketat dan diterapkan sebagaimana mestinya dengan memperhatikan :</w:t>
      </w:r>
    </w:p>
    <w:p w:rsidR="00280F09" w:rsidRPr="00BB08D3" w:rsidRDefault="00280F09" w:rsidP="005A6679">
      <w:pPr>
        <w:numPr>
          <w:ilvl w:val="2"/>
          <w:numId w:val="7"/>
        </w:numPr>
        <w:tabs>
          <w:tab w:val="clear" w:pos="2340"/>
        </w:tabs>
        <w:spacing w:after="0" w:line="360" w:lineRule="auto"/>
        <w:ind w:left="993" w:hanging="453"/>
        <w:jc w:val="both"/>
        <w:rPr>
          <w:rFonts w:ascii="Arial" w:hAnsi="Arial" w:cs="Arial"/>
          <w:sz w:val="24"/>
        </w:rPr>
      </w:pPr>
      <w:r w:rsidRPr="00BB08D3">
        <w:rPr>
          <w:rFonts w:ascii="Arial" w:hAnsi="Arial" w:cs="Arial"/>
          <w:sz w:val="24"/>
        </w:rPr>
        <w:t>Posisi bangunan</w:t>
      </w:r>
    </w:p>
    <w:p w:rsidR="00280F09" w:rsidRPr="00BB08D3" w:rsidRDefault="00280F09" w:rsidP="005A6679">
      <w:pPr>
        <w:numPr>
          <w:ilvl w:val="2"/>
          <w:numId w:val="7"/>
        </w:numPr>
        <w:tabs>
          <w:tab w:val="clear" w:pos="2340"/>
        </w:tabs>
        <w:spacing w:after="0" w:line="360" w:lineRule="auto"/>
        <w:ind w:left="993" w:hanging="453"/>
        <w:jc w:val="both"/>
        <w:rPr>
          <w:rFonts w:ascii="Arial" w:hAnsi="Arial" w:cs="Arial"/>
          <w:sz w:val="24"/>
        </w:rPr>
      </w:pPr>
      <w:r w:rsidRPr="00BB08D3">
        <w:rPr>
          <w:rFonts w:ascii="Arial" w:hAnsi="Arial" w:cs="Arial"/>
          <w:sz w:val="24"/>
        </w:rPr>
        <w:t xml:space="preserve">Lokasi bangunan </w:t>
      </w:r>
      <w:r>
        <w:rPr>
          <w:rFonts w:ascii="Arial" w:hAnsi="Arial" w:cs="Arial"/>
          <w:sz w:val="24"/>
        </w:rPr>
        <w:t>tidak di daerah aliran sungai (DAS)</w:t>
      </w:r>
    </w:p>
    <w:p w:rsidR="00280F09" w:rsidRPr="00BB08D3" w:rsidRDefault="00280F09" w:rsidP="005A6679">
      <w:pPr>
        <w:numPr>
          <w:ilvl w:val="2"/>
          <w:numId w:val="7"/>
        </w:numPr>
        <w:tabs>
          <w:tab w:val="clear" w:pos="2340"/>
        </w:tabs>
        <w:spacing w:after="0" w:line="360" w:lineRule="auto"/>
        <w:ind w:left="993" w:hanging="453"/>
        <w:jc w:val="both"/>
        <w:rPr>
          <w:rFonts w:ascii="Arial" w:hAnsi="Arial" w:cs="Arial"/>
          <w:sz w:val="24"/>
        </w:rPr>
      </w:pPr>
      <w:r w:rsidRPr="00BB08D3">
        <w:rPr>
          <w:rFonts w:ascii="Arial" w:hAnsi="Arial" w:cs="Arial"/>
          <w:sz w:val="24"/>
        </w:rPr>
        <w:t>Elevasi lantai bangunan</w:t>
      </w:r>
    </w:p>
    <w:p w:rsidR="00280F09" w:rsidRPr="00BB08D3" w:rsidRDefault="00280F09" w:rsidP="005A6679">
      <w:pPr>
        <w:numPr>
          <w:ilvl w:val="2"/>
          <w:numId w:val="7"/>
        </w:numPr>
        <w:tabs>
          <w:tab w:val="clear" w:pos="2340"/>
        </w:tabs>
        <w:spacing w:after="0" w:line="360" w:lineRule="auto"/>
        <w:ind w:left="993" w:hanging="453"/>
        <w:jc w:val="both"/>
        <w:rPr>
          <w:rFonts w:ascii="Arial" w:hAnsi="Arial" w:cs="Arial"/>
          <w:sz w:val="24"/>
        </w:rPr>
      </w:pPr>
      <w:r w:rsidRPr="00BB08D3">
        <w:rPr>
          <w:rFonts w:ascii="Arial" w:hAnsi="Arial" w:cs="Arial"/>
          <w:sz w:val="24"/>
        </w:rPr>
        <w:t>Tata ruang Kota</w:t>
      </w:r>
    </w:p>
    <w:p w:rsidR="00280F09" w:rsidRPr="00BB08D3" w:rsidRDefault="00280F09" w:rsidP="005A6679">
      <w:pPr>
        <w:numPr>
          <w:ilvl w:val="2"/>
          <w:numId w:val="7"/>
        </w:numPr>
        <w:tabs>
          <w:tab w:val="clear" w:pos="2340"/>
        </w:tabs>
        <w:spacing w:after="0" w:line="360" w:lineRule="auto"/>
        <w:ind w:left="993" w:hanging="453"/>
        <w:jc w:val="both"/>
        <w:rPr>
          <w:rFonts w:ascii="Arial" w:hAnsi="Arial" w:cs="Arial"/>
          <w:sz w:val="24"/>
        </w:rPr>
      </w:pPr>
      <w:r w:rsidRPr="00BB08D3">
        <w:rPr>
          <w:rFonts w:ascii="Arial" w:hAnsi="Arial" w:cs="Arial"/>
          <w:sz w:val="24"/>
        </w:rPr>
        <w:t>Dan lain-lain</w:t>
      </w:r>
    </w:p>
    <w:p w:rsidR="00280F09" w:rsidRPr="00BB08D3" w:rsidRDefault="00280F09" w:rsidP="00280F09">
      <w:pPr>
        <w:numPr>
          <w:ilvl w:val="0"/>
          <w:numId w:val="7"/>
        </w:numPr>
        <w:tabs>
          <w:tab w:val="clear" w:pos="720"/>
        </w:tabs>
        <w:spacing w:after="0" w:line="360" w:lineRule="auto"/>
        <w:ind w:left="540" w:hanging="540"/>
        <w:jc w:val="both"/>
        <w:rPr>
          <w:rFonts w:ascii="Arial" w:hAnsi="Arial" w:cs="Arial"/>
          <w:sz w:val="24"/>
        </w:rPr>
      </w:pPr>
      <w:r w:rsidRPr="00BB08D3">
        <w:rPr>
          <w:rFonts w:ascii="Arial" w:hAnsi="Arial" w:cs="Arial"/>
          <w:sz w:val="24"/>
        </w:rPr>
        <w:t xml:space="preserve">Perlu dialokasikan dana </w:t>
      </w:r>
      <w:r w:rsidRPr="00BB08D3">
        <w:rPr>
          <w:rFonts w:ascii="Arial" w:hAnsi="Arial" w:cs="Arial"/>
          <w:sz w:val="24"/>
          <w:lang w:val="id-ID"/>
        </w:rPr>
        <w:t xml:space="preserve">kedaruratan bencana </w:t>
      </w:r>
      <w:r w:rsidRPr="00BB08D3">
        <w:rPr>
          <w:rFonts w:ascii="Arial" w:hAnsi="Arial" w:cs="Arial"/>
          <w:sz w:val="24"/>
        </w:rPr>
        <w:t xml:space="preserve">di masing-masing </w:t>
      </w:r>
      <w:r w:rsidRPr="00BB08D3">
        <w:rPr>
          <w:rFonts w:ascii="Arial" w:hAnsi="Arial" w:cs="Arial"/>
          <w:sz w:val="24"/>
          <w:lang w:val="id-ID"/>
        </w:rPr>
        <w:t xml:space="preserve">SKPD terkait </w:t>
      </w:r>
      <w:r w:rsidRPr="00BB08D3">
        <w:rPr>
          <w:rFonts w:ascii="Arial" w:hAnsi="Arial" w:cs="Arial"/>
          <w:sz w:val="24"/>
        </w:rPr>
        <w:t>untuk membiayai hal-hal yang tak terduga  diluar perkiran sebelumnya.</w:t>
      </w:r>
    </w:p>
    <w:p w:rsidR="00280F09" w:rsidRPr="008F732C" w:rsidRDefault="00280F09" w:rsidP="00280F09">
      <w:pPr>
        <w:pStyle w:val="ListParagraph"/>
        <w:widowControl w:val="0"/>
        <w:numPr>
          <w:ilvl w:val="0"/>
          <w:numId w:val="7"/>
        </w:numPr>
        <w:tabs>
          <w:tab w:val="clear" w:pos="720"/>
        </w:tabs>
        <w:autoSpaceDE w:val="0"/>
        <w:autoSpaceDN w:val="0"/>
        <w:adjustRightInd w:val="0"/>
        <w:spacing w:after="0" w:line="360" w:lineRule="auto"/>
        <w:ind w:left="567" w:right="96" w:hanging="501"/>
        <w:jc w:val="both"/>
        <w:rPr>
          <w:rFonts w:ascii="Arial" w:hAnsi="Arial" w:cs="Arial"/>
          <w:sz w:val="24"/>
        </w:rPr>
      </w:pPr>
      <w:r w:rsidRPr="008F732C">
        <w:rPr>
          <w:rFonts w:ascii="Arial" w:hAnsi="Arial" w:cs="Arial"/>
          <w:sz w:val="24"/>
        </w:rPr>
        <w:t>A</w:t>
      </w:r>
      <w:r w:rsidRPr="008F732C">
        <w:rPr>
          <w:rFonts w:ascii="Arial" w:hAnsi="Arial" w:cs="Arial"/>
          <w:spacing w:val="-1"/>
          <w:sz w:val="24"/>
        </w:rPr>
        <w:t>k</w:t>
      </w:r>
      <w:r w:rsidRPr="008F732C">
        <w:rPr>
          <w:rFonts w:ascii="Arial" w:hAnsi="Arial" w:cs="Arial"/>
          <w:sz w:val="24"/>
        </w:rPr>
        <w:t>t</w:t>
      </w:r>
      <w:r w:rsidRPr="008F732C">
        <w:rPr>
          <w:rFonts w:ascii="Arial" w:hAnsi="Arial" w:cs="Arial"/>
          <w:spacing w:val="-4"/>
          <w:sz w:val="24"/>
        </w:rPr>
        <w:t>i</w:t>
      </w:r>
      <w:r w:rsidRPr="008F732C">
        <w:rPr>
          <w:rFonts w:ascii="Arial" w:hAnsi="Arial" w:cs="Arial"/>
          <w:spacing w:val="1"/>
          <w:sz w:val="24"/>
        </w:rPr>
        <w:t>v</w:t>
      </w:r>
      <w:r w:rsidRPr="008F732C">
        <w:rPr>
          <w:rFonts w:ascii="Arial" w:hAnsi="Arial" w:cs="Arial"/>
          <w:spacing w:val="-1"/>
          <w:sz w:val="24"/>
        </w:rPr>
        <w:t>a</w:t>
      </w:r>
      <w:r w:rsidRPr="008F732C">
        <w:rPr>
          <w:rFonts w:ascii="Arial" w:hAnsi="Arial" w:cs="Arial"/>
          <w:sz w:val="24"/>
        </w:rPr>
        <w:t xml:space="preserve">si  </w:t>
      </w:r>
      <w:r w:rsidRPr="008F732C">
        <w:rPr>
          <w:rFonts w:ascii="Arial" w:hAnsi="Arial" w:cs="Arial"/>
          <w:spacing w:val="-1"/>
          <w:sz w:val="24"/>
        </w:rPr>
        <w:t>da</w:t>
      </w:r>
      <w:r w:rsidRPr="008F732C">
        <w:rPr>
          <w:rFonts w:ascii="Arial" w:hAnsi="Arial" w:cs="Arial"/>
          <w:spacing w:val="2"/>
          <w:sz w:val="24"/>
        </w:rPr>
        <w:t>r</w:t>
      </w:r>
      <w:r w:rsidRPr="008F732C">
        <w:rPr>
          <w:rFonts w:ascii="Arial" w:hAnsi="Arial" w:cs="Arial"/>
          <w:sz w:val="24"/>
        </w:rPr>
        <w:t xml:space="preserve">i  </w:t>
      </w:r>
      <w:r w:rsidRPr="008F732C">
        <w:rPr>
          <w:rFonts w:ascii="Arial" w:hAnsi="Arial" w:cs="Arial"/>
          <w:spacing w:val="-1"/>
          <w:sz w:val="24"/>
        </w:rPr>
        <w:t>r</w:t>
      </w:r>
      <w:r w:rsidRPr="008F732C">
        <w:rPr>
          <w:rFonts w:ascii="Arial" w:hAnsi="Arial" w:cs="Arial"/>
          <w:sz w:val="24"/>
        </w:rPr>
        <w:t xml:space="preserve">encana  </w:t>
      </w:r>
      <w:r w:rsidRPr="008F732C">
        <w:rPr>
          <w:rFonts w:ascii="Arial" w:hAnsi="Arial" w:cs="Arial"/>
          <w:spacing w:val="-1"/>
          <w:sz w:val="24"/>
        </w:rPr>
        <w:t>k</w:t>
      </w:r>
      <w:r w:rsidRPr="008F732C">
        <w:rPr>
          <w:rFonts w:ascii="Arial" w:hAnsi="Arial" w:cs="Arial"/>
          <w:sz w:val="24"/>
        </w:rPr>
        <w:t>on</w:t>
      </w:r>
      <w:r w:rsidRPr="008F732C">
        <w:rPr>
          <w:rFonts w:ascii="Arial" w:hAnsi="Arial" w:cs="Arial"/>
          <w:spacing w:val="-1"/>
          <w:sz w:val="24"/>
        </w:rPr>
        <w:t>t</w:t>
      </w:r>
      <w:r w:rsidRPr="008F732C">
        <w:rPr>
          <w:rFonts w:ascii="Arial" w:hAnsi="Arial" w:cs="Arial"/>
          <w:spacing w:val="-3"/>
          <w:sz w:val="24"/>
        </w:rPr>
        <w:t>i</w:t>
      </w:r>
      <w:r w:rsidRPr="008F732C">
        <w:rPr>
          <w:rFonts w:ascii="Arial" w:hAnsi="Arial" w:cs="Arial"/>
          <w:sz w:val="24"/>
        </w:rPr>
        <w:t xml:space="preserve">njensi  </w:t>
      </w:r>
      <w:r w:rsidRPr="008F732C">
        <w:rPr>
          <w:rFonts w:ascii="Arial" w:hAnsi="Arial" w:cs="Arial"/>
          <w:spacing w:val="-3"/>
          <w:sz w:val="24"/>
        </w:rPr>
        <w:t>i</w:t>
      </w:r>
      <w:r w:rsidRPr="008F732C">
        <w:rPr>
          <w:rFonts w:ascii="Arial" w:hAnsi="Arial" w:cs="Arial"/>
          <w:spacing w:val="2"/>
          <w:sz w:val="24"/>
        </w:rPr>
        <w:t>n</w:t>
      </w:r>
      <w:r w:rsidRPr="008F732C">
        <w:rPr>
          <w:rFonts w:ascii="Arial" w:hAnsi="Arial" w:cs="Arial"/>
          <w:sz w:val="24"/>
        </w:rPr>
        <w:t xml:space="preserve">i  </w:t>
      </w:r>
      <w:r w:rsidRPr="008F732C">
        <w:rPr>
          <w:rFonts w:ascii="Arial" w:hAnsi="Arial" w:cs="Arial"/>
          <w:spacing w:val="-1"/>
          <w:sz w:val="24"/>
        </w:rPr>
        <w:t>m</w:t>
      </w:r>
      <w:r w:rsidRPr="008F732C">
        <w:rPr>
          <w:rFonts w:ascii="Arial" w:hAnsi="Arial" w:cs="Arial"/>
          <w:sz w:val="24"/>
        </w:rPr>
        <w:t>enj</w:t>
      </w:r>
      <w:r w:rsidRPr="008F732C">
        <w:rPr>
          <w:rFonts w:ascii="Arial" w:hAnsi="Arial" w:cs="Arial"/>
          <w:spacing w:val="-1"/>
          <w:sz w:val="24"/>
        </w:rPr>
        <w:t>ad</w:t>
      </w:r>
      <w:r w:rsidRPr="008F732C">
        <w:rPr>
          <w:rFonts w:ascii="Arial" w:hAnsi="Arial" w:cs="Arial"/>
          <w:sz w:val="24"/>
        </w:rPr>
        <w:t>i  Renca</w:t>
      </w:r>
      <w:r w:rsidRPr="008F732C">
        <w:rPr>
          <w:rFonts w:ascii="Arial" w:hAnsi="Arial" w:cs="Arial"/>
          <w:spacing w:val="-1"/>
          <w:sz w:val="24"/>
        </w:rPr>
        <w:t>n</w:t>
      </w:r>
      <w:r>
        <w:rPr>
          <w:rFonts w:ascii="Arial" w:hAnsi="Arial" w:cs="Arial"/>
          <w:sz w:val="24"/>
        </w:rPr>
        <w:t xml:space="preserve">a </w:t>
      </w:r>
      <w:r w:rsidRPr="008F732C">
        <w:rPr>
          <w:rFonts w:ascii="Arial" w:hAnsi="Arial" w:cs="Arial"/>
          <w:spacing w:val="-1"/>
          <w:sz w:val="24"/>
        </w:rPr>
        <w:t>Op</w:t>
      </w:r>
      <w:r w:rsidRPr="008F732C">
        <w:rPr>
          <w:rFonts w:ascii="Arial" w:hAnsi="Arial" w:cs="Arial"/>
          <w:sz w:val="24"/>
        </w:rPr>
        <w:t>er</w:t>
      </w:r>
      <w:r w:rsidRPr="008F732C">
        <w:rPr>
          <w:rFonts w:ascii="Arial" w:hAnsi="Arial" w:cs="Arial"/>
          <w:spacing w:val="-1"/>
          <w:sz w:val="24"/>
        </w:rPr>
        <w:t>a</w:t>
      </w:r>
      <w:r w:rsidRPr="008F732C">
        <w:rPr>
          <w:rFonts w:ascii="Arial" w:hAnsi="Arial" w:cs="Arial"/>
          <w:sz w:val="24"/>
        </w:rPr>
        <w:t>s</w:t>
      </w:r>
      <w:r w:rsidRPr="008F732C">
        <w:rPr>
          <w:rFonts w:ascii="Arial" w:hAnsi="Arial" w:cs="Arial"/>
          <w:spacing w:val="-3"/>
          <w:sz w:val="24"/>
        </w:rPr>
        <w:t>i</w:t>
      </w:r>
      <w:r w:rsidRPr="008F732C">
        <w:rPr>
          <w:rFonts w:ascii="Arial" w:hAnsi="Arial" w:cs="Arial"/>
          <w:sz w:val="24"/>
        </w:rPr>
        <w:t>on</w:t>
      </w:r>
      <w:r w:rsidRPr="008F732C">
        <w:rPr>
          <w:rFonts w:ascii="Arial" w:hAnsi="Arial" w:cs="Arial"/>
          <w:spacing w:val="1"/>
          <w:sz w:val="24"/>
        </w:rPr>
        <w:t>a</w:t>
      </w:r>
      <w:r w:rsidRPr="008F732C">
        <w:rPr>
          <w:rFonts w:ascii="Arial" w:hAnsi="Arial" w:cs="Arial"/>
          <w:sz w:val="24"/>
        </w:rPr>
        <w:t xml:space="preserve">l </w:t>
      </w:r>
      <w:r w:rsidRPr="008F732C">
        <w:rPr>
          <w:rFonts w:ascii="Arial" w:hAnsi="Arial" w:cs="Arial"/>
          <w:spacing w:val="-1"/>
          <w:sz w:val="24"/>
        </w:rPr>
        <w:t>pad</w:t>
      </w:r>
      <w:r w:rsidRPr="008F732C">
        <w:rPr>
          <w:rFonts w:ascii="Arial" w:hAnsi="Arial" w:cs="Arial"/>
          <w:sz w:val="24"/>
        </w:rPr>
        <w:t>asa</w:t>
      </w:r>
      <w:r w:rsidRPr="008F732C">
        <w:rPr>
          <w:rFonts w:ascii="Arial" w:hAnsi="Arial" w:cs="Arial"/>
          <w:spacing w:val="1"/>
          <w:sz w:val="24"/>
        </w:rPr>
        <w:t>a</w:t>
      </w:r>
      <w:r w:rsidRPr="008F732C">
        <w:rPr>
          <w:rFonts w:ascii="Arial" w:hAnsi="Arial" w:cs="Arial"/>
          <w:sz w:val="24"/>
        </w:rPr>
        <w:t>tte</w:t>
      </w:r>
      <w:r w:rsidRPr="008F732C">
        <w:rPr>
          <w:rFonts w:ascii="Arial" w:hAnsi="Arial" w:cs="Arial"/>
          <w:spacing w:val="-1"/>
          <w:sz w:val="24"/>
        </w:rPr>
        <w:t>r</w:t>
      </w:r>
      <w:r w:rsidRPr="008F732C">
        <w:rPr>
          <w:rFonts w:ascii="Arial" w:hAnsi="Arial" w:cs="Arial"/>
          <w:spacing w:val="1"/>
          <w:sz w:val="24"/>
        </w:rPr>
        <w:t>j</w:t>
      </w:r>
      <w:r w:rsidRPr="008F732C">
        <w:rPr>
          <w:rFonts w:ascii="Arial" w:hAnsi="Arial" w:cs="Arial"/>
          <w:spacing w:val="-1"/>
          <w:sz w:val="24"/>
        </w:rPr>
        <w:t>ad</w:t>
      </w:r>
      <w:r w:rsidRPr="008F732C">
        <w:rPr>
          <w:rFonts w:ascii="Arial" w:hAnsi="Arial" w:cs="Arial"/>
          <w:sz w:val="24"/>
        </w:rPr>
        <w:t xml:space="preserve">i </w:t>
      </w:r>
      <w:r w:rsidRPr="008F732C">
        <w:rPr>
          <w:rFonts w:ascii="Arial" w:hAnsi="Arial" w:cs="Arial"/>
          <w:spacing w:val="-1"/>
          <w:sz w:val="24"/>
        </w:rPr>
        <w:t>b</w:t>
      </w:r>
      <w:r w:rsidRPr="008F732C">
        <w:rPr>
          <w:rFonts w:ascii="Arial" w:hAnsi="Arial" w:cs="Arial"/>
          <w:sz w:val="24"/>
        </w:rPr>
        <w:t>encana</w:t>
      </w:r>
      <w:r w:rsidRPr="008F732C">
        <w:rPr>
          <w:rFonts w:ascii="Arial" w:hAnsi="Arial" w:cs="Arial"/>
          <w:spacing w:val="-1"/>
          <w:sz w:val="24"/>
        </w:rPr>
        <w:t>g</w:t>
      </w:r>
      <w:r w:rsidRPr="008F732C">
        <w:rPr>
          <w:rFonts w:ascii="Arial" w:hAnsi="Arial" w:cs="Arial"/>
          <w:spacing w:val="2"/>
          <w:sz w:val="24"/>
        </w:rPr>
        <w:t>u</w:t>
      </w:r>
      <w:r w:rsidRPr="008F732C">
        <w:rPr>
          <w:rFonts w:ascii="Arial" w:hAnsi="Arial" w:cs="Arial"/>
          <w:sz w:val="24"/>
        </w:rPr>
        <w:t>n</w:t>
      </w:r>
      <w:r w:rsidRPr="008F732C">
        <w:rPr>
          <w:rFonts w:ascii="Arial" w:hAnsi="Arial" w:cs="Arial"/>
          <w:spacing w:val="-1"/>
          <w:sz w:val="24"/>
        </w:rPr>
        <w:t>u</w:t>
      </w:r>
      <w:r w:rsidRPr="008F732C">
        <w:rPr>
          <w:rFonts w:ascii="Arial" w:hAnsi="Arial" w:cs="Arial"/>
          <w:sz w:val="24"/>
        </w:rPr>
        <w:t>nga</w:t>
      </w:r>
      <w:r w:rsidRPr="008F732C">
        <w:rPr>
          <w:rFonts w:ascii="Arial" w:hAnsi="Arial" w:cs="Arial"/>
          <w:spacing w:val="2"/>
          <w:sz w:val="24"/>
        </w:rPr>
        <w:t>p</w:t>
      </w:r>
      <w:r w:rsidRPr="008F732C">
        <w:rPr>
          <w:rFonts w:ascii="Arial" w:hAnsi="Arial" w:cs="Arial"/>
          <w:sz w:val="24"/>
        </w:rPr>
        <w:t xml:space="preserve">i </w:t>
      </w:r>
      <w:r w:rsidRPr="008F732C">
        <w:rPr>
          <w:rFonts w:ascii="Arial" w:hAnsi="Arial" w:cs="Arial"/>
          <w:spacing w:val="-1"/>
          <w:sz w:val="24"/>
        </w:rPr>
        <w:t>da</w:t>
      </w:r>
      <w:r w:rsidRPr="008F732C">
        <w:rPr>
          <w:rFonts w:ascii="Arial" w:hAnsi="Arial" w:cs="Arial"/>
          <w:sz w:val="24"/>
        </w:rPr>
        <w:t xml:space="preserve">n </w:t>
      </w:r>
      <w:r w:rsidRPr="008F732C">
        <w:rPr>
          <w:rFonts w:ascii="Arial" w:hAnsi="Arial" w:cs="Arial"/>
          <w:spacing w:val="-1"/>
          <w:sz w:val="24"/>
        </w:rPr>
        <w:t>aka</w:t>
      </w:r>
      <w:r w:rsidRPr="008F732C">
        <w:rPr>
          <w:rFonts w:ascii="Arial" w:hAnsi="Arial" w:cs="Arial"/>
          <w:sz w:val="24"/>
        </w:rPr>
        <w:t xml:space="preserve">n </w:t>
      </w:r>
      <w:r w:rsidRPr="008F732C">
        <w:rPr>
          <w:rFonts w:ascii="Arial" w:hAnsi="Arial" w:cs="Arial"/>
          <w:spacing w:val="-1"/>
          <w:sz w:val="24"/>
        </w:rPr>
        <w:t>d</w:t>
      </w:r>
      <w:r w:rsidRPr="008F732C">
        <w:rPr>
          <w:rFonts w:ascii="Arial" w:hAnsi="Arial" w:cs="Arial"/>
          <w:sz w:val="24"/>
        </w:rPr>
        <w:t>i</w:t>
      </w:r>
      <w:r w:rsidRPr="008F732C">
        <w:rPr>
          <w:rFonts w:ascii="Arial" w:hAnsi="Arial" w:cs="Arial"/>
          <w:spacing w:val="-3"/>
          <w:sz w:val="24"/>
        </w:rPr>
        <w:t>l</w:t>
      </w:r>
      <w:r w:rsidRPr="008F732C">
        <w:rPr>
          <w:rFonts w:ascii="Arial" w:hAnsi="Arial" w:cs="Arial"/>
          <w:spacing w:val="2"/>
          <w:sz w:val="24"/>
        </w:rPr>
        <w:t>a</w:t>
      </w:r>
      <w:r w:rsidRPr="008F732C">
        <w:rPr>
          <w:rFonts w:ascii="Arial" w:hAnsi="Arial" w:cs="Arial"/>
          <w:spacing w:val="-1"/>
          <w:sz w:val="24"/>
        </w:rPr>
        <w:t>k</w:t>
      </w:r>
      <w:r w:rsidRPr="008F732C">
        <w:rPr>
          <w:rFonts w:ascii="Arial" w:hAnsi="Arial" w:cs="Arial"/>
          <w:sz w:val="24"/>
        </w:rPr>
        <w:t>u</w:t>
      </w:r>
      <w:r w:rsidRPr="008F732C">
        <w:rPr>
          <w:rFonts w:ascii="Arial" w:hAnsi="Arial" w:cs="Arial"/>
          <w:spacing w:val="-2"/>
          <w:sz w:val="24"/>
        </w:rPr>
        <w:t>k</w:t>
      </w:r>
      <w:r w:rsidRPr="008F732C">
        <w:rPr>
          <w:rFonts w:ascii="Arial" w:hAnsi="Arial" w:cs="Arial"/>
          <w:spacing w:val="-1"/>
          <w:sz w:val="24"/>
        </w:rPr>
        <w:t>a</w:t>
      </w:r>
      <w:r w:rsidRPr="008F732C">
        <w:rPr>
          <w:rFonts w:ascii="Arial" w:hAnsi="Arial" w:cs="Arial"/>
          <w:sz w:val="24"/>
        </w:rPr>
        <w:t>n o</w:t>
      </w:r>
      <w:r w:rsidRPr="008F732C">
        <w:rPr>
          <w:rFonts w:ascii="Arial" w:hAnsi="Arial" w:cs="Arial"/>
          <w:spacing w:val="-3"/>
          <w:sz w:val="24"/>
        </w:rPr>
        <w:t>l</w:t>
      </w:r>
      <w:r w:rsidRPr="008F732C">
        <w:rPr>
          <w:rFonts w:ascii="Arial" w:hAnsi="Arial" w:cs="Arial"/>
          <w:sz w:val="24"/>
        </w:rPr>
        <w:t>eh bu</w:t>
      </w:r>
      <w:r w:rsidRPr="008F732C">
        <w:rPr>
          <w:rFonts w:ascii="Arial" w:hAnsi="Arial" w:cs="Arial"/>
          <w:spacing w:val="1"/>
          <w:sz w:val="24"/>
        </w:rPr>
        <w:t>p</w:t>
      </w:r>
      <w:r w:rsidRPr="008F732C">
        <w:rPr>
          <w:rFonts w:ascii="Arial" w:hAnsi="Arial" w:cs="Arial"/>
          <w:spacing w:val="-1"/>
          <w:sz w:val="24"/>
        </w:rPr>
        <w:t>a</w:t>
      </w:r>
      <w:r w:rsidRPr="008F732C">
        <w:rPr>
          <w:rFonts w:ascii="Arial" w:hAnsi="Arial" w:cs="Arial"/>
          <w:sz w:val="24"/>
        </w:rPr>
        <w:t>ti seb</w:t>
      </w:r>
      <w:r w:rsidRPr="008F732C">
        <w:rPr>
          <w:rFonts w:ascii="Arial" w:hAnsi="Arial" w:cs="Arial"/>
          <w:spacing w:val="-1"/>
          <w:sz w:val="24"/>
        </w:rPr>
        <w:t>ag</w:t>
      </w:r>
      <w:r w:rsidRPr="008F732C">
        <w:rPr>
          <w:rFonts w:ascii="Arial" w:hAnsi="Arial" w:cs="Arial"/>
          <w:spacing w:val="2"/>
          <w:sz w:val="24"/>
        </w:rPr>
        <w:t>a</w:t>
      </w:r>
      <w:r w:rsidRPr="008F732C">
        <w:rPr>
          <w:rFonts w:ascii="Arial" w:hAnsi="Arial" w:cs="Arial"/>
          <w:sz w:val="24"/>
        </w:rPr>
        <w:t>i  K</w:t>
      </w:r>
      <w:r w:rsidRPr="008F732C">
        <w:rPr>
          <w:rFonts w:ascii="Arial" w:hAnsi="Arial" w:cs="Arial"/>
          <w:spacing w:val="1"/>
          <w:sz w:val="24"/>
        </w:rPr>
        <w:t>e</w:t>
      </w:r>
      <w:r w:rsidRPr="008F732C">
        <w:rPr>
          <w:rFonts w:ascii="Arial" w:hAnsi="Arial" w:cs="Arial"/>
          <w:spacing w:val="-1"/>
          <w:sz w:val="24"/>
        </w:rPr>
        <w:t>p</w:t>
      </w:r>
      <w:r w:rsidRPr="008F732C">
        <w:rPr>
          <w:rFonts w:ascii="Arial" w:hAnsi="Arial" w:cs="Arial"/>
          <w:spacing w:val="2"/>
          <w:sz w:val="24"/>
        </w:rPr>
        <w:t>a</w:t>
      </w:r>
      <w:r w:rsidRPr="008F732C">
        <w:rPr>
          <w:rFonts w:ascii="Arial" w:hAnsi="Arial" w:cs="Arial"/>
          <w:spacing w:val="-3"/>
          <w:sz w:val="24"/>
        </w:rPr>
        <w:t>l</w:t>
      </w:r>
      <w:r w:rsidRPr="008F732C">
        <w:rPr>
          <w:rFonts w:ascii="Arial" w:hAnsi="Arial" w:cs="Arial"/>
          <w:sz w:val="24"/>
        </w:rPr>
        <w:t>a Dae</w:t>
      </w:r>
      <w:r w:rsidRPr="008F732C">
        <w:rPr>
          <w:rFonts w:ascii="Arial" w:hAnsi="Arial" w:cs="Arial"/>
          <w:spacing w:val="-1"/>
          <w:sz w:val="24"/>
        </w:rPr>
        <w:t>ra</w:t>
      </w:r>
      <w:r w:rsidRPr="008F732C">
        <w:rPr>
          <w:rFonts w:ascii="Arial" w:hAnsi="Arial" w:cs="Arial"/>
          <w:sz w:val="24"/>
        </w:rPr>
        <w:t>h Ka</w:t>
      </w:r>
      <w:r w:rsidRPr="008F732C">
        <w:rPr>
          <w:rFonts w:ascii="Arial" w:hAnsi="Arial" w:cs="Arial"/>
          <w:spacing w:val="-1"/>
          <w:sz w:val="24"/>
        </w:rPr>
        <w:t>b</w:t>
      </w:r>
      <w:r w:rsidRPr="008F732C">
        <w:rPr>
          <w:rFonts w:ascii="Arial" w:hAnsi="Arial" w:cs="Arial"/>
          <w:sz w:val="24"/>
        </w:rPr>
        <w:t>u</w:t>
      </w:r>
      <w:r w:rsidRPr="008F732C">
        <w:rPr>
          <w:rFonts w:ascii="Arial" w:hAnsi="Arial" w:cs="Arial"/>
          <w:spacing w:val="-1"/>
          <w:sz w:val="24"/>
        </w:rPr>
        <w:t>pa</w:t>
      </w:r>
      <w:r w:rsidRPr="008F732C">
        <w:rPr>
          <w:rFonts w:ascii="Arial" w:hAnsi="Arial" w:cs="Arial"/>
          <w:sz w:val="24"/>
        </w:rPr>
        <w:t>ten S</w:t>
      </w:r>
      <w:r w:rsidRPr="008F732C">
        <w:rPr>
          <w:rFonts w:ascii="Arial" w:hAnsi="Arial" w:cs="Arial"/>
          <w:spacing w:val="-3"/>
          <w:sz w:val="24"/>
        </w:rPr>
        <w:t>i</w:t>
      </w:r>
      <w:r w:rsidRPr="008F732C">
        <w:rPr>
          <w:rFonts w:ascii="Arial" w:hAnsi="Arial" w:cs="Arial"/>
          <w:sz w:val="24"/>
        </w:rPr>
        <w:t>t</w:t>
      </w:r>
      <w:r w:rsidRPr="008F732C">
        <w:rPr>
          <w:rFonts w:ascii="Arial" w:hAnsi="Arial" w:cs="Arial"/>
          <w:spacing w:val="-1"/>
          <w:sz w:val="24"/>
        </w:rPr>
        <w:t>ar</w:t>
      </w:r>
      <w:r w:rsidRPr="008F732C">
        <w:rPr>
          <w:rFonts w:ascii="Arial" w:hAnsi="Arial" w:cs="Arial"/>
          <w:sz w:val="24"/>
        </w:rPr>
        <w:t>o,s</w:t>
      </w:r>
      <w:r w:rsidRPr="008F732C">
        <w:rPr>
          <w:rFonts w:ascii="Arial" w:hAnsi="Arial" w:cs="Arial"/>
          <w:spacing w:val="3"/>
          <w:sz w:val="24"/>
        </w:rPr>
        <w:t>e</w:t>
      </w:r>
      <w:r w:rsidRPr="008F732C">
        <w:rPr>
          <w:rFonts w:ascii="Arial" w:hAnsi="Arial" w:cs="Arial"/>
          <w:spacing w:val="-3"/>
          <w:sz w:val="24"/>
        </w:rPr>
        <w:t>l</w:t>
      </w:r>
      <w:r w:rsidRPr="008F732C">
        <w:rPr>
          <w:rFonts w:ascii="Arial" w:hAnsi="Arial" w:cs="Arial"/>
          <w:spacing w:val="-1"/>
          <w:sz w:val="24"/>
        </w:rPr>
        <w:t>ak</w:t>
      </w:r>
      <w:r w:rsidRPr="008F732C">
        <w:rPr>
          <w:rFonts w:ascii="Arial" w:hAnsi="Arial" w:cs="Arial"/>
          <w:sz w:val="24"/>
        </w:rPr>
        <w:t>u</w:t>
      </w:r>
      <w:r w:rsidRPr="008F732C">
        <w:rPr>
          <w:rFonts w:ascii="Arial" w:hAnsi="Arial" w:cs="Arial"/>
          <w:spacing w:val="-1"/>
          <w:sz w:val="24"/>
        </w:rPr>
        <w:t>p</w:t>
      </w:r>
      <w:r w:rsidRPr="008F732C">
        <w:rPr>
          <w:rFonts w:ascii="Arial" w:hAnsi="Arial" w:cs="Arial"/>
          <w:sz w:val="24"/>
        </w:rPr>
        <w:t>e</w:t>
      </w:r>
      <w:r w:rsidRPr="008F732C">
        <w:rPr>
          <w:rFonts w:ascii="Arial" w:hAnsi="Arial" w:cs="Arial"/>
          <w:spacing w:val="-1"/>
          <w:sz w:val="24"/>
        </w:rPr>
        <w:t>m</w:t>
      </w:r>
      <w:r w:rsidRPr="008F732C">
        <w:rPr>
          <w:rFonts w:ascii="Arial" w:hAnsi="Arial" w:cs="Arial"/>
          <w:sz w:val="24"/>
        </w:rPr>
        <w:t>eg</w:t>
      </w:r>
      <w:r w:rsidRPr="008F732C">
        <w:rPr>
          <w:rFonts w:ascii="Arial" w:hAnsi="Arial" w:cs="Arial"/>
          <w:spacing w:val="-1"/>
          <w:sz w:val="24"/>
        </w:rPr>
        <w:t>a</w:t>
      </w:r>
      <w:r w:rsidRPr="008F732C">
        <w:rPr>
          <w:rFonts w:ascii="Arial" w:hAnsi="Arial" w:cs="Arial"/>
          <w:sz w:val="24"/>
        </w:rPr>
        <w:t>ng</w:t>
      </w:r>
      <w:r w:rsidRPr="008F732C">
        <w:rPr>
          <w:rFonts w:ascii="Arial" w:hAnsi="Arial" w:cs="Arial"/>
          <w:spacing w:val="-1"/>
          <w:sz w:val="24"/>
        </w:rPr>
        <w:t>k</w:t>
      </w:r>
      <w:r w:rsidRPr="008F732C">
        <w:rPr>
          <w:rFonts w:ascii="Arial" w:hAnsi="Arial" w:cs="Arial"/>
          <w:sz w:val="24"/>
        </w:rPr>
        <w:t>o</w:t>
      </w:r>
      <w:r w:rsidRPr="008F732C">
        <w:rPr>
          <w:rFonts w:ascii="Arial" w:hAnsi="Arial" w:cs="Arial"/>
          <w:spacing w:val="-1"/>
          <w:sz w:val="24"/>
        </w:rPr>
        <w:t>ma</w:t>
      </w:r>
      <w:r w:rsidRPr="008F732C">
        <w:rPr>
          <w:rFonts w:ascii="Arial" w:hAnsi="Arial" w:cs="Arial"/>
          <w:sz w:val="24"/>
        </w:rPr>
        <w:t>n</w:t>
      </w:r>
      <w:r w:rsidRPr="008F732C">
        <w:rPr>
          <w:rFonts w:ascii="Arial" w:hAnsi="Arial" w:cs="Arial"/>
          <w:spacing w:val="-1"/>
          <w:sz w:val="24"/>
        </w:rPr>
        <w:t>d</w:t>
      </w:r>
      <w:r w:rsidRPr="008F732C">
        <w:rPr>
          <w:rFonts w:ascii="Arial" w:hAnsi="Arial" w:cs="Arial"/>
          <w:sz w:val="24"/>
        </w:rPr>
        <w:t xml:space="preserve">o </w:t>
      </w:r>
      <w:r w:rsidRPr="008F732C">
        <w:rPr>
          <w:rFonts w:ascii="Arial" w:hAnsi="Arial" w:cs="Arial"/>
          <w:spacing w:val="-1"/>
          <w:sz w:val="24"/>
        </w:rPr>
        <w:t>p</w:t>
      </w:r>
      <w:r w:rsidRPr="008F732C">
        <w:rPr>
          <w:rFonts w:ascii="Arial" w:hAnsi="Arial" w:cs="Arial"/>
          <w:sz w:val="24"/>
        </w:rPr>
        <w:t>en</w:t>
      </w:r>
      <w:r w:rsidRPr="008F732C">
        <w:rPr>
          <w:rFonts w:ascii="Arial" w:hAnsi="Arial" w:cs="Arial"/>
          <w:spacing w:val="-1"/>
          <w:sz w:val="24"/>
        </w:rPr>
        <w:t>g</w:t>
      </w:r>
      <w:r w:rsidRPr="008F732C">
        <w:rPr>
          <w:rFonts w:ascii="Arial" w:hAnsi="Arial" w:cs="Arial"/>
          <w:sz w:val="24"/>
        </w:rPr>
        <w:t>en</w:t>
      </w:r>
      <w:r w:rsidRPr="008F732C">
        <w:rPr>
          <w:rFonts w:ascii="Arial" w:hAnsi="Arial" w:cs="Arial"/>
          <w:spacing w:val="-1"/>
          <w:sz w:val="24"/>
        </w:rPr>
        <w:t>da</w:t>
      </w:r>
      <w:r w:rsidRPr="008F732C">
        <w:rPr>
          <w:rFonts w:ascii="Arial" w:hAnsi="Arial" w:cs="Arial"/>
          <w:sz w:val="24"/>
        </w:rPr>
        <w:t>liope</w:t>
      </w:r>
      <w:r w:rsidRPr="008F732C">
        <w:rPr>
          <w:rFonts w:ascii="Arial" w:hAnsi="Arial" w:cs="Arial"/>
          <w:spacing w:val="-1"/>
          <w:sz w:val="24"/>
        </w:rPr>
        <w:t>ra</w:t>
      </w:r>
      <w:r w:rsidRPr="008F732C">
        <w:rPr>
          <w:rFonts w:ascii="Arial" w:hAnsi="Arial" w:cs="Arial"/>
          <w:sz w:val="24"/>
        </w:rPr>
        <w:t>si.</w:t>
      </w:r>
    </w:p>
    <w:p w:rsidR="00280F09" w:rsidRPr="00DD7AD3" w:rsidRDefault="00280F09" w:rsidP="00280F09">
      <w:pPr>
        <w:widowControl w:val="0"/>
        <w:autoSpaceDE w:val="0"/>
        <w:autoSpaceDN w:val="0"/>
        <w:adjustRightInd w:val="0"/>
        <w:spacing w:before="9" w:after="0" w:line="110" w:lineRule="exact"/>
        <w:jc w:val="both"/>
        <w:rPr>
          <w:rFonts w:ascii="Arial" w:hAnsi="Arial" w:cs="Arial"/>
          <w:sz w:val="13"/>
          <w:szCs w:val="11"/>
        </w:rPr>
      </w:pPr>
    </w:p>
    <w:p w:rsidR="00280F09" w:rsidRPr="008F732C" w:rsidRDefault="00280F09" w:rsidP="00280F09">
      <w:pPr>
        <w:pStyle w:val="ListParagraph"/>
        <w:widowControl w:val="0"/>
        <w:numPr>
          <w:ilvl w:val="0"/>
          <w:numId w:val="7"/>
        </w:numPr>
        <w:tabs>
          <w:tab w:val="clear" w:pos="720"/>
        </w:tabs>
        <w:autoSpaceDE w:val="0"/>
        <w:autoSpaceDN w:val="0"/>
        <w:adjustRightInd w:val="0"/>
        <w:spacing w:after="0" w:line="359" w:lineRule="auto"/>
        <w:ind w:left="567" w:right="96" w:hanging="501"/>
        <w:jc w:val="both"/>
        <w:rPr>
          <w:rFonts w:ascii="Arial" w:hAnsi="Arial" w:cs="Arial"/>
          <w:sz w:val="24"/>
        </w:rPr>
      </w:pPr>
      <w:r w:rsidRPr="008F732C">
        <w:rPr>
          <w:rFonts w:ascii="Arial" w:hAnsi="Arial" w:cs="Arial"/>
          <w:spacing w:val="-1"/>
          <w:sz w:val="24"/>
        </w:rPr>
        <w:t>P</w:t>
      </w:r>
      <w:r w:rsidRPr="008F732C">
        <w:rPr>
          <w:rFonts w:ascii="Arial" w:hAnsi="Arial" w:cs="Arial"/>
          <w:sz w:val="24"/>
        </w:rPr>
        <w:t>e</w:t>
      </w:r>
      <w:r w:rsidRPr="008F732C">
        <w:rPr>
          <w:rFonts w:ascii="Arial" w:hAnsi="Arial" w:cs="Arial"/>
          <w:spacing w:val="-1"/>
          <w:sz w:val="24"/>
        </w:rPr>
        <w:t>m</w:t>
      </w:r>
      <w:r w:rsidRPr="008F732C">
        <w:rPr>
          <w:rFonts w:ascii="Arial" w:hAnsi="Arial" w:cs="Arial"/>
          <w:sz w:val="24"/>
        </w:rPr>
        <w:t>u</w:t>
      </w:r>
      <w:r w:rsidRPr="008F732C">
        <w:rPr>
          <w:rFonts w:ascii="Arial" w:hAnsi="Arial" w:cs="Arial"/>
          <w:spacing w:val="-1"/>
          <w:sz w:val="24"/>
        </w:rPr>
        <w:t>tak</w:t>
      </w:r>
      <w:r w:rsidRPr="008F732C">
        <w:rPr>
          <w:rFonts w:ascii="Arial" w:hAnsi="Arial" w:cs="Arial"/>
          <w:spacing w:val="2"/>
          <w:sz w:val="24"/>
        </w:rPr>
        <w:t>h</w:t>
      </w:r>
      <w:r w:rsidRPr="008F732C">
        <w:rPr>
          <w:rFonts w:ascii="Arial" w:hAnsi="Arial" w:cs="Arial"/>
          <w:spacing w:val="-3"/>
          <w:sz w:val="24"/>
        </w:rPr>
        <w:t>i</w:t>
      </w:r>
      <w:r w:rsidRPr="008F732C">
        <w:rPr>
          <w:rFonts w:ascii="Arial" w:hAnsi="Arial" w:cs="Arial"/>
          <w:spacing w:val="-1"/>
          <w:sz w:val="24"/>
        </w:rPr>
        <w:t>ra</w:t>
      </w:r>
      <w:r w:rsidRPr="008F732C">
        <w:rPr>
          <w:rFonts w:ascii="Arial" w:hAnsi="Arial" w:cs="Arial"/>
          <w:sz w:val="24"/>
        </w:rPr>
        <w:t xml:space="preserve">n </w:t>
      </w:r>
      <w:r w:rsidRPr="008F732C">
        <w:rPr>
          <w:rFonts w:ascii="Arial" w:hAnsi="Arial" w:cs="Arial"/>
          <w:spacing w:val="-1"/>
          <w:sz w:val="24"/>
        </w:rPr>
        <w:t>da</w:t>
      </w:r>
      <w:r w:rsidRPr="008F732C">
        <w:rPr>
          <w:rFonts w:ascii="Arial" w:hAnsi="Arial" w:cs="Arial"/>
          <w:sz w:val="24"/>
        </w:rPr>
        <w:t>ta</w:t>
      </w:r>
      <w:r w:rsidRPr="008F732C">
        <w:rPr>
          <w:rFonts w:ascii="Arial" w:hAnsi="Arial" w:cs="Arial"/>
          <w:spacing w:val="-1"/>
          <w:sz w:val="24"/>
        </w:rPr>
        <w:t>da</w:t>
      </w:r>
      <w:r w:rsidRPr="008F732C">
        <w:rPr>
          <w:rFonts w:ascii="Arial" w:hAnsi="Arial" w:cs="Arial"/>
          <w:sz w:val="24"/>
        </w:rPr>
        <w:t xml:space="preserve">n </w:t>
      </w:r>
      <w:r w:rsidRPr="008F732C">
        <w:rPr>
          <w:rFonts w:ascii="Arial" w:hAnsi="Arial" w:cs="Arial"/>
          <w:spacing w:val="-3"/>
          <w:sz w:val="24"/>
        </w:rPr>
        <w:t>i</w:t>
      </w:r>
      <w:r w:rsidRPr="008F732C">
        <w:rPr>
          <w:rFonts w:ascii="Arial" w:hAnsi="Arial" w:cs="Arial"/>
          <w:sz w:val="24"/>
        </w:rPr>
        <w:t>n</w:t>
      </w:r>
      <w:r w:rsidRPr="008F732C">
        <w:rPr>
          <w:rFonts w:ascii="Arial" w:hAnsi="Arial" w:cs="Arial"/>
          <w:spacing w:val="-1"/>
          <w:sz w:val="24"/>
        </w:rPr>
        <w:t>f</w:t>
      </w:r>
      <w:r w:rsidRPr="008F732C">
        <w:rPr>
          <w:rFonts w:ascii="Arial" w:hAnsi="Arial" w:cs="Arial"/>
          <w:sz w:val="24"/>
        </w:rPr>
        <w:t>or</w:t>
      </w:r>
      <w:r w:rsidRPr="008F732C">
        <w:rPr>
          <w:rFonts w:ascii="Arial" w:hAnsi="Arial" w:cs="Arial"/>
          <w:spacing w:val="-1"/>
          <w:sz w:val="24"/>
        </w:rPr>
        <w:t>ma</w:t>
      </w:r>
      <w:r w:rsidRPr="008F732C">
        <w:rPr>
          <w:rFonts w:ascii="Arial" w:hAnsi="Arial" w:cs="Arial"/>
          <w:spacing w:val="2"/>
          <w:sz w:val="24"/>
        </w:rPr>
        <w:t>s</w:t>
      </w:r>
      <w:r w:rsidRPr="008F732C">
        <w:rPr>
          <w:rFonts w:ascii="Arial" w:hAnsi="Arial" w:cs="Arial"/>
          <w:spacing w:val="-3"/>
          <w:sz w:val="24"/>
        </w:rPr>
        <w:t>i</w:t>
      </w:r>
      <w:r w:rsidRPr="008F732C">
        <w:rPr>
          <w:rFonts w:ascii="Arial" w:hAnsi="Arial" w:cs="Arial"/>
          <w:sz w:val="24"/>
        </w:rPr>
        <w:t xml:space="preserve">, </w:t>
      </w:r>
      <w:r w:rsidRPr="008F732C">
        <w:rPr>
          <w:rFonts w:ascii="Arial" w:hAnsi="Arial" w:cs="Arial"/>
          <w:spacing w:val="1"/>
          <w:sz w:val="24"/>
        </w:rPr>
        <w:t>g</w:t>
      </w:r>
      <w:r w:rsidRPr="008F732C">
        <w:rPr>
          <w:rFonts w:ascii="Arial" w:hAnsi="Arial" w:cs="Arial"/>
          <w:sz w:val="24"/>
        </w:rPr>
        <w:t>u</w:t>
      </w:r>
      <w:r w:rsidRPr="008F732C">
        <w:rPr>
          <w:rFonts w:ascii="Arial" w:hAnsi="Arial" w:cs="Arial"/>
          <w:spacing w:val="-1"/>
          <w:sz w:val="24"/>
        </w:rPr>
        <w:t>n</w:t>
      </w:r>
      <w:r w:rsidRPr="008F732C">
        <w:rPr>
          <w:rFonts w:ascii="Arial" w:hAnsi="Arial" w:cs="Arial"/>
          <w:sz w:val="24"/>
        </w:rPr>
        <w:t xml:space="preserve">a </w:t>
      </w:r>
      <w:r w:rsidRPr="008F732C">
        <w:rPr>
          <w:rFonts w:ascii="Arial" w:hAnsi="Arial" w:cs="Arial"/>
          <w:spacing w:val="-1"/>
          <w:sz w:val="24"/>
        </w:rPr>
        <w:t>p</w:t>
      </w:r>
      <w:r w:rsidRPr="008F732C">
        <w:rPr>
          <w:rFonts w:ascii="Arial" w:hAnsi="Arial" w:cs="Arial"/>
          <w:sz w:val="24"/>
        </w:rPr>
        <w:t>en</w:t>
      </w:r>
      <w:r w:rsidRPr="008F732C">
        <w:rPr>
          <w:rFonts w:ascii="Arial" w:hAnsi="Arial" w:cs="Arial"/>
          <w:spacing w:val="-1"/>
          <w:sz w:val="24"/>
        </w:rPr>
        <w:t>y</w:t>
      </w:r>
      <w:r w:rsidRPr="008F732C">
        <w:rPr>
          <w:rFonts w:ascii="Arial" w:hAnsi="Arial" w:cs="Arial"/>
          <w:sz w:val="24"/>
        </w:rPr>
        <w:t>esua</w:t>
      </w:r>
      <w:r w:rsidRPr="008F732C">
        <w:rPr>
          <w:rFonts w:ascii="Arial" w:hAnsi="Arial" w:cs="Arial"/>
          <w:spacing w:val="-3"/>
          <w:sz w:val="24"/>
        </w:rPr>
        <w:t>i</w:t>
      </w:r>
      <w:r w:rsidRPr="008F732C">
        <w:rPr>
          <w:rFonts w:ascii="Arial" w:hAnsi="Arial" w:cs="Arial"/>
          <w:spacing w:val="-1"/>
          <w:sz w:val="24"/>
        </w:rPr>
        <w:t>a</w:t>
      </w:r>
      <w:r w:rsidRPr="008F732C">
        <w:rPr>
          <w:rFonts w:ascii="Arial" w:hAnsi="Arial" w:cs="Arial"/>
          <w:sz w:val="24"/>
        </w:rPr>
        <w:t xml:space="preserve">n </w:t>
      </w:r>
      <w:r w:rsidRPr="008F732C">
        <w:rPr>
          <w:rFonts w:ascii="Arial" w:hAnsi="Arial" w:cs="Arial"/>
          <w:spacing w:val="-3"/>
          <w:sz w:val="24"/>
        </w:rPr>
        <w:t>i</w:t>
      </w:r>
      <w:r w:rsidRPr="008F732C">
        <w:rPr>
          <w:rFonts w:ascii="Arial" w:hAnsi="Arial" w:cs="Arial"/>
          <w:spacing w:val="2"/>
          <w:sz w:val="24"/>
        </w:rPr>
        <w:t>s</w:t>
      </w:r>
      <w:r w:rsidRPr="008F732C">
        <w:rPr>
          <w:rFonts w:ascii="Arial" w:hAnsi="Arial" w:cs="Arial"/>
          <w:sz w:val="24"/>
        </w:rPr>
        <w:t xml:space="preserve">i </w:t>
      </w:r>
      <w:r w:rsidRPr="008F732C">
        <w:rPr>
          <w:rFonts w:ascii="Arial" w:hAnsi="Arial" w:cs="Arial"/>
          <w:spacing w:val="-1"/>
          <w:sz w:val="24"/>
        </w:rPr>
        <w:t>d</w:t>
      </w:r>
      <w:r w:rsidRPr="008F732C">
        <w:rPr>
          <w:rFonts w:ascii="Arial" w:hAnsi="Arial" w:cs="Arial"/>
          <w:sz w:val="24"/>
        </w:rPr>
        <w:t>o</w:t>
      </w:r>
      <w:r w:rsidRPr="008F732C">
        <w:rPr>
          <w:rFonts w:ascii="Arial" w:hAnsi="Arial" w:cs="Arial"/>
          <w:spacing w:val="-1"/>
          <w:sz w:val="24"/>
        </w:rPr>
        <w:t>k</w:t>
      </w:r>
      <w:r w:rsidRPr="008F732C">
        <w:rPr>
          <w:rFonts w:ascii="Arial" w:hAnsi="Arial" w:cs="Arial"/>
          <w:sz w:val="24"/>
        </w:rPr>
        <w:t>u</w:t>
      </w:r>
      <w:r w:rsidRPr="008F732C">
        <w:rPr>
          <w:rFonts w:ascii="Arial" w:hAnsi="Arial" w:cs="Arial"/>
          <w:spacing w:val="-2"/>
          <w:sz w:val="24"/>
        </w:rPr>
        <w:t>m</w:t>
      </w:r>
      <w:r w:rsidRPr="008F732C">
        <w:rPr>
          <w:rFonts w:ascii="Arial" w:hAnsi="Arial" w:cs="Arial"/>
          <w:sz w:val="24"/>
        </w:rPr>
        <w:t>en</w:t>
      </w:r>
      <w:r w:rsidRPr="008F732C">
        <w:rPr>
          <w:rFonts w:ascii="Arial" w:hAnsi="Arial" w:cs="Arial"/>
          <w:spacing w:val="-1"/>
          <w:sz w:val="24"/>
        </w:rPr>
        <w:t>r</w:t>
      </w:r>
      <w:r w:rsidRPr="008F732C">
        <w:rPr>
          <w:rFonts w:ascii="Arial" w:hAnsi="Arial" w:cs="Arial"/>
          <w:sz w:val="24"/>
        </w:rPr>
        <w:t>encana</w:t>
      </w:r>
      <w:r w:rsidRPr="008F732C">
        <w:rPr>
          <w:rFonts w:ascii="Arial" w:hAnsi="Arial" w:cs="Arial"/>
          <w:spacing w:val="-1"/>
          <w:sz w:val="24"/>
        </w:rPr>
        <w:t>k</w:t>
      </w:r>
      <w:r w:rsidRPr="008F732C">
        <w:rPr>
          <w:rFonts w:ascii="Arial" w:hAnsi="Arial" w:cs="Arial"/>
          <w:spacing w:val="-2"/>
          <w:sz w:val="24"/>
        </w:rPr>
        <w:t>o</w:t>
      </w:r>
      <w:r w:rsidRPr="008F732C">
        <w:rPr>
          <w:rFonts w:ascii="Arial" w:hAnsi="Arial" w:cs="Arial"/>
          <w:sz w:val="24"/>
        </w:rPr>
        <w:t>n</w:t>
      </w:r>
      <w:r w:rsidRPr="008F732C">
        <w:rPr>
          <w:rFonts w:ascii="Arial" w:hAnsi="Arial" w:cs="Arial"/>
          <w:spacing w:val="-1"/>
          <w:sz w:val="24"/>
        </w:rPr>
        <w:t>t</w:t>
      </w:r>
      <w:r w:rsidRPr="008F732C">
        <w:rPr>
          <w:rFonts w:ascii="Arial" w:hAnsi="Arial" w:cs="Arial"/>
          <w:spacing w:val="-3"/>
          <w:sz w:val="24"/>
        </w:rPr>
        <w:t>i</w:t>
      </w:r>
      <w:r w:rsidRPr="008F732C">
        <w:rPr>
          <w:rFonts w:ascii="Arial" w:hAnsi="Arial" w:cs="Arial"/>
          <w:sz w:val="24"/>
        </w:rPr>
        <w:t xml:space="preserve">njensi </w:t>
      </w:r>
      <w:r w:rsidRPr="008F732C">
        <w:rPr>
          <w:rFonts w:ascii="Arial" w:hAnsi="Arial" w:cs="Arial"/>
          <w:spacing w:val="1"/>
          <w:sz w:val="24"/>
        </w:rPr>
        <w:t>d</w:t>
      </w:r>
      <w:r w:rsidRPr="008F732C">
        <w:rPr>
          <w:rFonts w:ascii="Arial" w:hAnsi="Arial" w:cs="Arial"/>
          <w:sz w:val="24"/>
        </w:rPr>
        <w:t>i</w:t>
      </w:r>
      <w:r w:rsidRPr="008F732C">
        <w:rPr>
          <w:rFonts w:ascii="Arial" w:hAnsi="Arial" w:cs="Arial"/>
          <w:spacing w:val="-1"/>
          <w:sz w:val="24"/>
        </w:rPr>
        <w:t>lak</w:t>
      </w:r>
      <w:r w:rsidRPr="008F732C">
        <w:rPr>
          <w:rFonts w:ascii="Arial" w:hAnsi="Arial" w:cs="Arial"/>
          <w:sz w:val="24"/>
        </w:rPr>
        <w:t>u</w:t>
      </w:r>
      <w:r w:rsidRPr="008F732C">
        <w:rPr>
          <w:rFonts w:ascii="Arial" w:hAnsi="Arial" w:cs="Arial"/>
          <w:spacing w:val="-2"/>
          <w:sz w:val="24"/>
        </w:rPr>
        <w:t>k</w:t>
      </w:r>
      <w:r w:rsidRPr="008F732C">
        <w:rPr>
          <w:rFonts w:ascii="Arial" w:hAnsi="Arial" w:cs="Arial"/>
          <w:spacing w:val="-1"/>
          <w:sz w:val="24"/>
        </w:rPr>
        <w:t>a</w:t>
      </w:r>
      <w:r w:rsidRPr="008F732C">
        <w:rPr>
          <w:rFonts w:ascii="Arial" w:hAnsi="Arial" w:cs="Arial"/>
          <w:sz w:val="24"/>
        </w:rPr>
        <w:t>n</w:t>
      </w:r>
      <w:r w:rsidRPr="008F732C">
        <w:rPr>
          <w:rFonts w:ascii="Arial" w:hAnsi="Arial" w:cs="Arial"/>
          <w:spacing w:val="1"/>
          <w:sz w:val="24"/>
        </w:rPr>
        <w:t>m</w:t>
      </w:r>
      <w:r w:rsidRPr="008F732C">
        <w:rPr>
          <w:rFonts w:ascii="Arial" w:hAnsi="Arial" w:cs="Arial"/>
          <w:spacing w:val="-3"/>
          <w:sz w:val="24"/>
        </w:rPr>
        <w:t>i</w:t>
      </w:r>
      <w:r w:rsidRPr="008F732C">
        <w:rPr>
          <w:rFonts w:ascii="Arial" w:hAnsi="Arial" w:cs="Arial"/>
          <w:spacing w:val="2"/>
          <w:sz w:val="24"/>
        </w:rPr>
        <w:t>n</w:t>
      </w:r>
      <w:r w:rsidRPr="008F732C">
        <w:rPr>
          <w:rFonts w:ascii="Arial" w:hAnsi="Arial" w:cs="Arial"/>
          <w:spacing w:val="-3"/>
          <w:sz w:val="24"/>
        </w:rPr>
        <w:t>i</w:t>
      </w:r>
      <w:r w:rsidRPr="008F732C">
        <w:rPr>
          <w:rFonts w:ascii="Arial" w:hAnsi="Arial" w:cs="Arial"/>
          <w:spacing w:val="1"/>
          <w:sz w:val="24"/>
        </w:rPr>
        <w:t>m</w:t>
      </w:r>
      <w:r w:rsidRPr="008F732C">
        <w:rPr>
          <w:rFonts w:ascii="Arial" w:hAnsi="Arial" w:cs="Arial"/>
          <w:spacing w:val="2"/>
          <w:sz w:val="24"/>
        </w:rPr>
        <w:t>a</w:t>
      </w:r>
      <w:r w:rsidRPr="008F732C">
        <w:rPr>
          <w:rFonts w:ascii="Arial" w:hAnsi="Arial" w:cs="Arial"/>
          <w:sz w:val="24"/>
        </w:rPr>
        <w:t>l 6</w:t>
      </w:r>
      <w:r w:rsidRPr="008F732C">
        <w:rPr>
          <w:rFonts w:ascii="Arial" w:hAnsi="Arial" w:cs="Arial"/>
          <w:spacing w:val="-1"/>
          <w:sz w:val="24"/>
        </w:rPr>
        <w:t>b</w:t>
      </w:r>
      <w:r w:rsidRPr="008F732C">
        <w:rPr>
          <w:rFonts w:ascii="Arial" w:hAnsi="Arial" w:cs="Arial"/>
          <w:spacing w:val="2"/>
          <w:sz w:val="24"/>
        </w:rPr>
        <w:t>u</w:t>
      </w:r>
      <w:r w:rsidRPr="008F732C">
        <w:rPr>
          <w:rFonts w:ascii="Arial" w:hAnsi="Arial" w:cs="Arial"/>
          <w:spacing w:val="-3"/>
          <w:sz w:val="24"/>
        </w:rPr>
        <w:t>l</w:t>
      </w:r>
      <w:r w:rsidRPr="008F732C">
        <w:rPr>
          <w:rFonts w:ascii="Arial" w:hAnsi="Arial" w:cs="Arial"/>
          <w:spacing w:val="-1"/>
          <w:sz w:val="24"/>
        </w:rPr>
        <w:t>a</w:t>
      </w:r>
      <w:r w:rsidRPr="008F732C">
        <w:rPr>
          <w:rFonts w:ascii="Arial" w:hAnsi="Arial" w:cs="Arial"/>
          <w:sz w:val="24"/>
        </w:rPr>
        <w:t>nsek</w:t>
      </w:r>
      <w:r w:rsidRPr="008F732C">
        <w:rPr>
          <w:rFonts w:ascii="Arial" w:hAnsi="Arial" w:cs="Arial"/>
          <w:spacing w:val="-1"/>
          <w:sz w:val="24"/>
        </w:rPr>
        <w:t>a</w:t>
      </w:r>
      <w:r w:rsidRPr="008F732C">
        <w:rPr>
          <w:rFonts w:ascii="Arial" w:hAnsi="Arial" w:cs="Arial"/>
          <w:sz w:val="24"/>
        </w:rPr>
        <w:t>li sete</w:t>
      </w:r>
      <w:r w:rsidRPr="008F732C">
        <w:rPr>
          <w:rFonts w:ascii="Arial" w:hAnsi="Arial" w:cs="Arial"/>
          <w:spacing w:val="-2"/>
          <w:sz w:val="24"/>
        </w:rPr>
        <w:t>l</w:t>
      </w:r>
      <w:r w:rsidRPr="008F732C">
        <w:rPr>
          <w:rFonts w:ascii="Arial" w:hAnsi="Arial" w:cs="Arial"/>
          <w:spacing w:val="-1"/>
          <w:sz w:val="24"/>
        </w:rPr>
        <w:t>a</w:t>
      </w:r>
      <w:r w:rsidRPr="008F732C">
        <w:rPr>
          <w:rFonts w:ascii="Arial" w:hAnsi="Arial" w:cs="Arial"/>
          <w:sz w:val="24"/>
        </w:rPr>
        <w:t>h</w:t>
      </w:r>
      <w:r w:rsidRPr="008F732C">
        <w:rPr>
          <w:rFonts w:ascii="Arial" w:hAnsi="Arial" w:cs="Arial"/>
          <w:spacing w:val="-1"/>
          <w:sz w:val="24"/>
        </w:rPr>
        <w:t xml:space="preserve"> m</w:t>
      </w:r>
      <w:r w:rsidRPr="008F732C">
        <w:rPr>
          <w:rFonts w:ascii="Arial" w:hAnsi="Arial" w:cs="Arial"/>
          <w:sz w:val="24"/>
        </w:rPr>
        <w:t>el</w:t>
      </w:r>
      <w:r w:rsidRPr="008F732C">
        <w:rPr>
          <w:rFonts w:ascii="Arial" w:hAnsi="Arial" w:cs="Arial"/>
          <w:spacing w:val="-1"/>
          <w:sz w:val="24"/>
        </w:rPr>
        <w:t>ak</w:t>
      </w:r>
      <w:r w:rsidRPr="008F732C">
        <w:rPr>
          <w:rFonts w:ascii="Arial" w:hAnsi="Arial" w:cs="Arial"/>
          <w:sz w:val="24"/>
        </w:rPr>
        <w:t>u</w:t>
      </w:r>
      <w:r w:rsidRPr="008F732C">
        <w:rPr>
          <w:rFonts w:ascii="Arial" w:hAnsi="Arial" w:cs="Arial"/>
          <w:spacing w:val="-2"/>
          <w:sz w:val="24"/>
        </w:rPr>
        <w:t>k</w:t>
      </w:r>
      <w:r w:rsidRPr="008F732C">
        <w:rPr>
          <w:rFonts w:ascii="Arial" w:hAnsi="Arial" w:cs="Arial"/>
          <w:spacing w:val="-1"/>
          <w:sz w:val="24"/>
        </w:rPr>
        <w:t>a</w:t>
      </w:r>
      <w:r w:rsidRPr="008F732C">
        <w:rPr>
          <w:rFonts w:ascii="Arial" w:hAnsi="Arial" w:cs="Arial"/>
          <w:sz w:val="24"/>
        </w:rPr>
        <w:t>n</w:t>
      </w:r>
      <w:r w:rsidRPr="008F732C">
        <w:rPr>
          <w:rFonts w:ascii="Arial" w:hAnsi="Arial" w:cs="Arial"/>
          <w:spacing w:val="-1"/>
          <w:sz w:val="24"/>
        </w:rPr>
        <w:t xml:space="preserve"> p</w:t>
      </w:r>
      <w:r w:rsidRPr="008F732C">
        <w:rPr>
          <w:rFonts w:ascii="Arial" w:hAnsi="Arial" w:cs="Arial"/>
          <w:spacing w:val="3"/>
          <w:sz w:val="24"/>
        </w:rPr>
        <w:t>e</w:t>
      </w:r>
      <w:r w:rsidRPr="008F732C">
        <w:rPr>
          <w:rFonts w:ascii="Arial" w:hAnsi="Arial" w:cs="Arial"/>
          <w:spacing w:val="-1"/>
          <w:sz w:val="24"/>
        </w:rPr>
        <w:t>ma</w:t>
      </w:r>
      <w:r w:rsidRPr="008F732C">
        <w:rPr>
          <w:rFonts w:ascii="Arial" w:hAnsi="Arial" w:cs="Arial"/>
          <w:sz w:val="24"/>
        </w:rPr>
        <w:t>n</w:t>
      </w:r>
      <w:r w:rsidRPr="008F732C">
        <w:rPr>
          <w:rFonts w:ascii="Arial" w:hAnsi="Arial" w:cs="Arial"/>
          <w:spacing w:val="-1"/>
          <w:sz w:val="24"/>
        </w:rPr>
        <w:t>ta</w:t>
      </w:r>
      <w:r w:rsidRPr="008F732C">
        <w:rPr>
          <w:rFonts w:ascii="Arial" w:hAnsi="Arial" w:cs="Arial"/>
          <w:sz w:val="24"/>
        </w:rPr>
        <w:t>u</w:t>
      </w:r>
      <w:r w:rsidRPr="008F732C">
        <w:rPr>
          <w:rFonts w:ascii="Arial" w:hAnsi="Arial" w:cs="Arial"/>
          <w:spacing w:val="-1"/>
          <w:sz w:val="24"/>
        </w:rPr>
        <w:t>a</w:t>
      </w:r>
      <w:r w:rsidRPr="008F732C">
        <w:rPr>
          <w:rFonts w:ascii="Arial" w:hAnsi="Arial" w:cs="Arial"/>
          <w:sz w:val="24"/>
        </w:rPr>
        <w:t>n</w:t>
      </w:r>
      <w:r w:rsidRPr="008F732C">
        <w:rPr>
          <w:rFonts w:ascii="Arial" w:hAnsi="Arial" w:cs="Arial"/>
          <w:spacing w:val="-1"/>
          <w:sz w:val="24"/>
        </w:rPr>
        <w:t xml:space="preserve"> da</w:t>
      </w:r>
      <w:r w:rsidRPr="008F732C">
        <w:rPr>
          <w:rFonts w:ascii="Arial" w:hAnsi="Arial" w:cs="Arial"/>
          <w:sz w:val="24"/>
        </w:rPr>
        <w:t>ne</w:t>
      </w:r>
      <w:r w:rsidRPr="008F732C">
        <w:rPr>
          <w:rFonts w:ascii="Arial" w:hAnsi="Arial" w:cs="Arial"/>
          <w:spacing w:val="-1"/>
          <w:sz w:val="24"/>
        </w:rPr>
        <w:t>v</w:t>
      </w:r>
      <w:r w:rsidRPr="008F732C">
        <w:rPr>
          <w:rFonts w:ascii="Arial" w:hAnsi="Arial" w:cs="Arial"/>
          <w:spacing w:val="2"/>
          <w:sz w:val="24"/>
        </w:rPr>
        <w:t>a</w:t>
      </w:r>
      <w:r w:rsidRPr="008F732C">
        <w:rPr>
          <w:rFonts w:ascii="Arial" w:hAnsi="Arial" w:cs="Arial"/>
          <w:spacing w:val="-3"/>
          <w:sz w:val="24"/>
        </w:rPr>
        <w:t>l</w:t>
      </w:r>
      <w:r w:rsidRPr="008F732C">
        <w:rPr>
          <w:rFonts w:ascii="Arial" w:hAnsi="Arial" w:cs="Arial"/>
          <w:sz w:val="24"/>
        </w:rPr>
        <w:t>u</w:t>
      </w:r>
      <w:r w:rsidRPr="008F732C">
        <w:rPr>
          <w:rFonts w:ascii="Arial" w:hAnsi="Arial" w:cs="Arial"/>
          <w:spacing w:val="1"/>
          <w:sz w:val="24"/>
        </w:rPr>
        <w:t>a</w:t>
      </w:r>
      <w:r w:rsidRPr="008F732C">
        <w:rPr>
          <w:rFonts w:ascii="Arial" w:hAnsi="Arial" w:cs="Arial"/>
          <w:sz w:val="24"/>
        </w:rPr>
        <w:t>sisu</w:t>
      </w:r>
      <w:r w:rsidRPr="008F732C">
        <w:rPr>
          <w:rFonts w:ascii="Arial" w:hAnsi="Arial" w:cs="Arial"/>
          <w:spacing w:val="-1"/>
          <w:sz w:val="24"/>
        </w:rPr>
        <w:t>mb</w:t>
      </w:r>
      <w:r w:rsidRPr="008F732C">
        <w:rPr>
          <w:rFonts w:ascii="Arial" w:hAnsi="Arial" w:cs="Arial"/>
          <w:sz w:val="24"/>
        </w:rPr>
        <w:t>er</w:t>
      </w:r>
      <w:r w:rsidRPr="008F732C">
        <w:rPr>
          <w:rFonts w:ascii="Arial" w:hAnsi="Arial" w:cs="Arial"/>
          <w:spacing w:val="-1"/>
          <w:sz w:val="24"/>
        </w:rPr>
        <w:t>d</w:t>
      </w:r>
      <w:r w:rsidRPr="008F732C">
        <w:rPr>
          <w:rFonts w:ascii="Arial" w:hAnsi="Arial" w:cs="Arial"/>
          <w:spacing w:val="2"/>
          <w:sz w:val="24"/>
        </w:rPr>
        <w:t>a</w:t>
      </w:r>
      <w:r w:rsidRPr="008F732C">
        <w:rPr>
          <w:rFonts w:ascii="Arial" w:hAnsi="Arial" w:cs="Arial"/>
          <w:spacing w:val="-1"/>
          <w:sz w:val="24"/>
        </w:rPr>
        <w:t>ya</w:t>
      </w:r>
      <w:r w:rsidRPr="008F732C">
        <w:rPr>
          <w:rFonts w:ascii="Arial" w:hAnsi="Arial" w:cs="Arial"/>
          <w:sz w:val="24"/>
        </w:rPr>
        <w:t>.</w:t>
      </w:r>
    </w:p>
    <w:p w:rsidR="00280F09" w:rsidRPr="00DD7AD3" w:rsidRDefault="00280F09" w:rsidP="00280F09">
      <w:pPr>
        <w:widowControl w:val="0"/>
        <w:autoSpaceDE w:val="0"/>
        <w:autoSpaceDN w:val="0"/>
        <w:adjustRightInd w:val="0"/>
        <w:spacing w:after="0" w:line="120" w:lineRule="exact"/>
        <w:jc w:val="both"/>
        <w:rPr>
          <w:rFonts w:ascii="Arial" w:hAnsi="Arial" w:cs="Arial"/>
          <w:sz w:val="14"/>
          <w:szCs w:val="12"/>
        </w:rPr>
      </w:pPr>
    </w:p>
    <w:p w:rsidR="00280F09" w:rsidRPr="008F732C" w:rsidRDefault="00280F09" w:rsidP="00280F09">
      <w:pPr>
        <w:pStyle w:val="ListParagraph"/>
        <w:widowControl w:val="0"/>
        <w:numPr>
          <w:ilvl w:val="0"/>
          <w:numId w:val="7"/>
        </w:numPr>
        <w:tabs>
          <w:tab w:val="clear" w:pos="720"/>
        </w:tabs>
        <w:autoSpaceDE w:val="0"/>
        <w:autoSpaceDN w:val="0"/>
        <w:adjustRightInd w:val="0"/>
        <w:spacing w:after="0" w:line="359" w:lineRule="auto"/>
        <w:ind w:left="567" w:right="-45" w:hanging="501"/>
        <w:jc w:val="both"/>
        <w:rPr>
          <w:rFonts w:ascii="Arial" w:hAnsi="Arial" w:cs="Arial"/>
          <w:sz w:val="24"/>
        </w:rPr>
      </w:pPr>
      <w:r w:rsidRPr="008F732C">
        <w:rPr>
          <w:rFonts w:ascii="Arial" w:hAnsi="Arial" w:cs="Arial"/>
          <w:sz w:val="24"/>
        </w:rPr>
        <w:t>Ap</w:t>
      </w:r>
      <w:r w:rsidRPr="008F732C">
        <w:rPr>
          <w:rFonts w:ascii="Arial" w:hAnsi="Arial" w:cs="Arial"/>
          <w:spacing w:val="-1"/>
          <w:sz w:val="24"/>
        </w:rPr>
        <w:t>ab</w:t>
      </w:r>
      <w:r w:rsidRPr="008F732C">
        <w:rPr>
          <w:rFonts w:ascii="Arial" w:hAnsi="Arial" w:cs="Arial"/>
          <w:sz w:val="24"/>
        </w:rPr>
        <w:t>i</w:t>
      </w:r>
      <w:r w:rsidRPr="008F732C">
        <w:rPr>
          <w:rFonts w:ascii="Arial" w:hAnsi="Arial" w:cs="Arial"/>
          <w:spacing w:val="-3"/>
          <w:sz w:val="24"/>
        </w:rPr>
        <w:t>l</w:t>
      </w:r>
      <w:r w:rsidRPr="008F732C">
        <w:rPr>
          <w:rFonts w:ascii="Arial" w:hAnsi="Arial" w:cs="Arial"/>
          <w:sz w:val="24"/>
        </w:rPr>
        <w:t>a</w:t>
      </w:r>
      <w:r w:rsidRPr="008F732C">
        <w:rPr>
          <w:rFonts w:ascii="Arial" w:hAnsi="Arial" w:cs="Arial"/>
          <w:spacing w:val="2"/>
          <w:sz w:val="24"/>
        </w:rPr>
        <w:t>h</w:t>
      </w:r>
      <w:r w:rsidRPr="008F732C">
        <w:rPr>
          <w:rFonts w:ascii="Arial" w:hAnsi="Arial" w:cs="Arial"/>
          <w:sz w:val="24"/>
        </w:rPr>
        <w:t>i</w:t>
      </w:r>
      <w:r w:rsidRPr="008F732C">
        <w:rPr>
          <w:rFonts w:ascii="Arial" w:hAnsi="Arial" w:cs="Arial"/>
          <w:spacing w:val="-1"/>
          <w:sz w:val="24"/>
        </w:rPr>
        <w:t>ngg</w:t>
      </w:r>
      <w:r w:rsidRPr="008F732C">
        <w:rPr>
          <w:rFonts w:ascii="Arial" w:hAnsi="Arial" w:cs="Arial"/>
          <w:sz w:val="24"/>
        </w:rPr>
        <w:t>a</w:t>
      </w:r>
      <w:r w:rsidRPr="008F732C">
        <w:rPr>
          <w:rFonts w:ascii="Arial" w:hAnsi="Arial" w:cs="Arial"/>
          <w:spacing w:val="-1"/>
          <w:sz w:val="24"/>
        </w:rPr>
        <w:t>ba</w:t>
      </w:r>
      <w:r w:rsidRPr="008F732C">
        <w:rPr>
          <w:rFonts w:ascii="Arial" w:hAnsi="Arial" w:cs="Arial"/>
          <w:sz w:val="24"/>
        </w:rPr>
        <w:t>t</w:t>
      </w:r>
      <w:r w:rsidRPr="008F732C">
        <w:rPr>
          <w:rFonts w:ascii="Arial" w:hAnsi="Arial" w:cs="Arial"/>
          <w:spacing w:val="-1"/>
          <w:sz w:val="24"/>
        </w:rPr>
        <w:t>a</w:t>
      </w:r>
      <w:r w:rsidRPr="008F732C">
        <w:rPr>
          <w:rFonts w:ascii="Arial" w:hAnsi="Arial" w:cs="Arial"/>
          <w:sz w:val="24"/>
        </w:rPr>
        <w:t>sw</w:t>
      </w:r>
      <w:r w:rsidRPr="008F732C">
        <w:rPr>
          <w:rFonts w:ascii="Arial" w:hAnsi="Arial" w:cs="Arial"/>
          <w:spacing w:val="-1"/>
          <w:sz w:val="24"/>
        </w:rPr>
        <w:t>ak</w:t>
      </w:r>
      <w:r w:rsidRPr="008F732C">
        <w:rPr>
          <w:rFonts w:ascii="Arial" w:hAnsi="Arial" w:cs="Arial"/>
          <w:sz w:val="24"/>
        </w:rPr>
        <w:t>tu</w:t>
      </w:r>
      <w:r w:rsidRPr="008F732C">
        <w:rPr>
          <w:rFonts w:ascii="Arial" w:hAnsi="Arial" w:cs="Arial"/>
          <w:spacing w:val="-1"/>
          <w:sz w:val="24"/>
        </w:rPr>
        <w:t>ya</w:t>
      </w:r>
      <w:r w:rsidRPr="008F732C">
        <w:rPr>
          <w:rFonts w:ascii="Arial" w:hAnsi="Arial" w:cs="Arial"/>
          <w:sz w:val="24"/>
        </w:rPr>
        <w:t>ng</w:t>
      </w:r>
      <w:r w:rsidRPr="008F732C">
        <w:rPr>
          <w:rFonts w:ascii="Arial" w:hAnsi="Arial" w:cs="Arial"/>
          <w:spacing w:val="1"/>
          <w:sz w:val="24"/>
        </w:rPr>
        <w:t>d</w:t>
      </w:r>
      <w:r w:rsidRPr="008F732C">
        <w:rPr>
          <w:rFonts w:ascii="Arial" w:hAnsi="Arial" w:cs="Arial"/>
          <w:sz w:val="24"/>
        </w:rPr>
        <w:t>i</w:t>
      </w:r>
      <w:r w:rsidRPr="008F732C">
        <w:rPr>
          <w:rFonts w:ascii="Arial" w:hAnsi="Arial" w:cs="Arial"/>
          <w:spacing w:val="-1"/>
          <w:sz w:val="24"/>
        </w:rPr>
        <w:t>r</w:t>
      </w:r>
      <w:r w:rsidRPr="008F732C">
        <w:rPr>
          <w:rFonts w:ascii="Arial" w:hAnsi="Arial" w:cs="Arial"/>
          <w:sz w:val="24"/>
        </w:rPr>
        <w:t>encan</w:t>
      </w:r>
      <w:r w:rsidRPr="008F732C">
        <w:rPr>
          <w:rFonts w:ascii="Arial" w:hAnsi="Arial" w:cs="Arial"/>
          <w:spacing w:val="-1"/>
          <w:sz w:val="24"/>
        </w:rPr>
        <w:t>aka</w:t>
      </w:r>
      <w:r w:rsidRPr="008F732C">
        <w:rPr>
          <w:rFonts w:ascii="Arial" w:hAnsi="Arial" w:cs="Arial"/>
          <w:sz w:val="24"/>
        </w:rPr>
        <w:t>n</w:t>
      </w:r>
      <w:r w:rsidRPr="008F732C">
        <w:rPr>
          <w:rFonts w:ascii="Arial" w:hAnsi="Arial" w:cs="Arial"/>
          <w:spacing w:val="2"/>
          <w:sz w:val="24"/>
        </w:rPr>
        <w:t>t</w:t>
      </w:r>
      <w:r w:rsidRPr="008F732C">
        <w:rPr>
          <w:rFonts w:ascii="Arial" w:hAnsi="Arial" w:cs="Arial"/>
          <w:spacing w:val="-3"/>
          <w:sz w:val="24"/>
        </w:rPr>
        <w:t>i</w:t>
      </w:r>
      <w:r w:rsidRPr="008F732C">
        <w:rPr>
          <w:rFonts w:ascii="Arial" w:hAnsi="Arial" w:cs="Arial"/>
          <w:spacing w:val="-1"/>
          <w:sz w:val="24"/>
        </w:rPr>
        <w:t>da</w:t>
      </w:r>
      <w:r w:rsidRPr="008F732C">
        <w:rPr>
          <w:rFonts w:ascii="Arial" w:hAnsi="Arial" w:cs="Arial"/>
          <w:sz w:val="24"/>
        </w:rPr>
        <w:t>kte</w:t>
      </w:r>
      <w:r w:rsidRPr="008F732C">
        <w:rPr>
          <w:rFonts w:ascii="Arial" w:hAnsi="Arial" w:cs="Arial"/>
          <w:spacing w:val="-1"/>
          <w:sz w:val="24"/>
        </w:rPr>
        <w:t>r</w:t>
      </w:r>
      <w:r w:rsidRPr="008F732C">
        <w:rPr>
          <w:rFonts w:ascii="Arial" w:hAnsi="Arial" w:cs="Arial"/>
          <w:spacing w:val="1"/>
          <w:sz w:val="24"/>
        </w:rPr>
        <w:t>j</w:t>
      </w:r>
      <w:r w:rsidRPr="008F732C">
        <w:rPr>
          <w:rFonts w:ascii="Arial" w:hAnsi="Arial" w:cs="Arial"/>
          <w:spacing w:val="-1"/>
          <w:sz w:val="24"/>
        </w:rPr>
        <w:t>ad</w:t>
      </w:r>
      <w:r w:rsidRPr="008F732C">
        <w:rPr>
          <w:rFonts w:ascii="Arial" w:hAnsi="Arial" w:cs="Arial"/>
          <w:sz w:val="24"/>
        </w:rPr>
        <w:t xml:space="preserve">i </w:t>
      </w:r>
      <w:r w:rsidRPr="008F732C">
        <w:rPr>
          <w:rFonts w:ascii="Arial" w:hAnsi="Arial" w:cs="Arial"/>
          <w:spacing w:val="-1"/>
          <w:sz w:val="24"/>
        </w:rPr>
        <w:t>b</w:t>
      </w:r>
      <w:r w:rsidRPr="008F732C">
        <w:rPr>
          <w:rFonts w:ascii="Arial" w:hAnsi="Arial" w:cs="Arial"/>
          <w:sz w:val="24"/>
        </w:rPr>
        <w:t>encan</w:t>
      </w:r>
      <w:r w:rsidRPr="008F732C">
        <w:rPr>
          <w:rFonts w:ascii="Arial" w:hAnsi="Arial" w:cs="Arial"/>
          <w:spacing w:val="-1"/>
          <w:sz w:val="24"/>
        </w:rPr>
        <w:t>a</w:t>
      </w:r>
      <w:r w:rsidRPr="008F732C">
        <w:rPr>
          <w:rFonts w:ascii="Arial" w:hAnsi="Arial" w:cs="Arial"/>
          <w:sz w:val="24"/>
        </w:rPr>
        <w:t xml:space="preserve">,  </w:t>
      </w:r>
      <w:r w:rsidRPr="008F732C">
        <w:rPr>
          <w:rFonts w:ascii="Arial" w:hAnsi="Arial" w:cs="Arial"/>
          <w:spacing w:val="-1"/>
          <w:sz w:val="24"/>
        </w:rPr>
        <w:t>mak</w:t>
      </w:r>
      <w:r w:rsidRPr="008F732C">
        <w:rPr>
          <w:rFonts w:ascii="Arial" w:hAnsi="Arial" w:cs="Arial"/>
          <w:sz w:val="24"/>
        </w:rPr>
        <w:t>a</w:t>
      </w:r>
      <w:r w:rsidRPr="008F732C">
        <w:rPr>
          <w:rFonts w:ascii="Arial" w:hAnsi="Arial" w:cs="Arial"/>
          <w:spacing w:val="-1"/>
          <w:sz w:val="24"/>
        </w:rPr>
        <w:t>r</w:t>
      </w:r>
      <w:r w:rsidRPr="008F732C">
        <w:rPr>
          <w:rFonts w:ascii="Arial" w:hAnsi="Arial" w:cs="Arial"/>
          <w:sz w:val="24"/>
        </w:rPr>
        <w:t>e</w:t>
      </w:r>
      <w:r w:rsidRPr="008F732C">
        <w:rPr>
          <w:rFonts w:ascii="Arial" w:hAnsi="Arial" w:cs="Arial"/>
          <w:spacing w:val="2"/>
          <w:sz w:val="24"/>
        </w:rPr>
        <w:t>n</w:t>
      </w:r>
      <w:r w:rsidRPr="008F732C">
        <w:rPr>
          <w:rFonts w:ascii="Arial" w:hAnsi="Arial" w:cs="Arial"/>
          <w:sz w:val="24"/>
        </w:rPr>
        <w:t>ca</w:t>
      </w:r>
      <w:r w:rsidRPr="008F732C">
        <w:rPr>
          <w:rFonts w:ascii="Arial" w:hAnsi="Arial" w:cs="Arial"/>
          <w:spacing w:val="-1"/>
          <w:sz w:val="24"/>
        </w:rPr>
        <w:t>n</w:t>
      </w:r>
      <w:r w:rsidRPr="008F732C">
        <w:rPr>
          <w:rFonts w:ascii="Arial" w:hAnsi="Arial" w:cs="Arial"/>
          <w:sz w:val="24"/>
        </w:rPr>
        <w:t xml:space="preserve">a  </w:t>
      </w:r>
      <w:r w:rsidRPr="008F732C">
        <w:rPr>
          <w:rFonts w:ascii="Arial" w:hAnsi="Arial" w:cs="Arial"/>
          <w:spacing w:val="-1"/>
          <w:sz w:val="24"/>
        </w:rPr>
        <w:t>k</w:t>
      </w:r>
      <w:r w:rsidRPr="008F732C">
        <w:rPr>
          <w:rFonts w:ascii="Arial" w:hAnsi="Arial" w:cs="Arial"/>
          <w:sz w:val="24"/>
        </w:rPr>
        <w:t>on</w:t>
      </w:r>
      <w:r w:rsidRPr="008F732C">
        <w:rPr>
          <w:rFonts w:ascii="Arial" w:hAnsi="Arial" w:cs="Arial"/>
          <w:spacing w:val="-1"/>
          <w:sz w:val="24"/>
        </w:rPr>
        <w:t>t</w:t>
      </w:r>
      <w:r w:rsidRPr="008F732C">
        <w:rPr>
          <w:rFonts w:ascii="Arial" w:hAnsi="Arial" w:cs="Arial"/>
          <w:spacing w:val="-3"/>
          <w:sz w:val="24"/>
        </w:rPr>
        <w:t>i</w:t>
      </w:r>
      <w:r w:rsidRPr="008F732C">
        <w:rPr>
          <w:rFonts w:ascii="Arial" w:hAnsi="Arial" w:cs="Arial"/>
          <w:sz w:val="24"/>
        </w:rPr>
        <w:t>njen</w:t>
      </w:r>
      <w:r w:rsidRPr="008F732C">
        <w:rPr>
          <w:rFonts w:ascii="Arial" w:hAnsi="Arial" w:cs="Arial"/>
          <w:spacing w:val="2"/>
          <w:sz w:val="24"/>
        </w:rPr>
        <w:t>s</w:t>
      </w:r>
      <w:r w:rsidRPr="008F732C">
        <w:rPr>
          <w:rFonts w:ascii="Arial" w:hAnsi="Arial" w:cs="Arial"/>
          <w:sz w:val="24"/>
        </w:rPr>
        <w:t xml:space="preserve">i  </w:t>
      </w:r>
      <w:r w:rsidRPr="008F732C">
        <w:rPr>
          <w:rFonts w:ascii="Arial" w:hAnsi="Arial" w:cs="Arial"/>
          <w:spacing w:val="-3"/>
          <w:sz w:val="24"/>
        </w:rPr>
        <w:t>i</w:t>
      </w:r>
      <w:r w:rsidRPr="008F732C">
        <w:rPr>
          <w:rFonts w:ascii="Arial" w:hAnsi="Arial" w:cs="Arial"/>
          <w:spacing w:val="2"/>
          <w:sz w:val="24"/>
        </w:rPr>
        <w:t>n</w:t>
      </w:r>
      <w:r w:rsidRPr="008F732C">
        <w:rPr>
          <w:rFonts w:ascii="Arial" w:hAnsi="Arial" w:cs="Arial"/>
          <w:sz w:val="24"/>
        </w:rPr>
        <w:t xml:space="preserve">i  </w:t>
      </w:r>
      <w:r w:rsidRPr="008F732C">
        <w:rPr>
          <w:rFonts w:ascii="Arial" w:hAnsi="Arial" w:cs="Arial"/>
          <w:spacing w:val="-1"/>
          <w:sz w:val="24"/>
        </w:rPr>
        <w:t>aka</w:t>
      </w:r>
      <w:r w:rsidRPr="008F732C">
        <w:rPr>
          <w:rFonts w:ascii="Arial" w:hAnsi="Arial" w:cs="Arial"/>
          <w:sz w:val="24"/>
        </w:rPr>
        <w:t xml:space="preserve">n  </w:t>
      </w:r>
      <w:r w:rsidRPr="008F732C">
        <w:rPr>
          <w:rFonts w:ascii="Arial" w:hAnsi="Arial" w:cs="Arial"/>
          <w:spacing w:val="1"/>
          <w:sz w:val="24"/>
        </w:rPr>
        <w:t>d</w:t>
      </w:r>
      <w:r w:rsidRPr="008F732C">
        <w:rPr>
          <w:rFonts w:ascii="Arial" w:hAnsi="Arial" w:cs="Arial"/>
          <w:sz w:val="24"/>
        </w:rPr>
        <w:t>i</w:t>
      </w:r>
      <w:r w:rsidRPr="008F732C">
        <w:rPr>
          <w:rFonts w:ascii="Arial" w:hAnsi="Arial" w:cs="Arial"/>
          <w:spacing w:val="-1"/>
          <w:sz w:val="24"/>
        </w:rPr>
        <w:t>p</w:t>
      </w:r>
      <w:r w:rsidRPr="008F732C">
        <w:rPr>
          <w:rFonts w:ascii="Arial" w:hAnsi="Arial" w:cs="Arial"/>
          <w:sz w:val="24"/>
        </w:rPr>
        <w:t>er</w:t>
      </w:r>
      <w:r w:rsidRPr="008F732C">
        <w:rPr>
          <w:rFonts w:ascii="Arial" w:hAnsi="Arial" w:cs="Arial"/>
          <w:spacing w:val="-1"/>
          <w:sz w:val="24"/>
        </w:rPr>
        <w:t>pa</w:t>
      </w:r>
      <w:r w:rsidRPr="008F732C">
        <w:rPr>
          <w:rFonts w:ascii="Arial" w:hAnsi="Arial" w:cs="Arial"/>
          <w:sz w:val="24"/>
        </w:rPr>
        <w:t>nja</w:t>
      </w:r>
      <w:r w:rsidRPr="008F732C">
        <w:rPr>
          <w:rFonts w:ascii="Arial" w:hAnsi="Arial" w:cs="Arial"/>
          <w:spacing w:val="-1"/>
          <w:sz w:val="24"/>
        </w:rPr>
        <w:t>n</w:t>
      </w:r>
      <w:r w:rsidRPr="008F732C">
        <w:rPr>
          <w:rFonts w:ascii="Arial" w:hAnsi="Arial" w:cs="Arial"/>
          <w:sz w:val="24"/>
        </w:rPr>
        <w:t xml:space="preserve">g </w:t>
      </w:r>
      <w:r w:rsidRPr="008F732C">
        <w:rPr>
          <w:rFonts w:ascii="Arial" w:hAnsi="Arial" w:cs="Arial"/>
          <w:spacing w:val="-1"/>
          <w:sz w:val="24"/>
        </w:rPr>
        <w:t>ma</w:t>
      </w:r>
      <w:r w:rsidRPr="008F732C">
        <w:rPr>
          <w:rFonts w:ascii="Arial" w:hAnsi="Arial" w:cs="Arial"/>
          <w:sz w:val="24"/>
        </w:rPr>
        <w:t>sa</w:t>
      </w:r>
      <w:r w:rsidRPr="008F732C">
        <w:rPr>
          <w:rFonts w:ascii="Arial" w:hAnsi="Arial" w:cs="Arial"/>
          <w:spacing w:val="-1"/>
          <w:sz w:val="24"/>
        </w:rPr>
        <w:t xml:space="preserve"> b</w:t>
      </w:r>
      <w:r w:rsidRPr="008F732C">
        <w:rPr>
          <w:rFonts w:ascii="Arial" w:hAnsi="Arial" w:cs="Arial"/>
          <w:sz w:val="24"/>
        </w:rPr>
        <w:t>er</w:t>
      </w:r>
      <w:r w:rsidRPr="008F732C">
        <w:rPr>
          <w:rFonts w:ascii="Arial" w:hAnsi="Arial" w:cs="Arial"/>
          <w:spacing w:val="-3"/>
          <w:sz w:val="24"/>
        </w:rPr>
        <w:t>l</w:t>
      </w:r>
      <w:r w:rsidRPr="008F732C">
        <w:rPr>
          <w:rFonts w:ascii="Arial" w:hAnsi="Arial" w:cs="Arial"/>
          <w:spacing w:val="2"/>
          <w:sz w:val="24"/>
        </w:rPr>
        <w:t>a</w:t>
      </w:r>
      <w:r w:rsidRPr="008F732C">
        <w:rPr>
          <w:rFonts w:ascii="Arial" w:hAnsi="Arial" w:cs="Arial"/>
          <w:spacing w:val="-1"/>
          <w:sz w:val="24"/>
        </w:rPr>
        <w:t>k</w:t>
      </w:r>
      <w:r w:rsidRPr="008F732C">
        <w:rPr>
          <w:rFonts w:ascii="Arial" w:hAnsi="Arial" w:cs="Arial"/>
          <w:sz w:val="24"/>
        </w:rPr>
        <w:t>u</w:t>
      </w:r>
      <w:r w:rsidRPr="008F732C">
        <w:rPr>
          <w:rFonts w:ascii="Arial" w:hAnsi="Arial" w:cs="Arial"/>
          <w:spacing w:val="-1"/>
          <w:sz w:val="24"/>
        </w:rPr>
        <w:t>ny</w:t>
      </w:r>
      <w:r w:rsidRPr="008F732C">
        <w:rPr>
          <w:rFonts w:ascii="Arial" w:hAnsi="Arial" w:cs="Arial"/>
          <w:sz w:val="24"/>
        </w:rPr>
        <w:t>a</w:t>
      </w:r>
      <w:r w:rsidRPr="008F732C">
        <w:rPr>
          <w:rFonts w:ascii="Arial" w:hAnsi="Arial" w:cs="Arial"/>
          <w:spacing w:val="2"/>
          <w:sz w:val="24"/>
        </w:rPr>
        <w:t>h</w:t>
      </w:r>
      <w:r w:rsidRPr="008F732C">
        <w:rPr>
          <w:rFonts w:ascii="Arial" w:hAnsi="Arial" w:cs="Arial"/>
          <w:spacing w:val="-3"/>
          <w:sz w:val="24"/>
        </w:rPr>
        <w:t>i</w:t>
      </w:r>
      <w:r w:rsidRPr="008F732C">
        <w:rPr>
          <w:rFonts w:ascii="Arial" w:hAnsi="Arial" w:cs="Arial"/>
          <w:sz w:val="24"/>
        </w:rPr>
        <w:t>n</w:t>
      </w:r>
      <w:r w:rsidRPr="008F732C">
        <w:rPr>
          <w:rFonts w:ascii="Arial" w:hAnsi="Arial" w:cs="Arial"/>
          <w:spacing w:val="1"/>
          <w:sz w:val="24"/>
        </w:rPr>
        <w:t>g</w:t>
      </w:r>
      <w:r w:rsidRPr="008F732C">
        <w:rPr>
          <w:rFonts w:ascii="Arial" w:hAnsi="Arial" w:cs="Arial"/>
          <w:spacing w:val="-1"/>
          <w:sz w:val="24"/>
        </w:rPr>
        <w:t>g</w:t>
      </w:r>
      <w:r w:rsidRPr="008F732C">
        <w:rPr>
          <w:rFonts w:ascii="Arial" w:hAnsi="Arial" w:cs="Arial"/>
          <w:sz w:val="24"/>
        </w:rPr>
        <w:t>a 1</w:t>
      </w:r>
      <w:r w:rsidRPr="008F732C">
        <w:rPr>
          <w:rFonts w:ascii="Arial" w:hAnsi="Arial" w:cs="Arial"/>
          <w:spacing w:val="-1"/>
          <w:sz w:val="24"/>
        </w:rPr>
        <w:t>tahun.</w:t>
      </w:r>
    </w:p>
    <w:p w:rsidR="00280F09" w:rsidRPr="00DD7AD3" w:rsidRDefault="00280F09" w:rsidP="00280F09">
      <w:pPr>
        <w:widowControl w:val="0"/>
        <w:autoSpaceDE w:val="0"/>
        <w:autoSpaceDN w:val="0"/>
        <w:adjustRightInd w:val="0"/>
        <w:spacing w:before="1" w:after="0" w:line="120" w:lineRule="exact"/>
        <w:jc w:val="both"/>
        <w:rPr>
          <w:rFonts w:ascii="Arial" w:hAnsi="Arial" w:cs="Arial"/>
          <w:sz w:val="14"/>
          <w:szCs w:val="12"/>
        </w:rPr>
      </w:pPr>
    </w:p>
    <w:p w:rsidR="00280F09" w:rsidRPr="00A05451" w:rsidRDefault="00280F09" w:rsidP="00280F09">
      <w:pPr>
        <w:pStyle w:val="ListParagraph"/>
        <w:widowControl w:val="0"/>
        <w:numPr>
          <w:ilvl w:val="0"/>
          <w:numId w:val="7"/>
        </w:numPr>
        <w:tabs>
          <w:tab w:val="clear" w:pos="720"/>
        </w:tabs>
        <w:autoSpaceDE w:val="0"/>
        <w:autoSpaceDN w:val="0"/>
        <w:adjustRightInd w:val="0"/>
        <w:spacing w:after="0" w:line="360" w:lineRule="auto"/>
        <w:ind w:left="567" w:right="96" w:hanging="501"/>
        <w:jc w:val="both"/>
        <w:rPr>
          <w:rFonts w:ascii="Arial" w:hAnsi="Arial" w:cs="Arial"/>
          <w:sz w:val="24"/>
        </w:rPr>
      </w:pPr>
      <w:r w:rsidRPr="00A05451">
        <w:rPr>
          <w:rFonts w:ascii="Arial" w:hAnsi="Arial" w:cs="Arial"/>
          <w:sz w:val="24"/>
        </w:rPr>
        <w:t>K</w:t>
      </w:r>
      <w:r w:rsidRPr="00A05451">
        <w:rPr>
          <w:rFonts w:ascii="Arial" w:hAnsi="Arial" w:cs="Arial"/>
          <w:spacing w:val="1"/>
          <w:sz w:val="24"/>
        </w:rPr>
        <w:t>o</w:t>
      </w:r>
      <w:r w:rsidRPr="00A05451">
        <w:rPr>
          <w:rFonts w:ascii="Arial" w:hAnsi="Arial" w:cs="Arial"/>
          <w:sz w:val="24"/>
        </w:rPr>
        <w:t>or</w:t>
      </w:r>
      <w:r w:rsidRPr="00A05451">
        <w:rPr>
          <w:rFonts w:ascii="Arial" w:hAnsi="Arial" w:cs="Arial"/>
          <w:spacing w:val="-1"/>
          <w:sz w:val="24"/>
        </w:rPr>
        <w:t>d</w:t>
      </w:r>
      <w:r w:rsidRPr="00A05451">
        <w:rPr>
          <w:rFonts w:ascii="Arial" w:hAnsi="Arial" w:cs="Arial"/>
          <w:spacing w:val="-3"/>
          <w:sz w:val="24"/>
        </w:rPr>
        <w:t>i</w:t>
      </w:r>
      <w:r w:rsidRPr="00A05451">
        <w:rPr>
          <w:rFonts w:ascii="Arial" w:hAnsi="Arial" w:cs="Arial"/>
          <w:sz w:val="24"/>
        </w:rPr>
        <w:t>n</w:t>
      </w:r>
      <w:r w:rsidRPr="00A05451">
        <w:rPr>
          <w:rFonts w:ascii="Arial" w:hAnsi="Arial" w:cs="Arial"/>
          <w:spacing w:val="-1"/>
          <w:sz w:val="24"/>
        </w:rPr>
        <w:t>a</w:t>
      </w:r>
      <w:r w:rsidRPr="00A05451">
        <w:rPr>
          <w:rFonts w:ascii="Arial" w:hAnsi="Arial" w:cs="Arial"/>
          <w:spacing w:val="1"/>
          <w:sz w:val="24"/>
        </w:rPr>
        <w:t>s</w:t>
      </w:r>
      <w:r w:rsidRPr="00A05451">
        <w:rPr>
          <w:rFonts w:ascii="Arial" w:hAnsi="Arial" w:cs="Arial"/>
          <w:sz w:val="24"/>
        </w:rPr>
        <w:t>iu</w:t>
      </w:r>
      <w:r w:rsidRPr="00A05451">
        <w:rPr>
          <w:rFonts w:ascii="Arial" w:hAnsi="Arial" w:cs="Arial"/>
          <w:spacing w:val="-1"/>
          <w:sz w:val="24"/>
        </w:rPr>
        <w:t>n</w:t>
      </w:r>
      <w:r w:rsidRPr="00A05451">
        <w:rPr>
          <w:rFonts w:ascii="Arial" w:hAnsi="Arial" w:cs="Arial"/>
          <w:sz w:val="24"/>
        </w:rPr>
        <w:t>t</w:t>
      </w:r>
      <w:r w:rsidRPr="00A05451">
        <w:rPr>
          <w:rFonts w:ascii="Arial" w:hAnsi="Arial" w:cs="Arial"/>
          <w:spacing w:val="-1"/>
          <w:sz w:val="24"/>
        </w:rPr>
        <w:t>u</w:t>
      </w:r>
      <w:r w:rsidRPr="00A05451">
        <w:rPr>
          <w:rFonts w:ascii="Arial" w:hAnsi="Arial" w:cs="Arial"/>
          <w:sz w:val="24"/>
        </w:rPr>
        <w:t>k</w:t>
      </w:r>
      <w:r w:rsidRPr="00A05451">
        <w:rPr>
          <w:rFonts w:ascii="Arial" w:hAnsi="Arial" w:cs="Arial"/>
          <w:spacing w:val="-1"/>
          <w:sz w:val="24"/>
        </w:rPr>
        <w:t>p</w:t>
      </w:r>
      <w:r w:rsidRPr="00A05451">
        <w:rPr>
          <w:rFonts w:ascii="Arial" w:hAnsi="Arial" w:cs="Arial"/>
          <w:sz w:val="24"/>
        </w:rPr>
        <w:t>e</w:t>
      </w:r>
      <w:r w:rsidRPr="00A05451">
        <w:rPr>
          <w:rFonts w:ascii="Arial" w:hAnsi="Arial" w:cs="Arial"/>
          <w:spacing w:val="2"/>
          <w:sz w:val="24"/>
        </w:rPr>
        <w:t>n</w:t>
      </w:r>
      <w:r w:rsidRPr="00A05451">
        <w:rPr>
          <w:rFonts w:ascii="Arial" w:hAnsi="Arial" w:cs="Arial"/>
          <w:spacing w:val="-1"/>
          <w:sz w:val="24"/>
        </w:rPr>
        <w:t>y</w:t>
      </w:r>
      <w:r w:rsidRPr="00A05451">
        <w:rPr>
          <w:rFonts w:ascii="Arial" w:hAnsi="Arial" w:cs="Arial"/>
          <w:sz w:val="24"/>
        </w:rPr>
        <w:t>us</w:t>
      </w:r>
      <w:r w:rsidRPr="00A05451">
        <w:rPr>
          <w:rFonts w:ascii="Arial" w:hAnsi="Arial" w:cs="Arial"/>
          <w:spacing w:val="-1"/>
          <w:sz w:val="24"/>
        </w:rPr>
        <w:t>u</w:t>
      </w:r>
      <w:r w:rsidRPr="00A05451">
        <w:rPr>
          <w:rFonts w:ascii="Arial" w:hAnsi="Arial" w:cs="Arial"/>
          <w:sz w:val="24"/>
        </w:rPr>
        <w:t>n</w:t>
      </w:r>
      <w:r w:rsidRPr="00A05451">
        <w:rPr>
          <w:rFonts w:ascii="Arial" w:hAnsi="Arial" w:cs="Arial"/>
          <w:spacing w:val="-1"/>
          <w:sz w:val="24"/>
        </w:rPr>
        <w:t>a</w:t>
      </w:r>
      <w:r w:rsidRPr="00A05451">
        <w:rPr>
          <w:rFonts w:ascii="Arial" w:hAnsi="Arial" w:cs="Arial"/>
          <w:sz w:val="24"/>
        </w:rPr>
        <w:t>n,</w:t>
      </w:r>
      <w:r w:rsidRPr="00A05451">
        <w:rPr>
          <w:rFonts w:ascii="Arial" w:hAnsi="Arial" w:cs="Arial"/>
          <w:spacing w:val="-1"/>
          <w:sz w:val="24"/>
        </w:rPr>
        <w:t>p</w:t>
      </w:r>
      <w:r w:rsidRPr="00A05451">
        <w:rPr>
          <w:rFonts w:ascii="Arial" w:hAnsi="Arial" w:cs="Arial"/>
          <w:sz w:val="24"/>
        </w:rPr>
        <w:t>e</w:t>
      </w:r>
      <w:r w:rsidRPr="00A05451">
        <w:rPr>
          <w:rFonts w:ascii="Arial" w:hAnsi="Arial" w:cs="Arial"/>
          <w:spacing w:val="-1"/>
          <w:sz w:val="24"/>
        </w:rPr>
        <w:t>ma</w:t>
      </w:r>
      <w:r w:rsidRPr="00A05451">
        <w:rPr>
          <w:rFonts w:ascii="Arial" w:hAnsi="Arial" w:cs="Arial"/>
          <w:sz w:val="24"/>
        </w:rPr>
        <w:t>n</w:t>
      </w:r>
      <w:r w:rsidRPr="00A05451">
        <w:rPr>
          <w:rFonts w:ascii="Arial" w:hAnsi="Arial" w:cs="Arial"/>
          <w:spacing w:val="-1"/>
          <w:sz w:val="24"/>
        </w:rPr>
        <w:t>ta</w:t>
      </w:r>
      <w:r w:rsidRPr="00A05451">
        <w:rPr>
          <w:rFonts w:ascii="Arial" w:hAnsi="Arial" w:cs="Arial"/>
          <w:sz w:val="24"/>
        </w:rPr>
        <w:t>u</w:t>
      </w:r>
      <w:r w:rsidRPr="00A05451">
        <w:rPr>
          <w:rFonts w:ascii="Arial" w:hAnsi="Arial" w:cs="Arial"/>
          <w:spacing w:val="-1"/>
          <w:sz w:val="24"/>
        </w:rPr>
        <w:t>a</w:t>
      </w:r>
      <w:r w:rsidRPr="00A05451">
        <w:rPr>
          <w:rFonts w:ascii="Arial" w:hAnsi="Arial" w:cs="Arial"/>
          <w:sz w:val="24"/>
        </w:rPr>
        <w:t>n</w:t>
      </w:r>
      <w:r w:rsidRPr="00A05451">
        <w:rPr>
          <w:rFonts w:ascii="Arial" w:hAnsi="Arial" w:cs="Arial"/>
          <w:spacing w:val="-1"/>
          <w:sz w:val="24"/>
        </w:rPr>
        <w:t>da</w:t>
      </w:r>
      <w:r w:rsidRPr="00A05451">
        <w:rPr>
          <w:rFonts w:ascii="Arial" w:hAnsi="Arial" w:cs="Arial"/>
          <w:sz w:val="24"/>
        </w:rPr>
        <w:t>n</w:t>
      </w:r>
      <w:r w:rsidRPr="00A05451">
        <w:rPr>
          <w:rFonts w:ascii="Arial" w:hAnsi="Arial" w:cs="Arial"/>
          <w:spacing w:val="-1"/>
          <w:sz w:val="24"/>
        </w:rPr>
        <w:t>p</w:t>
      </w:r>
      <w:r w:rsidRPr="00A05451">
        <w:rPr>
          <w:rFonts w:ascii="Arial" w:hAnsi="Arial" w:cs="Arial"/>
          <w:sz w:val="24"/>
        </w:rPr>
        <w:t>e</w:t>
      </w:r>
      <w:r w:rsidRPr="00A05451">
        <w:rPr>
          <w:rFonts w:ascii="Arial" w:hAnsi="Arial" w:cs="Arial"/>
          <w:spacing w:val="-1"/>
          <w:sz w:val="24"/>
        </w:rPr>
        <w:t>m</w:t>
      </w:r>
      <w:r w:rsidRPr="00A05451">
        <w:rPr>
          <w:rFonts w:ascii="Arial" w:hAnsi="Arial" w:cs="Arial"/>
          <w:sz w:val="24"/>
        </w:rPr>
        <w:t>u</w:t>
      </w:r>
      <w:r w:rsidRPr="00A05451">
        <w:rPr>
          <w:rFonts w:ascii="Arial" w:hAnsi="Arial" w:cs="Arial"/>
          <w:spacing w:val="-1"/>
          <w:sz w:val="24"/>
        </w:rPr>
        <w:t>tak</w:t>
      </w:r>
      <w:r w:rsidRPr="00A05451">
        <w:rPr>
          <w:rFonts w:ascii="Arial" w:hAnsi="Arial" w:cs="Arial"/>
          <w:sz w:val="24"/>
        </w:rPr>
        <w:t>h</w:t>
      </w:r>
      <w:r w:rsidRPr="00A05451">
        <w:rPr>
          <w:rFonts w:ascii="Arial" w:hAnsi="Arial" w:cs="Arial"/>
          <w:spacing w:val="-4"/>
          <w:sz w:val="24"/>
        </w:rPr>
        <w:t>i</w:t>
      </w:r>
      <w:r w:rsidRPr="00A05451">
        <w:rPr>
          <w:rFonts w:ascii="Arial" w:hAnsi="Arial" w:cs="Arial"/>
          <w:spacing w:val="-1"/>
          <w:sz w:val="24"/>
        </w:rPr>
        <w:t>ra</w:t>
      </w:r>
      <w:r w:rsidRPr="00A05451">
        <w:rPr>
          <w:rFonts w:ascii="Arial" w:hAnsi="Arial" w:cs="Arial"/>
          <w:sz w:val="24"/>
        </w:rPr>
        <w:t xml:space="preserve">n </w:t>
      </w:r>
      <w:r w:rsidRPr="00A05451">
        <w:rPr>
          <w:rFonts w:ascii="Arial" w:hAnsi="Arial" w:cs="Arial"/>
          <w:spacing w:val="-1"/>
          <w:sz w:val="24"/>
        </w:rPr>
        <w:t>r</w:t>
      </w:r>
      <w:r w:rsidRPr="00A05451">
        <w:rPr>
          <w:rFonts w:ascii="Arial" w:hAnsi="Arial" w:cs="Arial"/>
          <w:sz w:val="24"/>
        </w:rPr>
        <w:t>encana</w:t>
      </w:r>
      <w:r w:rsidRPr="00A05451">
        <w:rPr>
          <w:rFonts w:ascii="Arial" w:hAnsi="Arial" w:cs="Arial"/>
          <w:spacing w:val="-1"/>
          <w:sz w:val="24"/>
        </w:rPr>
        <w:t>k</w:t>
      </w:r>
      <w:r w:rsidRPr="00A05451">
        <w:rPr>
          <w:rFonts w:ascii="Arial" w:hAnsi="Arial" w:cs="Arial"/>
          <w:sz w:val="24"/>
        </w:rPr>
        <w:t>on</w:t>
      </w:r>
      <w:r w:rsidRPr="00A05451">
        <w:rPr>
          <w:rFonts w:ascii="Arial" w:hAnsi="Arial" w:cs="Arial"/>
          <w:spacing w:val="-1"/>
          <w:sz w:val="24"/>
        </w:rPr>
        <w:t>t</w:t>
      </w:r>
      <w:r w:rsidRPr="00A05451">
        <w:rPr>
          <w:rFonts w:ascii="Arial" w:hAnsi="Arial" w:cs="Arial"/>
          <w:spacing w:val="-3"/>
          <w:sz w:val="24"/>
        </w:rPr>
        <w:t>i</w:t>
      </w:r>
      <w:r w:rsidRPr="00A05451">
        <w:rPr>
          <w:rFonts w:ascii="Arial" w:hAnsi="Arial" w:cs="Arial"/>
          <w:sz w:val="24"/>
        </w:rPr>
        <w:t>njensi i</w:t>
      </w:r>
      <w:r w:rsidRPr="00A05451">
        <w:rPr>
          <w:rFonts w:ascii="Arial" w:hAnsi="Arial" w:cs="Arial"/>
          <w:spacing w:val="-1"/>
          <w:sz w:val="24"/>
        </w:rPr>
        <w:t>n</w:t>
      </w:r>
      <w:r w:rsidRPr="00A05451">
        <w:rPr>
          <w:rFonts w:ascii="Arial" w:hAnsi="Arial" w:cs="Arial"/>
          <w:sz w:val="24"/>
        </w:rPr>
        <w:t>i</w:t>
      </w:r>
      <w:r w:rsidRPr="00A05451">
        <w:rPr>
          <w:rFonts w:ascii="Arial" w:hAnsi="Arial" w:cs="Arial"/>
          <w:spacing w:val="1"/>
          <w:sz w:val="24"/>
        </w:rPr>
        <w:t xml:space="preserve"> d</w:t>
      </w:r>
      <w:r w:rsidRPr="00A05451">
        <w:rPr>
          <w:rFonts w:ascii="Arial" w:hAnsi="Arial" w:cs="Arial"/>
          <w:sz w:val="24"/>
        </w:rPr>
        <w:t>i</w:t>
      </w:r>
      <w:r w:rsidRPr="00A05451">
        <w:rPr>
          <w:rFonts w:ascii="Arial" w:hAnsi="Arial" w:cs="Arial"/>
          <w:spacing w:val="-3"/>
          <w:sz w:val="24"/>
        </w:rPr>
        <w:t>l</w:t>
      </w:r>
      <w:r w:rsidRPr="00A05451">
        <w:rPr>
          <w:rFonts w:ascii="Arial" w:hAnsi="Arial" w:cs="Arial"/>
          <w:spacing w:val="-1"/>
          <w:sz w:val="24"/>
        </w:rPr>
        <w:t>ak</w:t>
      </w:r>
      <w:r w:rsidRPr="00A05451">
        <w:rPr>
          <w:rFonts w:ascii="Arial" w:hAnsi="Arial" w:cs="Arial"/>
          <w:spacing w:val="2"/>
          <w:sz w:val="24"/>
        </w:rPr>
        <w:t>u</w:t>
      </w:r>
      <w:r w:rsidRPr="00A05451">
        <w:rPr>
          <w:rFonts w:ascii="Arial" w:hAnsi="Arial" w:cs="Arial"/>
          <w:spacing w:val="-1"/>
          <w:sz w:val="24"/>
        </w:rPr>
        <w:t>ka</w:t>
      </w:r>
      <w:r w:rsidRPr="00A05451">
        <w:rPr>
          <w:rFonts w:ascii="Arial" w:hAnsi="Arial" w:cs="Arial"/>
          <w:sz w:val="24"/>
        </w:rPr>
        <w:t>no</w:t>
      </w:r>
      <w:r w:rsidRPr="00A05451">
        <w:rPr>
          <w:rFonts w:ascii="Arial" w:hAnsi="Arial" w:cs="Arial"/>
          <w:spacing w:val="-3"/>
          <w:sz w:val="24"/>
        </w:rPr>
        <w:t>l</w:t>
      </w:r>
      <w:r w:rsidRPr="00A05451">
        <w:rPr>
          <w:rFonts w:ascii="Arial" w:hAnsi="Arial" w:cs="Arial"/>
          <w:sz w:val="24"/>
        </w:rPr>
        <w:t>eh</w:t>
      </w:r>
      <w:r w:rsidRPr="00A05451">
        <w:rPr>
          <w:rFonts w:ascii="Arial" w:hAnsi="Arial" w:cs="Arial"/>
          <w:spacing w:val="-1"/>
          <w:sz w:val="24"/>
        </w:rPr>
        <w:t>P</w:t>
      </w:r>
      <w:r w:rsidRPr="00A05451">
        <w:rPr>
          <w:rFonts w:ascii="Arial" w:hAnsi="Arial" w:cs="Arial"/>
          <w:sz w:val="24"/>
        </w:rPr>
        <w:t>e</w:t>
      </w:r>
      <w:r w:rsidRPr="00A05451">
        <w:rPr>
          <w:rFonts w:ascii="Arial" w:hAnsi="Arial" w:cs="Arial"/>
          <w:spacing w:val="-1"/>
          <w:sz w:val="24"/>
        </w:rPr>
        <w:t>m</w:t>
      </w:r>
      <w:r w:rsidRPr="00A05451">
        <w:rPr>
          <w:rFonts w:ascii="Arial" w:hAnsi="Arial" w:cs="Arial"/>
          <w:sz w:val="24"/>
        </w:rPr>
        <w:t>er</w:t>
      </w:r>
      <w:r w:rsidRPr="00A05451">
        <w:rPr>
          <w:rFonts w:ascii="Arial" w:hAnsi="Arial" w:cs="Arial"/>
          <w:spacing w:val="-3"/>
          <w:sz w:val="24"/>
        </w:rPr>
        <w:t>i</w:t>
      </w:r>
      <w:r w:rsidRPr="00A05451">
        <w:rPr>
          <w:rFonts w:ascii="Arial" w:hAnsi="Arial" w:cs="Arial"/>
          <w:sz w:val="24"/>
        </w:rPr>
        <w:t>n</w:t>
      </w:r>
      <w:r w:rsidRPr="00A05451">
        <w:rPr>
          <w:rFonts w:ascii="Arial" w:hAnsi="Arial" w:cs="Arial"/>
          <w:spacing w:val="-1"/>
          <w:sz w:val="24"/>
        </w:rPr>
        <w:t>ta</w:t>
      </w:r>
      <w:r w:rsidRPr="00A05451">
        <w:rPr>
          <w:rFonts w:ascii="Arial" w:hAnsi="Arial" w:cs="Arial"/>
          <w:sz w:val="24"/>
        </w:rPr>
        <w:t>hKa</w:t>
      </w:r>
      <w:r w:rsidRPr="00A05451">
        <w:rPr>
          <w:rFonts w:ascii="Arial" w:hAnsi="Arial" w:cs="Arial"/>
          <w:spacing w:val="-1"/>
          <w:sz w:val="24"/>
        </w:rPr>
        <w:t>b</w:t>
      </w:r>
      <w:r w:rsidRPr="00A05451">
        <w:rPr>
          <w:rFonts w:ascii="Arial" w:hAnsi="Arial" w:cs="Arial"/>
          <w:sz w:val="24"/>
        </w:rPr>
        <w:t>u</w:t>
      </w:r>
      <w:r w:rsidRPr="00A05451">
        <w:rPr>
          <w:rFonts w:ascii="Arial" w:hAnsi="Arial" w:cs="Arial"/>
          <w:spacing w:val="-1"/>
          <w:sz w:val="24"/>
        </w:rPr>
        <w:t>pa</w:t>
      </w:r>
      <w:r w:rsidRPr="00A05451">
        <w:rPr>
          <w:rFonts w:ascii="Arial" w:hAnsi="Arial" w:cs="Arial"/>
          <w:sz w:val="24"/>
        </w:rPr>
        <w:t>ten S</w:t>
      </w:r>
      <w:r w:rsidRPr="00A05451">
        <w:rPr>
          <w:rFonts w:ascii="Arial" w:hAnsi="Arial" w:cs="Arial"/>
          <w:spacing w:val="-3"/>
          <w:sz w:val="24"/>
        </w:rPr>
        <w:t>i</w:t>
      </w:r>
      <w:r w:rsidRPr="00A05451">
        <w:rPr>
          <w:rFonts w:ascii="Arial" w:hAnsi="Arial" w:cs="Arial"/>
          <w:sz w:val="24"/>
        </w:rPr>
        <w:t>t</w:t>
      </w:r>
      <w:r w:rsidRPr="00A05451">
        <w:rPr>
          <w:rFonts w:ascii="Arial" w:hAnsi="Arial" w:cs="Arial"/>
          <w:spacing w:val="-1"/>
          <w:sz w:val="24"/>
        </w:rPr>
        <w:t>ar</w:t>
      </w:r>
      <w:r w:rsidRPr="00A05451">
        <w:rPr>
          <w:rFonts w:ascii="Arial" w:hAnsi="Arial" w:cs="Arial"/>
          <w:sz w:val="24"/>
        </w:rPr>
        <w:t>o.</w:t>
      </w:r>
    </w:p>
    <w:p w:rsidR="00280F09" w:rsidRPr="00DD7AD3" w:rsidRDefault="00280F09" w:rsidP="00280F09">
      <w:pPr>
        <w:widowControl w:val="0"/>
        <w:autoSpaceDE w:val="0"/>
        <w:autoSpaceDN w:val="0"/>
        <w:adjustRightInd w:val="0"/>
        <w:spacing w:before="9" w:after="0" w:line="110" w:lineRule="exact"/>
        <w:jc w:val="both"/>
        <w:rPr>
          <w:rFonts w:ascii="Arial" w:hAnsi="Arial" w:cs="Arial"/>
          <w:sz w:val="13"/>
          <w:szCs w:val="11"/>
        </w:rPr>
      </w:pPr>
    </w:p>
    <w:p w:rsidR="00280F09" w:rsidRPr="00DD7AD3" w:rsidRDefault="00280F09" w:rsidP="00280F09">
      <w:pPr>
        <w:widowControl w:val="0"/>
        <w:autoSpaceDE w:val="0"/>
        <w:autoSpaceDN w:val="0"/>
        <w:adjustRightInd w:val="0"/>
        <w:spacing w:after="0" w:line="359" w:lineRule="auto"/>
        <w:ind w:left="567" w:right="96" w:hanging="566"/>
        <w:jc w:val="both"/>
        <w:rPr>
          <w:rFonts w:ascii="Arial" w:hAnsi="Arial" w:cs="Arial"/>
          <w:sz w:val="24"/>
        </w:rPr>
      </w:pPr>
      <w:r>
        <w:rPr>
          <w:rFonts w:ascii="Arial" w:hAnsi="Arial" w:cs="Arial"/>
          <w:spacing w:val="-1"/>
          <w:sz w:val="24"/>
        </w:rPr>
        <w:t xml:space="preserve">10.    </w:t>
      </w:r>
      <w:r w:rsidRPr="00DD7AD3">
        <w:rPr>
          <w:rFonts w:ascii="Arial" w:hAnsi="Arial" w:cs="Arial"/>
          <w:sz w:val="24"/>
        </w:rPr>
        <w:t>Dok</w:t>
      </w:r>
      <w:r w:rsidRPr="00DD7AD3">
        <w:rPr>
          <w:rFonts w:ascii="Arial" w:hAnsi="Arial" w:cs="Arial"/>
          <w:spacing w:val="-1"/>
          <w:sz w:val="24"/>
        </w:rPr>
        <w:t>um</w:t>
      </w:r>
      <w:r w:rsidRPr="00DD7AD3">
        <w:rPr>
          <w:rFonts w:ascii="Arial" w:hAnsi="Arial" w:cs="Arial"/>
          <w:sz w:val="24"/>
        </w:rPr>
        <w:t xml:space="preserve">en   </w:t>
      </w:r>
      <w:r w:rsidRPr="00DD7AD3">
        <w:rPr>
          <w:rFonts w:ascii="Arial" w:hAnsi="Arial" w:cs="Arial"/>
          <w:spacing w:val="-1"/>
          <w:sz w:val="24"/>
        </w:rPr>
        <w:t>r</w:t>
      </w:r>
      <w:r w:rsidRPr="00DD7AD3">
        <w:rPr>
          <w:rFonts w:ascii="Arial" w:hAnsi="Arial" w:cs="Arial"/>
          <w:sz w:val="24"/>
        </w:rPr>
        <w:t xml:space="preserve">encana   </w:t>
      </w:r>
      <w:r w:rsidRPr="00DD7AD3">
        <w:rPr>
          <w:rFonts w:ascii="Arial" w:hAnsi="Arial" w:cs="Arial"/>
          <w:spacing w:val="-1"/>
          <w:sz w:val="24"/>
        </w:rPr>
        <w:t>k</w:t>
      </w:r>
      <w:r w:rsidRPr="00DD7AD3">
        <w:rPr>
          <w:rFonts w:ascii="Arial" w:hAnsi="Arial" w:cs="Arial"/>
          <w:sz w:val="24"/>
        </w:rPr>
        <w:t>on</w:t>
      </w:r>
      <w:r w:rsidRPr="00DD7AD3">
        <w:rPr>
          <w:rFonts w:ascii="Arial" w:hAnsi="Arial" w:cs="Arial"/>
          <w:spacing w:val="-1"/>
          <w:sz w:val="24"/>
        </w:rPr>
        <w:t>t</w:t>
      </w:r>
      <w:r w:rsidRPr="00DD7AD3">
        <w:rPr>
          <w:rFonts w:ascii="Arial" w:hAnsi="Arial" w:cs="Arial"/>
          <w:spacing w:val="-3"/>
          <w:sz w:val="24"/>
        </w:rPr>
        <w:t>i</w:t>
      </w:r>
      <w:r w:rsidRPr="00DD7AD3">
        <w:rPr>
          <w:rFonts w:ascii="Arial" w:hAnsi="Arial" w:cs="Arial"/>
          <w:sz w:val="24"/>
        </w:rPr>
        <w:t>njen</w:t>
      </w:r>
      <w:r w:rsidRPr="00DD7AD3">
        <w:rPr>
          <w:rFonts w:ascii="Arial" w:hAnsi="Arial" w:cs="Arial"/>
          <w:spacing w:val="2"/>
          <w:sz w:val="24"/>
        </w:rPr>
        <w:t>s</w:t>
      </w:r>
      <w:r w:rsidRPr="00DD7AD3">
        <w:rPr>
          <w:rFonts w:ascii="Arial" w:hAnsi="Arial" w:cs="Arial"/>
          <w:sz w:val="24"/>
        </w:rPr>
        <w:t xml:space="preserve">i   </w:t>
      </w:r>
      <w:r w:rsidRPr="00DD7AD3">
        <w:rPr>
          <w:rFonts w:ascii="Arial" w:hAnsi="Arial" w:cs="Arial"/>
          <w:spacing w:val="-1"/>
          <w:sz w:val="24"/>
        </w:rPr>
        <w:t>b</w:t>
      </w:r>
      <w:r w:rsidRPr="00DD7AD3">
        <w:rPr>
          <w:rFonts w:ascii="Arial" w:hAnsi="Arial" w:cs="Arial"/>
          <w:sz w:val="24"/>
        </w:rPr>
        <w:t>er</w:t>
      </w:r>
      <w:r w:rsidRPr="00DD7AD3">
        <w:rPr>
          <w:rFonts w:ascii="Arial" w:hAnsi="Arial" w:cs="Arial"/>
          <w:spacing w:val="2"/>
          <w:sz w:val="24"/>
        </w:rPr>
        <w:t>s</w:t>
      </w:r>
      <w:r w:rsidRPr="00DD7AD3">
        <w:rPr>
          <w:rFonts w:ascii="Arial" w:hAnsi="Arial" w:cs="Arial"/>
          <w:spacing w:val="-3"/>
          <w:sz w:val="24"/>
        </w:rPr>
        <w:t>i</w:t>
      </w:r>
      <w:r w:rsidRPr="00DD7AD3">
        <w:rPr>
          <w:rFonts w:ascii="Arial" w:hAnsi="Arial" w:cs="Arial"/>
          <w:spacing w:val="-1"/>
          <w:sz w:val="24"/>
        </w:rPr>
        <w:t>f</w:t>
      </w:r>
      <w:r w:rsidRPr="00DD7AD3">
        <w:rPr>
          <w:rFonts w:ascii="Arial" w:hAnsi="Arial" w:cs="Arial"/>
          <w:spacing w:val="2"/>
          <w:sz w:val="24"/>
        </w:rPr>
        <w:t>a</w:t>
      </w:r>
      <w:r w:rsidRPr="00DD7AD3">
        <w:rPr>
          <w:rFonts w:ascii="Arial" w:hAnsi="Arial" w:cs="Arial"/>
          <w:sz w:val="24"/>
        </w:rPr>
        <w:t xml:space="preserve">t   </w:t>
      </w:r>
      <w:r w:rsidRPr="00DD7AD3">
        <w:rPr>
          <w:rFonts w:ascii="Arial" w:hAnsi="Arial" w:cs="Arial"/>
          <w:spacing w:val="1"/>
          <w:sz w:val="24"/>
        </w:rPr>
        <w:t>d</w:t>
      </w:r>
      <w:r w:rsidRPr="00DD7AD3">
        <w:rPr>
          <w:rFonts w:ascii="Arial" w:hAnsi="Arial" w:cs="Arial"/>
          <w:spacing w:val="-3"/>
          <w:sz w:val="24"/>
        </w:rPr>
        <w:t>i</w:t>
      </w:r>
      <w:r w:rsidRPr="00DD7AD3">
        <w:rPr>
          <w:rFonts w:ascii="Arial" w:hAnsi="Arial" w:cs="Arial"/>
          <w:sz w:val="24"/>
        </w:rPr>
        <w:t>n</w:t>
      </w:r>
      <w:r w:rsidRPr="00DD7AD3">
        <w:rPr>
          <w:rFonts w:ascii="Arial" w:hAnsi="Arial" w:cs="Arial"/>
          <w:spacing w:val="-1"/>
          <w:sz w:val="24"/>
        </w:rPr>
        <w:t>a</w:t>
      </w:r>
      <w:r w:rsidRPr="00DD7AD3">
        <w:rPr>
          <w:rFonts w:ascii="Arial" w:hAnsi="Arial" w:cs="Arial"/>
          <w:spacing w:val="1"/>
          <w:sz w:val="24"/>
        </w:rPr>
        <w:t>m</w:t>
      </w:r>
      <w:r w:rsidRPr="00DD7AD3">
        <w:rPr>
          <w:rFonts w:ascii="Arial" w:hAnsi="Arial" w:cs="Arial"/>
          <w:spacing w:val="-3"/>
          <w:sz w:val="24"/>
        </w:rPr>
        <w:t>i</w:t>
      </w:r>
      <w:r w:rsidRPr="00DD7AD3">
        <w:rPr>
          <w:rFonts w:ascii="Arial" w:hAnsi="Arial" w:cs="Arial"/>
          <w:sz w:val="24"/>
        </w:rPr>
        <w:t xml:space="preserve">s   </w:t>
      </w:r>
      <w:r w:rsidRPr="00DD7AD3">
        <w:rPr>
          <w:rFonts w:ascii="Arial" w:hAnsi="Arial" w:cs="Arial"/>
          <w:spacing w:val="-1"/>
          <w:sz w:val="24"/>
        </w:rPr>
        <w:t>da</w:t>
      </w:r>
      <w:r w:rsidRPr="00DD7AD3">
        <w:rPr>
          <w:rFonts w:ascii="Arial" w:hAnsi="Arial" w:cs="Arial"/>
          <w:sz w:val="24"/>
        </w:rPr>
        <w:t>n ope</w:t>
      </w:r>
      <w:r w:rsidRPr="00DD7AD3">
        <w:rPr>
          <w:rFonts w:ascii="Arial" w:hAnsi="Arial" w:cs="Arial"/>
          <w:spacing w:val="-1"/>
          <w:sz w:val="24"/>
        </w:rPr>
        <w:t>ra</w:t>
      </w:r>
      <w:r w:rsidRPr="00DD7AD3">
        <w:rPr>
          <w:rFonts w:ascii="Arial" w:hAnsi="Arial" w:cs="Arial"/>
          <w:sz w:val="24"/>
        </w:rPr>
        <w:t>s</w:t>
      </w:r>
      <w:r w:rsidRPr="00DD7AD3">
        <w:rPr>
          <w:rFonts w:ascii="Arial" w:hAnsi="Arial" w:cs="Arial"/>
          <w:spacing w:val="-3"/>
          <w:sz w:val="24"/>
        </w:rPr>
        <w:t>i</w:t>
      </w:r>
      <w:r w:rsidRPr="00DD7AD3">
        <w:rPr>
          <w:rFonts w:ascii="Arial" w:hAnsi="Arial" w:cs="Arial"/>
          <w:sz w:val="24"/>
        </w:rPr>
        <w:t>on</w:t>
      </w:r>
      <w:r w:rsidRPr="00DD7AD3">
        <w:rPr>
          <w:rFonts w:ascii="Arial" w:hAnsi="Arial" w:cs="Arial"/>
          <w:spacing w:val="-1"/>
          <w:sz w:val="24"/>
        </w:rPr>
        <w:t>a</w:t>
      </w:r>
      <w:r w:rsidRPr="00DD7AD3">
        <w:rPr>
          <w:rFonts w:ascii="Arial" w:hAnsi="Arial" w:cs="Arial"/>
          <w:sz w:val="24"/>
        </w:rPr>
        <w:t>l.</w:t>
      </w:r>
    </w:p>
    <w:p w:rsidR="00280F09" w:rsidRPr="00DD7AD3" w:rsidRDefault="00280F09" w:rsidP="00280F09">
      <w:pPr>
        <w:widowControl w:val="0"/>
        <w:autoSpaceDE w:val="0"/>
        <w:autoSpaceDN w:val="0"/>
        <w:adjustRightInd w:val="0"/>
        <w:spacing w:after="0" w:line="240" w:lineRule="auto"/>
        <w:jc w:val="both"/>
        <w:rPr>
          <w:rFonts w:ascii="Arial" w:hAnsi="Arial" w:cs="Arial"/>
          <w:sz w:val="24"/>
        </w:rPr>
      </w:pPr>
      <w:r>
        <w:rPr>
          <w:rFonts w:ascii="Arial" w:hAnsi="Arial" w:cs="Arial"/>
          <w:spacing w:val="-1"/>
          <w:sz w:val="24"/>
        </w:rPr>
        <w:t xml:space="preserve">11.   </w:t>
      </w:r>
      <w:r w:rsidRPr="00DD7AD3">
        <w:rPr>
          <w:rFonts w:ascii="Arial" w:hAnsi="Arial" w:cs="Arial"/>
          <w:sz w:val="24"/>
        </w:rPr>
        <w:t>Dok</w:t>
      </w:r>
      <w:r w:rsidRPr="00DD7AD3">
        <w:rPr>
          <w:rFonts w:ascii="Arial" w:hAnsi="Arial" w:cs="Arial"/>
          <w:spacing w:val="-1"/>
          <w:sz w:val="24"/>
        </w:rPr>
        <w:t>um</w:t>
      </w:r>
      <w:r w:rsidRPr="00DD7AD3">
        <w:rPr>
          <w:rFonts w:ascii="Arial" w:hAnsi="Arial" w:cs="Arial"/>
          <w:sz w:val="24"/>
        </w:rPr>
        <w:t xml:space="preserve">en </w:t>
      </w:r>
      <w:r w:rsidRPr="00DD7AD3">
        <w:rPr>
          <w:rFonts w:ascii="Arial" w:hAnsi="Arial" w:cs="Arial"/>
          <w:spacing w:val="-3"/>
          <w:sz w:val="24"/>
        </w:rPr>
        <w:t>i</w:t>
      </w:r>
      <w:r w:rsidRPr="00DD7AD3">
        <w:rPr>
          <w:rFonts w:ascii="Arial" w:hAnsi="Arial" w:cs="Arial"/>
          <w:spacing w:val="2"/>
          <w:sz w:val="24"/>
        </w:rPr>
        <w:t>n</w:t>
      </w:r>
      <w:r w:rsidRPr="00DD7AD3">
        <w:rPr>
          <w:rFonts w:ascii="Arial" w:hAnsi="Arial" w:cs="Arial"/>
          <w:sz w:val="24"/>
        </w:rPr>
        <w:t>i</w:t>
      </w:r>
      <w:r w:rsidRPr="00DD7AD3">
        <w:rPr>
          <w:rFonts w:ascii="Arial" w:hAnsi="Arial" w:cs="Arial"/>
          <w:spacing w:val="-1"/>
          <w:sz w:val="24"/>
        </w:rPr>
        <w:t>p</w:t>
      </w:r>
      <w:r w:rsidRPr="00DD7AD3">
        <w:rPr>
          <w:rFonts w:ascii="Arial" w:hAnsi="Arial" w:cs="Arial"/>
          <w:sz w:val="24"/>
        </w:rPr>
        <w:t>e</w:t>
      </w:r>
      <w:r w:rsidRPr="00DD7AD3">
        <w:rPr>
          <w:rFonts w:ascii="Arial" w:hAnsi="Arial" w:cs="Arial"/>
          <w:spacing w:val="2"/>
          <w:sz w:val="24"/>
        </w:rPr>
        <w:t>r</w:t>
      </w:r>
      <w:r w:rsidRPr="00DD7AD3">
        <w:rPr>
          <w:rFonts w:ascii="Arial" w:hAnsi="Arial" w:cs="Arial"/>
          <w:spacing w:val="-3"/>
          <w:sz w:val="24"/>
        </w:rPr>
        <w:t>l</w:t>
      </w:r>
      <w:r w:rsidRPr="00DD7AD3">
        <w:rPr>
          <w:rFonts w:ascii="Arial" w:hAnsi="Arial" w:cs="Arial"/>
          <w:sz w:val="24"/>
        </w:rPr>
        <w:t>u</w:t>
      </w:r>
      <w:r w:rsidRPr="00DD7AD3">
        <w:rPr>
          <w:rFonts w:ascii="Arial" w:hAnsi="Arial" w:cs="Arial"/>
          <w:spacing w:val="1"/>
          <w:sz w:val="24"/>
        </w:rPr>
        <w:t>d</w:t>
      </w:r>
      <w:r w:rsidRPr="00DD7AD3">
        <w:rPr>
          <w:rFonts w:ascii="Arial" w:hAnsi="Arial" w:cs="Arial"/>
          <w:sz w:val="24"/>
        </w:rPr>
        <w:t>i</w:t>
      </w:r>
      <w:r w:rsidRPr="00DD7AD3">
        <w:rPr>
          <w:rFonts w:ascii="Arial" w:hAnsi="Arial" w:cs="Arial"/>
          <w:spacing w:val="1"/>
          <w:sz w:val="24"/>
        </w:rPr>
        <w:t>l</w:t>
      </w:r>
      <w:r w:rsidRPr="00DD7AD3">
        <w:rPr>
          <w:rFonts w:ascii="Arial" w:hAnsi="Arial" w:cs="Arial"/>
          <w:spacing w:val="-1"/>
          <w:sz w:val="24"/>
        </w:rPr>
        <w:t>ak</w:t>
      </w:r>
      <w:r w:rsidRPr="00DD7AD3">
        <w:rPr>
          <w:rFonts w:ascii="Arial" w:hAnsi="Arial" w:cs="Arial"/>
          <w:sz w:val="24"/>
        </w:rPr>
        <w:t>u</w:t>
      </w:r>
      <w:r w:rsidRPr="00DD7AD3">
        <w:rPr>
          <w:rFonts w:ascii="Arial" w:hAnsi="Arial" w:cs="Arial"/>
          <w:spacing w:val="-2"/>
          <w:sz w:val="24"/>
        </w:rPr>
        <w:t>k</w:t>
      </w:r>
      <w:r w:rsidRPr="00DD7AD3">
        <w:rPr>
          <w:rFonts w:ascii="Arial" w:hAnsi="Arial" w:cs="Arial"/>
          <w:spacing w:val="-1"/>
          <w:sz w:val="24"/>
        </w:rPr>
        <w:t>a</w:t>
      </w:r>
      <w:r w:rsidRPr="00DD7AD3">
        <w:rPr>
          <w:rFonts w:ascii="Arial" w:hAnsi="Arial" w:cs="Arial"/>
          <w:sz w:val="24"/>
        </w:rPr>
        <w:t>n</w:t>
      </w:r>
      <w:r w:rsidRPr="00DD7AD3">
        <w:rPr>
          <w:rFonts w:ascii="Arial" w:hAnsi="Arial" w:cs="Arial"/>
          <w:spacing w:val="-1"/>
          <w:sz w:val="24"/>
        </w:rPr>
        <w:t xml:space="preserve"> G</w:t>
      </w:r>
      <w:r w:rsidRPr="00DD7AD3">
        <w:rPr>
          <w:rFonts w:ascii="Arial" w:hAnsi="Arial" w:cs="Arial"/>
          <w:spacing w:val="3"/>
          <w:sz w:val="24"/>
        </w:rPr>
        <w:t>e</w:t>
      </w:r>
      <w:r w:rsidRPr="00DD7AD3">
        <w:rPr>
          <w:rFonts w:ascii="Arial" w:hAnsi="Arial" w:cs="Arial"/>
          <w:spacing w:val="-3"/>
          <w:sz w:val="24"/>
        </w:rPr>
        <w:t>l</w:t>
      </w:r>
      <w:r w:rsidRPr="00DD7AD3">
        <w:rPr>
          <w:rFonts w:ascii="Arial" w:hAnsi="Arial" w:cs="Arial"/>
          <w:spacing w:val="-1"/>
          <w:sz w:val="24"/>
        </w:rPr>
        <w:t>a</w:t>
      </w:r>
      <w:r w:rsidRPr="00DD7AD3">
        <w:rPr>
          <w:rFonts w:ascii="Arial" w:hAnsi="Arial" w:cs="Arial"/>
          <w:spacing w:val="4"/>
          <w:sz w:val="24"/>
        </w:rPr>
        <w:t>d</w:t>
      </w:r>
      <w:r w:rsidRPr="00DD7AD3">
        <w:rPr>
          <w:rFonts w:ascii="Arial" w:hAnsi="Arial" w:cs="Arial"/>
          <w:spacing w:val="-3"/>
          <w:sz w:val="24"/>
        </w:rPr>
        <w:t>i</w:t>
      </w:r>
      <w:r w:rsidRPr="00DD7AD3">
        <w:rPr>
          <w:rFonts w:ascii="Arial" w:hAnsi="Arial" w:cs="Arial"/>
          <w:sz w:val="24"/>
        </w:rPr>
        <w:t>.</w:t>
      </w:r>
    </w:p>
    <w:p w:rsidR="00280F09" w:rsidRDefault="00280F09" w:rsidP="00280F09"/>
    <w:p w:rsidR="00A74250" w:rsidRPr="005E51E5" w:rsidRDefault="00A74250" w:rsidP="00A74250">
      <w:pPr>
        <w:widowControl w:val="0"/>
        <w:autoSpaceDE w:val="0"/>
        <w:autoSpaceDN w:val="0"/>
        <w:adjustRightInd w:val="0"/>
        <w:spacing w:after="0" w:line="360" w:lineRule="auto"/>
        <w:ind w:right="-1"/>
        <w:rPr>
          <w:rFonts w:ascii="Arial" w:eastAsia="Times New Roman" w:hAnsi="Arial" w:cs="Arial"/>
          <w:sz w:val="24"/>
          <w:szCs w:val="24"/>
        </w:rPr>
        <w:sectPr w:rsidR="00A74250" w:rsidRPr="005E51E5" w:rsidSect="005D202E">
          <w:pgSz w:w="11907" w:h="16839" w:code="9"/>
          <w:pgMar w:top="1418" w:right="1418" w:bottom="1418" w:left="1418" w:header="215" w:footer="998" w:gutter="0"/>
          <w:cols w:space="720"/>
          <w:noEndnote/>
          <w:docGrid w:linePitch="299"/>
        </w:sectPr>
      </w:pPr>
    </w:p>
    <w:p w:rsidR="00280F09" w:rsidRPr="00D61B05" w:rsidRDefault="00280F09" w:rsidP="00280F09">
      <w:pPr>
        <w:spacing w:after="0" w:line="360" w:lineRule="auto"/>
        <w:jc w:val="center"/>
        <w:rPr>
          <w:rFonts w:ascii="Arial" w:hAnsi="Arial" w:cs="Arial"/>
          <w:b/>
          <w:bCs/>
          <w:color w:val="000000"/>
          <w:sz w:val="24"/>
          <w:lang w:val="id-ID"/>
        </w:rPr>
      </w:pPr>
      <w:r w:rsidRPr="00D61B05">
        <w:rPr>
          <w:rFonts w:ascii="Arial" w:hAnsi="Arial" w:cs="Arial"/>
          <w:b/>
          <w:bCs/>
          <w:color w:val="000000"/>
          <w:sz w:val="24"/>
          <w:lang w:val="es-ES"/>
        </w:rPr>
        <w:lastRenderedPageBreak/>
        <w:t xml:space="preserve">BAB </w:t>
      </w:r>
      <w:r w:rsidR="00BC6D16">
        <w:rPr>
          <w:rFonts w:ascii="Arial" w:hAnsi="Arial" w:cs="Arial"/>
          <w:b/>
          <w:bCs/>
          <w:color w:val="000000"/>
          <w:sz w:val="24"/>
          <w:lang w:val="es-ES"/>
        </w:rPr>
        <w:t>IX</w:t>
      </w:r>
    </w:p>
    <w:p w:rsidR="00280F09" w:rsidRPr="00D61B05" w:rsidRDefault="00280F09" w:rsidP="00280F09">
      <w:pPr>
        <w:spacing w:after="0" w:line="360" w:lineRule="auto"/>
        <w:jc w:val="center"/>
        <w:rPr>
          <w:rFonts w:ascii="Arial" w:hAnsi="Arial" w:cs="Arial"/>
          <w:b/>
          <w:bCs/>
          <w:color w:val="000000"/>
          <w:sz w:val="24"/>
          <w:lang w:val="es-ES"/>
        </w:rPr>
      </w:pPr>
      <w:r w:rsidRPr="00D61B05">
        <w:rPr>
          <w:rFonts w:ascii="Arial" w:hAnsi="Arial" w:cs="Arial"/>
          <w:b/>
          <w:bCs/>
          <w:color w:val="000000"/>
          <w:sz w:val="24"/>
          <w:lang w:val="es-ES"/>
        </w:rPr>
        <w:t xml:space="preserve"> PENUTUP</w:t>
      </w:r>
    </w:p>
    <w:p w:rsidR="00280F09" w:rsidRDefault="00280F09" w:rsidP="00280F09">
      <w:pPr>
        <w:spacing w:line="360" w:lineRule="auto"/>
        <w:jc w:val="both"/>
        <w:rPr>
          <w:rFonts w:ascii="Arial" w:hAnsi="Arial" w:cs="Arial"/>
          <w:color w:val="000000"/>
          <w:sz w:val="24"/>
          <w:lang w:val="es-ES"/>
        </w:rPr>
      </w:pPr>
    </w:p>
    <w:p w:rsidR="00280F09" w:rsidRDefault="00280F09" w:rsidP="00280F09">
      <w:pPr>
        <w:widowControl w:val="0"/>
        <w:autoSpaceDE w:val="0"/>
        <w:autoSpaceDN w:val="0"/>
        <w:adjustRightInd w:val="0"/>
        <w:spacing w:after="0" w:line="360" w:lineRule="auto"/>
        <w:ind w:right="4" w:firstLine="709"/>
        <w:jc w:val="both"/>
        <w:rPr>
          <w:rFonts w:ascii="Arial" w:hAnsi="Arial" w:cs="Arial"/>
          <w:sz w:val="24"/>
        </w:rPr>
      </w:pPr>
      <w:r w:rsidRPr="00DD7AD3">
        <w:rPr>
          <w:rFonts w:ascii="Arial" w:hAnsi="Arial" w:cs="Arial"/>
          <w:sz w:val="24"/>
        </w:rPr>
        <w:t>Da</w:t>
      </w:r>
      <w:r w:rsidRPr="00DD7AD3">
        <w:rPr>
          <w:rFonts w:ascii="Arial" w:hAnsi="Arial" w:cs="Arial"/>
          <w:spacing w:val="-3"/>
          <w:sz w:val="24"/>
        </w:rPr>
        <w:t>l</w:t>
      </w:r>
      <w:r w:rsidRPr="00DD7AD3">
        <w:rPr>
          <w:rFonts w:ascii="Arial" w:hAnsi="Arial" w:cs="Arial"/>
          <w:spacing w:val="-1"/>
          <w:sz w:val="24"/>
        </w:rPr>
        <w:t>a</w:t>
      </w:r>
      <w:r w:rsidRPr="00DD7AD3">
        <w:rPr>
          <w:rFonts w:ascii="Arial" w:hAnsi="Arial" w:cs="Arial"/>
          <w:sz w:val="24"/>
        </w:rPr>
        <w:t>m</w:t>
      </w:r>
      <w:r w:rsidR="00530C8C">
        <w:rPr>
          <w:rFonts w:ascii="Arial" w:hAnsi="Arial" w:cs="Arial"/>
          <w:sz w:val="24"/>
          <w:lang w:val="id-ID"/>
        </w:rPr>
        <w:t xml:space="preserve"> </w:t>
      </w:r>
      <w:r w:rsidRPr="00DD7AD3">
        <w:rPr>
          <w:rFonts w:ascii="Arial" w:hAnsi="Arial" w:cs="Arial"/>
          <w:spacing w:val="2"/>
          <w:sz w:val="24"/>
        </w:rPr>
        <w:t>s</w:t>
      </w:r>
      <w:r w:rsidRPr="00DD7AD3">
        <w:rPr>
          <w:rFonts w:ascii="Arial" w:hAnsi="Arial" w:cs="Arial"/>
          <w:sz w:val="24"/>
        </w:rPr>
        <w:t>i</w:t>
      </w:r>
      <w:r w:rsidRPr="00DD7AD3">
        <w:rPr>
          <w:rFonts w:ascii="Arial" w:hAnsi="Arial" w:cs="Arial"/>
          <w:spacing w:val="-1"/>
          <w:sz w:val="24"/>
        </w:rPr>
        <w:t>t</w:t>
      </w:r>
      <w:r w:rsidRPr="00DD7AD3">
        <w:rPr>
          <w:rFonts w:ascii="Arial" w:hAnsi="Arial" w:cs="Arial"/>
          <w:sz w:val="24"/>
        </w:rPr>
        <w:t>u</w:t>
      </w:r>
      <w:r w:rsidRPr="00DD7AD3">
        <w:rPr>
          <w:rFonts w:ascii="Arial" w:hAnsi="Arial" w:cs="Arial"/>
          <w:spacing w:val="-1"/>
          <w:sz w:val="24"/>
        </w:rPr>
        <w:t>a</w:t>
      </w:r>
      <w:r w:rsidRPr="00DD7AD3">
        <w:rPr>
          <w:rFonts w:ascii="Arial" w:hAnsi="Arial" w:cs="Arial"/>
          <w:spacing w:val="2"/>
          <w:sz w:val="24"/>
        </w:rPr>
        <w:t>s</w:t>
      </w:r>
      <w:r w:rsidRPr="00DD7AD3">
        <w:rPr>
          <w:rFonts w:ascii="Arial" w:hAnsi="Arial" w:cs="Arial"/>
          <w:sz w:val="24"/>
        </w:rPr>
        <w:t xml:space="preserve">i </w:t>
      </w:r>
      <w:r w:rsidRPr="00DD7AD3">
        <w:rPr>
          <w:rFonts w:ascii="Arial" w:hAnsi="Arial" w:cs="Arial"/>
          <w:spacing w:val="-1"/>
          <w:sz w:val="24"/>
        </w:rPr>
        <w:t>aka</w:t>
      </w:r>
      <w:r w:rsidRPr="00DD7AD3">
        <w:rPr>
          <w:rFonts w:ascii="Arial" w:hAnsi="Arial" w:cs="Arial"/>
          <w:sz w:val="24"/>
        </w:rPr>
        <w:t>n</w:t>
      </w:r>
      <w:r w:rsidRPr="00DD7AD3">
        <w:rPr>
          <w:rFonts w:ascii="Arial" w:hAnsi="Arial" w:cs="Arial"/>
          <w:spacing w:val="2"/>
          <w:sz w:val="24"/>
        </w:rPr>
        <w:t>a</w:t>
      </w:r>
      <w:r w:rsidRPr="00DD7AD3">
        <w:rPr>
          <w:rFonts w:ascii="Arial" w:hAnsi="Arial" w:cs="Arial"/>
          <w:spacing w:val="-1"/>
          <w:sz w:val="24"/>
        </w:rPr>
        <w:t>da</w:t>
      </w:r>
      <w:r w:rsidRPr="00DD7AD3">
        <w:rPr>
          <w:rFonts w:ascii="Arial" w:hAnsi="Arial" w:cs="Arial"/>
          <w:sz w:val="24"/>
        </w:rPr>
        <w:t>n</w:t>
      </w:r>
      <w:r w:rsidRPr="00DD7AD3">
        <w:rPr>
          <w:rFonts w:ascii="Arial" w:hAnsi="Arial" w:cs="Arial"/>
          <w:spacing w:val="1"/>
          <w:sz w:val="24"/>
        </w:rPr>
        <w:t>y</w:t>
      </w:r>
      <w:r w:rsidRPr="00DD7AD3">
        <w:rPr>
          <w:rFonts w:ascii="Arial" w:hAnsi="Arial" w:cs="Arial"/>
          <w:sz w:val="24"/>
        </w:rPr>
        <w:t>a</w:t>
      </w:r>
      <w:r w:rsidRPr="00DD7AD3">
        <w:rPr>
          <w:rFonts w:ascii="Arial" w:hAnsi="Arial" w:cs="Arial"/>
          <w:spacing w:val="-1"/>
          <w:sz w:val="24"/>
        </w:rPr>
        <w:t>ba</w:t>
      </w:r>
      <w:r w:rsidRPr="00DD7AD3">
        <w:rPr>
          <w:rFonts w:ascii="Arial" w:hAnsi="Arial" w:cs="Arial"/>
          <w:sz w:val="24"/>
        </w:rPr>
        <w:t>h</w:t>
      </w:r>
      <w:r w:rsidRPr="00DD7AD3">
        <w:rPr>
          <w:rFonts w:ascii="Arial" w:hAnsi="Arial" w:cs="Arial"/>
          <w:spacing w:val="-1"/>
          <w:sz w:val="24"/>
        </w:rPr>
        <w:t>ay</w:t>
      </w:r>
      <w:r w:rsidRPr="00DD7AD3">
        <w:rPr>
          <w:rFonts w:ascii="Arial" w:hAnsi="Arial" w:cs="Arial"/>
          <w:sz w:val="24"/>
        </w:rPr>
        <w:t>a</w:t>
      </w:r>
      <w:r w:rsidRPr="00DD7AD3">
        <w:rPr>
          <w:rFonts w:ascii="Arial" w:hAnsi="Arial" w:cs="Arial"/>
          <w:spacing w:val="-1"/>
          <w:sz w:val="24"/>
        </w:rPr>
        <w:t>ya</w:t>
      </w:r>
      <w:r w:rsidRPr="00DD7AD3">
        <w:rPr>
          <w:rFonts w:ascii="Arial" w:hAnsi="Arial" w:cs="Arial"/>
          <w:sz w:val="24"/>
        </w:rPr>
        <w:t>ng</w:t>
      </w:r>
      <w:r w:rsidRPr="00DD7AD3">
        <w:rPr>
          <w:rFonts w:ascii="Arial" w:hAnsi="Arial" w:cs="Arial"/>
          <w:spacing w:val="-1"/>
          <w:sz w:val="24"/>
        </w:rPr>
        <w:t>m</w:t>
      </w:r>
      <w:r w:rsidRPr="00DD7AD3">
        <w:rPr>
          <w:rFonts w:ascii="Arial" w:hAnsi="Arial" w:cs="Arial"/>
          <w:sz w:val="24"/>
        </w:rPr>
        <w:t>en</w:t>
      </w:r>
      <w:r w:rsidRPr="00DD7AD3">
        <w:rPr>
          <w:rFonts w:ascii="Arial" w:hAnsi="Arial" w:cs="Arial"/>
          <w:spacing w:val="-1"/>
          <w:sz w:val="24"/>
        </w:rPr>
        <w:t>ga</w:t>
      </w:r>
      <w:r w:rsidRPr="00DD7AD3">
        <w:rPr>
          <w:rFonts w:ascii="Arial" w:hAnsi="Arial" w:cs="Arial"/>
          <w:sz w:val="24"/>
        </w:rPr>
        <w:t>nc</w:t>
      </w:r>
      <w:r w:rsidRPr="00DD7AD3">
        <w:rPr>
          <w:rFonts w:ascii="Arial" w:hAnsi="Arial" w:cs="Arial"/>
          <w:spacing w:val="-1"/>
          <w:sz w:val="24"/>
        </w:rPr>
        <w:t>a</w:t>
      </w:r>
      <w:r w:rsidRPr="00DD7AD3">
        <w:rPr>
          <w:rFonts w:ascii="Arial" w:hAnsi="Arial" w:cs="Arial"/>
          <w:sz w:val="24"/>
        </w:rPr>
        <w:t>mseper</w:t>
      </w:r>
      <w:r w:rsidRPr="00DD7AD3">
        <w:rPr>
          <w:rFonts w:ascii="Arial" w:hAnsi="Arial" w:cs="Arial"/>
          <w:spacing w:val="-1"/>
          <w:sz w:val="24"/>
        </w:rPr>
        <w:t>t</w:t>
      </w:r>
      <w:r w:rsidRPr="00DD7AD3">
        <w:rPr>
          <w:rFonts w:ascii="Arial" w:hAnsi="Arial" w:cs="Arial"/>
          <w:sz w:val="24"/>
        </w:rPr>
        <w:t xml:space="preserve">i </w:t>
      </w:r>
      <w:r>
        <w:rPr>
          <w:rFonts w:ascii="Arial" w:hAnsi="Arial" w:cs="Arial"/>
          <w:spacing w:val="-3"/>
          <w:sz w:val="24"/>
        </w:rPr>
        <w:t>bahaya banjir</w:t>
      </w:r>
      <w:r w:rsidRPr="00DD7AD3">
        <w:rPr>
          <w:rFonts w:ascii="Arial" w:hAnsi="Arial" w:cs="Arial"/>
          <w:sz w:val="24"/>
        </w:rPr>
        <w:t xml:space="preserve">, </w:t>
      </w:r>
      <w:r w:rsidRPr="00DD7AD3">
        <w:rPr>
          <w:rFonts w:ascii="Arial" w:hAnsi="Arial" w:cs="Arial"/>
          <w:spacing w:val="-1"/>
          <w:sz w:val="24"/>
        </w:rPr>
        <w:t>r</w:t>
      </w:r>
      <w:r w:rsidRPr="00DD7AD3">
        <w:rPr>
          <w:rFonts w:ascii="Arial" w:hAnsi="Arial" w:cs="Arial"/>
          <w:sz w:val="24"/>
        </w:rPr>
        <w:t>enc</w:t>
      </w:r>
      <w:r w:rsidRPr="00DD7AD3">
        <w:rPr>
          <w:rFonts w:ascii="Arial" w:hAnsi="Arial" w:cs="Arial"/>
          <w:spacing w:val="2"/>
          <w:sz w:val="24"/>
        </w:rPr>
        <w:t>a</w:t>
      </w:r>
      <w:r w:rsidRPr="00DD7AD3">
        <w:rPr>
          <w:rFonts w:ascii="Arial" w:hAnsi="Arial" w:cs="Arial"/>
          <w:sz w:val="24"/>
        </w:rPr>
        <w:t xml:space="preserve">na </w:t>
      </w:r>
      <w:r w:rsidRPr="00DD7AD3">
        <w:rPr>
          <w:rFonts w:ascii="Arial" w:hAnsi="Arial" w:cs="Arial"/>
          <w:spacing w:val="-1"/>
          <w:sz w:val="24"/>
        </w:rPr>
        <w:t>k</w:t>
      </w:r>
      <w:r w:rsidRPr="00DD7AD3">
        <w:rPr>
          <w:rFonts w:ascii="Arial" w:hAnsi="Arial" w:cs="Arial"/>
          <w:sz w:val="24"/>
        </w:rPr>
        <w:t>on</w:t>
      </w:r>
      <w:r w:rsidRPr="00DD7AD3">
        <w:rPr>
          <w:rFonts w:ascii="Arial" w:hAnsi="Arial" w:cs="Arial"/>
          <w:spacing w:val="1"/>
          <w:sz w:val="24"/>
        </w:rPr>
        <w:t>t</w:t>
      </w:r>
      <w:r w:rsidRPr="00DD7AD3">
        <w:rPr>
          <w:rFonts w:ascii="Arial" w:hAnsi="Arial" w:cs="Arial"/>
          <w:spacing w:val="-3"/>
          <w:sz w:val="24"/>
        </w:rPr>
        <w:t>i</w:t>
      </w:r>
      <w:r w:rsidRPr="00DD7AD3">
        <w:rPr>
          <w:rFonts w:ascii="Arial" w:hAnsi="Arial" w:cs="Arial"/>
          <w:spacing w:val="1"/>
          <w:sz w:val="24"/>
        </w:rPr>
        <w:t>j</w:t>
      </w:r>
      <w:r w:rsidRPr="00DD7AD3">
        <w:rPr>
          <w:rFonts w:ascii="Arial" w:hAnsi="Arial" w:cs="Arial"/>
          <w:sz w:val="24"/>
        </w:rPr>
        <w:t xml:space="preserve">ensi </w:t>
      </w:r>
      <w:r w:rsidRPr="00DD7AD3">
        <w:rPr>
          <w:rFonts w:ascii="Arial" w:hAnsi="Arial" w:cs="Arial"/>
          <w:spacing w:val="-3"/>
          <w:sz w:val="24"/>
        </w:rPr>
        <w:t>i</w:t>
      </w:r>
      <w:r w:rsidRPr="00DD7AD3">
        <w:rPr>
          <w:rFonts w:ascii="Arial" w:hAnsi="Arial" w:cs="Arial"/>
          <w:spacing w:val="2"/>
          <w:sz w:val="24"/>
        </w:rPr>
        <w:t>n</w:t>
      </w:r>
      <w:r w:rsidRPr="00DD7AD3">
        <w:rPr>
          <w:rFonts w:ascii="Arial" w:hAnsi="Arial" w:cs="Arial"/>
          <w:sz w:val="24"/>
        </w:rPr>
        <w:t xml:space="preserve">i </w:t>
      </w:r>
      <w:r w:rsidRPr="00DD7AD3">
        <w:rPr>
          <w:rFonts w:ascii="Arial" w:hAnsi="Arial" w:cs="Arial"/>
          <w:spacing w:val="-1"/>
          <w:sz w:val="24"/>
        </w:rPr>
        <w:t>da</w:t>
      </w:r>
      <w:r w:rsidRPr="00DD7AD3">
        <w:rPr>
          <w:rFonts w:ascii="Arial" w:hAnsi="Arial" w:cs="Arial"/>
          <w:spacing w:val="1"/>
          <w:sz w:val="24"/>
        </w:rPr>
        <w:t>p</w:t>
      </w:r>
      <w:r w:rsidRPr="00DD7AD3">
        <w:rPr>
          <w:rFonts w:ascii="Arial" w:hAnsi="Arial" w:cs="Arial"/>
          <w:spacing w:val="-1"/>
          <w:sz w:val="24"/>
        </w:rPr>
        <w:t>a</w:t>
      </w:r>
      <w:r w:rsidRPr="00DD7AD3">
        <w:rPr>
          <w:rFonts w:ascii="Arial" w:hAnsi="Arial" w:cs="Arial"/>
          <w:sz w:val="24"/>
        </w:rPr>
        <w:t xml:space="preserve">t </w:t>
      </w:r>
      <w:r w:rsidRPr="00DD7AD3">
        <w:rPr>
          <w:rFonts w:ascii="Arial" w:hAnsi="Arial" w:cs="Arial"/>
          <w:spacing w:val="-1"/>
          <w:sz w:val="24"/>
        </w:rPr>
        <w:t>d</w:t>
      </w:r>
      <w:r w:rsidRPr="00DD7AD3">
        <w:rPr>
          <w:rFonts w:ascii="Arial" w:hAnsi="Arial" w:cs="Arial"/>
          <w:spacing w:val="-3"/>
          <w:sz w:val="24"/>
        </w:rPr>
        <w:t>i</w:t>
      </w:r>
      <w:r w:rsidRPr="00DD7AD3">
        <w:rPr>
          <w:rFonts w:ascii="Arial" w:hAnsi="Arial" w:cs="Arial"/>
          <w:spacing w:val="2"/>
          <w:sz w:val="24"/>
        </w:rPr>
        <w:t>a</w:t>
      </w:r>
      <w:r w:rsidRPr="00DD7AD3">
        <w:rPr>
          <w:rFonts w:ascii="Arial" w:hAnsi="Arial" w:cs="Arial"/>
          <w:spacing w:val="-1"/>
          <w:sz w:val="24"/>
        </w:rPr>
        <w:t>k</w:t>
      </w:r>
      <w:r w:rsidRPr="00DD7AD3">
        <w:rPr>
          <w:rFonts w:ascii="Arial" w:hAnsi="Arial" w:cs="Arial"/>
          <w:spacing w:val="2"/>
          <w:sz w:val="24"/>
        </w:rPr>
        <w:t>t</w:t>
      </w:r>
      <w:r w:rsidRPr="00DD7AD3">
        <w:rPr>
          <w:rFonts w:ascii="Arial" w:hAnsi="Arial" w:cs="Arial"/>
          <w:spacing w:val="-3"/>
          <w:sz w:val="24"/>
        </w:rPr>
        <w:t>i</w:t>
      </w:r>
      <w:r w:rsidRPr="00DD7AD3">
        <w:rPr>
          <w:rFonts w:ascii="Arial" w:hAnsi="Arial" w:cs="Arial"/>
          <w:spacing w:val="-1"/>
          <w:sz w:val="24"/>
        </w:rPr>
        <w:t>fka</w:t>
      </w:r>
      <w:r w:rsidRPr="00DD7AD3">
        <w:rPr>
          <w:rFonts w:ascii="Arial" w:hAnsi="Arial" w:cs="Arial"/>
          <w:sz w:val="24"/>
        </w:rPr>
        <w:t>nu</w:t>
      </w:r>
      <w:r w:rsidRPr="00DD7AD3">
        <w:rPr>
          <w:rFonts w:ascii="Arial" w:hAnsi="Arial" w:cs="Arial"/>
          <w:spacing w:val="-1"/>
          <w:sz w:val="24"/>
        </w:rPr>
        <w:t>n</w:t>
      </w:r>
      <w:r w:rsidRPr="00DD7AD3">
        <w:rPr>
          <w:rFonts w:ascii="Arial" w:hAnsi="Arial" w:cs="Arial"/>
          <w:sz w:val="24"/>
        </w:rPr>
        <w:t>t</w:t>
      </w:r>
      <w:r w:rsidRPr="00DD7AD3">
        <w:rPr>
          <w:rFonts w:ascii="Arial" w:hAnsi="Arial" w:cs="Arial"/>
          <w:spacing w:val="-1"/>
          <w:sz w:val="24"/>
        </w:rPr>
        <w:t>u</w:t>
      </w:r>
      <w:r w:rsidRPr="00DD7AD3">
        <w:rPr>
          <w:rFonts w:ascii="Arial" w:hAnsi="Arial" w:cs="Arial"/>
          <w:sz w:val="24"/>
        </w:rPr>
        <w:t>k</w:t>
      </w:r>
      <w:r w:rsidRPr="00DD7AD3">
        <w:rPr>
          <w:rFonts w:ascii="Arial" w:hAnsi="Arial" w:cs="Arial"/>
          <w:spacing w:val="1"/>
          <w:sz w:val="24"/>
        </w:rPr>
        <w:t>d</w:t>
      </w:r>
      <w:r w:rsidRPr="00DD7AD3">
        <w:rPr>
          <w:rFonts w:ascii="Arial" w:hAnsi="Arial" w:cs="Arial"/>
          <w:spacing w:val="-3"/>
          <w:sz w:val="24"/>
        </w:rPr>
        <w:t>i</w:t>
      </w:r>
      <w:r w:rsidRPr="00DD7AD3">
        <w:rPr>
          <w:rFonts w:ascii="Arial" w:hAnsi="Arial" w:cs="Arial"/>
          <w:spacing w:val="1"/>
          <w:sz w:val="24"/>
        </w:rPr>
        <w:t>j</w:t>
      </w:r>
      <w:r w:rsidRPr="00DD7AD3">
        <w:rPr>
          <w:rFonts w:ascii="Arial" w:hAnsi="Arial" w:cs="Arial"/>
          <w:spacing w:val="2"/>
          <w:sz w:val="24"/>
        </w:rPr>
        <w:t>a</w:t>
      </w:r>
      <w:r w:rsidRPr="00DD7AD3">
        <w:rPr>
          <w:rFonts w:ascii="Arial" w:hAnsi="Arial" w:cs="Arial"/>
          <w:spacing w:val="-1"/>
          <w:sz w:val="24"/>
        </w:rPr>
        <w:t>d</w:t>
      </w:r>
      <w:r w:rsidRPr="00DD7AD3">
        <w:rPr>
          <w:rFonts w:ascii="Arial" w:hAnsi="Arial" w:cs="Arial"/>
          <w:sz w:val="24"/>
        </w:rPr>
        <w:t>i</w:t>
      </w:r>
      <w:r w:rsidRPr="00DD7AD3">
        <w:rPr>
          <w:rFonts w:ascii="Arial" w:hAnsi="Arial" w:cs="Arial"/>
          <w:spacing w:val="-2"/>
          <w:sz w:val="24"/>
        </w:rPr>
        <w:t>k</w:t>
      </w:r>
      <w:r w:rsidRPr="00DD7AD3">
        <w:rPr>
          <w:rFonts w:ascii="Arial" w:hAnsi="Arial" w:cs="Arial"/>
          <w:spacing w:val="-1"/>
          <w:sz w:val="24"/>
        </w:rPr>
        <w:t>a</w:t>
      </w:r>
      <w:r w:rsidRPr="00DD7AD3">
        <w:rPr>
          <w:rFonts w:ascii="Arial" w:hAnsi="Arial" w:cs="Arial"/>
          <w:sz w:val="24"/>
        </w:rPr>
        <w:t>n</w:t>
      </w:r>
      <w:r w:rsidRPr="00DD7AD3">
        <w:rPr>
          <w:rFonts w:ascii="Arial" w:hAnsi="Arial" w:cs="Arial"/>
          <w:spacing w:val="-1"/>
          <w:sz w:val="24"/>
        </w:rPr>
        <w:t>p</w:t>
      </w:r>
      <w:r w:rsidRPr="00DD7AD3">
        <w:rPr>
          <w:rFonts w:ascii="Arial" w:hAnsi="Arial" w:cs="Arial"/>
          <w:sz w:val="24"/>
        </w:rPr>
        <w:t>edo</w:t>
      </w:r>
      <w:r w:rsidRPr="00DD7AD3">
        <w:rPr>
          <w:rFonts w:ascii="Arial" w:hAnsi="Arial" w:cs="Arial"/>
          <w:spacing w:val="-1"/>
          <w:sz w:val="24"/>
        </w:rPr>
        <w:t>ma</w:t>
      </w:r>
      <w:r w:rsidRPr="00DD7AD3">
        <w:rPr>
          <w:rFonts w:ascii="Arial" w:hAnsi="Arial" w:cs="Arial"/>
          <w:sz w:val="24"/>
        </w:rPr>
        <w:t>n</w:t>
      </w:r>
      <w:r w:rsidRPr="00DD7AD3">
        <w:rPr>
          <w:rFonts w:ascii="Arial" w:hAnsi="Arial" w:cs="Arial"/>
          <w:spacing w:val="-1"/>
          <w:sz w:val="24"/>
        </w:rPr>
        <w:t>p</w:t>
      </w:r>
      <w:r w:rsidRPr="00DD7AD3">
        <w:rPr>
          <w:rFonts w:ascii="Arial" w:hAnsi="Arial" w:cs="Arial"/>
          <w:sz w:val="24"/>
        </w:rPr>
        <w:t>e</w:t>
      </w:r>
      <w:r w:rsidRPr="00DD7AD3">
        <w:rPr>
          <w:rFonts w:ascii="Arial" w:hAnsi="Arial" w:cs="Arial"/>
          <w:spacing w:val="2"/>
          <w:sz w:val="24"/>
        </w:rPr>
        <w:t>n</w:t>
      </w:r>
      <w:r w:rsidRPr="00DD7AD3">
        <w:rPr>
          <w:rFonts w:ascii="Arial" w:hAnsi="Arial" w:cs="Arial"/>
          <w:sz w:val="24"/>
        </w:rPr>
        <w:t>en</w:t>
      </w:r>
      <w:r w:rsidRPr="00DD7AD3">
        <w:rPr>
          <w:rFonts w:ascii="Arial" w:hAnsi="Arial" w:cs="Arial"/>
          <w:spacing w:val="-1"/>
          <w:sz w:val="24"/>
        </w:rPr>
        <w:t>t</w:t>
      </w:r>
      <w:r w:rsidRPr="00DD7AD3">
        <w:rPr>
          <w:rFonts w:ascii="Arial" w:hAnsi="Arial" w:cs="Arial"/>
          <w:sz w:val="24"/>
        </w:rPr>
        <w:t>u</w:t>
      </w:r>
      <w:r w:rsidRPr="00DD7AD3">
        <w:rPr>
          <w:rFonts w:ascii="Arial" w:hAnsi="Arial" w:cs="Arial"/>
          <w:spacing w:val="-1"/>
          <w:sz w:val="24"/>
        </w:rPr>
        <w:t>a</w:t>
      </w:r>
      <w:r w:rsidRPr="00DD7AD3">
        <w:rPr>
          <w:rFonts w:ascii="Arial" w:hAnsi="Arial" w:cs="Arial"/>
          <w:sz w:val="24"/>
        </w:rPr>
        <w:t>n</w:t>
      </w:r>
      <w:r w:rsidRPr="00DD7AD3">
        <w:rPr>
          <w:rFonts w:ascii="Arial" w:hAnsi="Arial" w:cs="Arial"/>
          <w:spacing w:val="-1"/>
          <w:sz w:val="24"/>
        </w:rPr>
        <w:t>r</w:t>
      </w:r>
      <w:r w:rsidRPr="00DD7AD3">
        <w:rPr>
          <w:rFonts w:ascii="Arial" w:hAnsi="Arial" w:cs="Arial"/>
          <w:sz w:val="24"/>
        </w:rPr>
        <w:t xml:space="preserve">encana </w:t>
      </w:r>
      <w:r w:rsidRPr="00DD7AD3">
        <w:rPr>
          <w:rFonts w:ascii="Arial" w:hAnsi="Arial" w:cs="Arial"/>
          <w:spacing w:val="2"/>
          <w:sz w:val="24"/>
        </w:rPr>
        <w:t>t</w:t>
      </w:r>
      <w:r w:rsidRPr="00DD7AD3">
        <w:rPr>
          <w:rFonts w:ascii="Arial" w:hAnsi="Arial" w:cs="Arial"/>
          <w:spacing w:val="-3"/>
          <w:sz w:val="24"/>
        </w:rPr>
        <w:t>i</w:t>
      </w:r>
      <w:r w:rsidRPr="00DD7AD3">
        <w:rPr>
          <w:rFonts w:ascii="Arial" w:hAnsi="Arial" w:cs="Arial"/>
          <w:sz w:val="24"/>
        </w:rPr>
        <w:t>n</w:t>
      </w:r>
      <w:r w:rsidRPr="00DD7AD3">
        <w:rPr>
          <w:rFonts w:ascii="Arial" w:hAnsi="Arial" w:cs="Arial"/>
          <w:spacing w:val="1"/>
          <w:sz w:val="24"/>
        </w:rPr>
        <w:t>d</w:t>
      </w:r>
      <w:r w:rsidRPr="00DD7AD3">
        <w:rPr>
          <w:rFonts w:ascii="Arial" w:hAnsi="Arial" w:cs="Arial"/>
          <w:spacing w:val="-1"/>
          <w:sz w:val="24"/>
        </w:rPr>
        <w:t>a</w:t>
      </w:r>
      <w:r w:rsidRPr="00DD7AD3">
        <w:rPr>
          <w:rFonts w:ascii="Arial" w:hAnsi="Arial" w:cs="Arial"/>
          <w:sz w:val="24"/>
        </w:rPr>
        <w:t xml:space="preserve">k </w:t>
      </w:r>
      <w:r w:rsidRPr="00DD7AD3">
        <w:rPr>
          <w:rFonts w:ascii="Arial" w:hAnsi="Arial" w:cs="Arial"/>
          <w:spacing w:val="-3"/>
          <w:sz w:val="24"/>
        </w:rPr>
        <w:t>l</w:t>
      </w:r>
      <w:r w:rsidRPr="00DD7AD3">
        <w:rPr>
          <w:rFonts w:ascii="Arial" w:hAnsi="Arial" w:cs="Arial"/>
          <w:spacing w:val="-1"/>
          <w:sz w:val="24"/>
        </w:rPr>
        <w:t>a</w:t>
      </w:r>
      <w:r w:rsidRPr="00DD7AD3">
        <w:rPr>
          <w:rFonts w:ascii="Arial" w:hAnsi="Arial" w:cs="Arial"/>
          <w:sz w:val="24"/>
        </w:rPr>
        <w:t>njut</w:t>
      </w:r>
      <w:r>
        <w:rPr>
          <w:rFonts w:ascii="Arial" w:hAnsi="Arial" w:cs="Arial"/>
          <w:spacing w:val="2"/>
          <w:sz w:val="24"/>
        </w:rPr>
        <w:t>.</w:t>
      </w:r>
      <w:r w:rsidRPr="00D61B05">
        <w:rPr>
          <w:rFonts w:ascii="Arial" w:hAnsi="Arial" w:cs="Arial"/>
          <w:color w:val="000000"/>
          <w:sz w:val="24"/>
          <w:lang w:val="es-ES"/>
        </w:rPr>
        <w:t xml:space="preserve"> Jumlah anggaran biaya yang ditimbulkan dari beberapa sektor dalam penanganan bencana bukanlah sebagai Daftar Isian </w:t>
      </w:r>
      <w:r>
        <w:rPr>
          <w:rFonts w:ascii="Arial" w:hAnsi="Arial" w:cs="Arial"/>
          <w:color w:val="000000"/>
          <w:sz w:val="24"/>
          <w:lang w:val="es-ES"/>
        </w:rPr>
        <w:t>Proyek</w:t>
      </w:r>
      <w:r w:rsidRPr="00D61B05">
        <w:rPr>
          <w:rFonts w:ascii="Arial" w:hAnsi="Arial" w:cs="Arial"/>
          <w:color w:val="000000"/>
          <w:sz w:val="24"/>
          <w:lang w:val="es-ES"/>
        </w:rPr>
        <w:t xml:space="preserve"> tetapi adalah Proyeksi Kebutuhan apabila terjadi bencana. Kebutuhan ini dapat dipenuhi dengan memanfaatkan berbagai sumber daya yan</w:t>
      </w:r>
      <w:r>
        <w:rPr>
          <w:rFonts w:ascii="Arial" w:hAnsi="Arial" w:cs="Arial"/>
          <w:color w:val="000000"/>
          <w:sz w:val="24"/>
          <w:lang w:val="es-ES"/>
        </w:rPr>
        <w:t>g ada, baik dari Pemerintah Prov</w:t>
      </w:r>
      <w:r w:rsidRPr="00D61B05">
        <w:rPr>
          <w:rFonts w:ascii="Arial" w:hAnsi="Arial" w:cs="Arial"/>
          <w:color w:val="000000"/>
          <w:sz w:val="24"/>
          <w:lang w:val="es-ES"/>
        </w:rPr>
        <w:t>insi, Pemerintah Kabupaten</w:t>
      </w:r>
      <w:r w:rsidRPr="00D61B05">
        <w:rPr>
          <w:rFonts w:ascii="Arial" w:hAnsi="Arial" w:cs="Arial"/>
          <w:color w:val="000000"/>
          <w:sz w:val="24"/>
          <w:lang w:val="id-ID"/>
        </w:rPr>
        <w:t xml:space="preserve">/kota atau </w:t>
      </w:r>
      <w:r w:rsidRPr="00D61B05">
        <w:rPr>
          <w:rFonts w:ascii="Arial" w:hAnsi="Arial" w:cs="Arial"/>
          <w:color w:val="000000"/>
          <w:sz w:val="24"/>
          <w:lang w:val="es-ES"/>
        </w:rPr>
        <w:t>Pemerintah Kabupaten/Kota tetangga, instansivertikal, lembaga swasta, masyarakat, relawan dan lain-lain.</w:t>
      </w:r>
      <w:r w:rsidRPr="00DD7AD3">
        <w:rPr>
          <w:rFonts w:ascii="Arial" w:hAnsi="Arial" w:cs="Arial"/>
          <w:spacing w:val="-1"/>
          <w:sz w:val="24"/>
        </w:rPr>
        <w:t>P</w:t>
      </w:r>
      <w:r w:rsidRPr="00DD7AD3">
        <w:rPr>
          <w:rFonts w:ascii="Arial" w:hAnsi="Arial" w:cs="Arial"/>
          <w:sz w:val="24"/>
        </w:rPr>
        <w:t>er</w:t>
      </w:r>
      <w:r w:rsidRPr="00DD7AD3">
        <w:rPr>
          <w:rFonts w:ascii="Arial" w:hAnsi="Arial" w:cs="Arial"/>
          <w:spacing w:val="-1"/>
          <w:sz w:val="24"/>
        </w:rPr>
        <w:t>a</w:t>
      </w:r>
      <w:r w:rsidRPr="00DD7AD3">
        <w:rPr>
          <w:rFonts w:ascii="Arial" w:hAnsi="Arial" w:cs="Arial"/>
          <w:sz w:val="24"/>
        </w:rPr>
        <w:t>nser</w:t>
      </w:r>
      <w:r w:rsidRPr="00DD7AD3">
        <w:rPr>
          <w:rFonts w:ascii="Arial" w:hAnsi="Arial" w:cs="Arial"/>
          <w:spacing w:val="-1"/>
          <w:sz w:val="24"/>
        </w:rPr>
        <w:t>t</w:t>
      </w:r>
      <w:r w:rsidRPr="00DD7AD3">
        <w:rPr>
          <w:rFonts w:ascii="Arial" w:hAnsi="Arial" w:cs="Arial"/>
          <w:sz w:val="24"/>
        </w:rPr>
        <w:t>a</w:t>
      </w:r>
      <w:r w:rsidRPr="00DD7AD3">
        <w:rPr>
          <w:rFonts w:ascii="Arial" w:hAnsi="Arial" w:cs="Arial"/>
          <w:i/>
          <w:iCs/>
          <w:sz w:val="24"/>
        </w:rPr>
        <w:t>st</w:t>
      </w:r>
      <w:r w:rsidRPr="00DD7AD3">
        <w:rPr>
          <w:rFonts w:ascii="Arial" w:hAnsi="Arial" w:cs="Arial"/>
          <w:i/>
          <w:iCs/>
          <w:spacing w:val="-1"/>
          <w:sz w:val="24"/>
        </w:rPr>
        <w:t>a</w:t>
      </w:r>
      <w:r w:rsidRPr="00DD7AD3">
        <w:rPr>
          <w:rFonts w:ascii="Arial" w:hAnsi="Arial" w:cs="Arial"/>
          <w:i/>
          <w:iCs/>
          <w:sz w:val="24"/>
        </w:rPr>
        <w:t>kehol</w:t>
      </w:r>
      <w:r w:rsidRPr="00DD7AD3">
        <w:rPr>
          <w:rFonts w:ascii="Arial" w:hAnsi="Arial" w:cs="Arial"/>
          <w:i/>
          <w:iCs/>
          <w:spacing w:val="-1"/>
          <w:sz w:val="24"/>
        </w:rPr>
        <w:t>d</w:t>
      </w:r>
      <w:r w:rsidRPr="00DD7AD3">
        <w:rPr>
          <w:rFonts w:ascii="Arial" w:hAnsi="Arial" w:cs="Arial"/>
          <w:i/>
          <w:iCs/>
          <w:sz w:val="24"/>
        </w:rPr>
        <w:t xml:space="preserve">er </w:t>
      </w:r>
      <w:r w:rsidRPr="00DD7AD3">
        <w:rPr>
          <w:rFonts w:ascii="Arial" w:hAnsi="Arial" w:cs="Arial"/>
          <w:sz w:val="24"/>
        </w:rPr>
        <w:t>sa</w:t>
      </w:r>
      <w:r w:rsidRPr="00DD7AD3">
        <w:rPr>
          <w:rFonts w:ascii="Arial" w:hAnsi="Arial" w:cs="Arial"/>
          <w:spacing w:val="-3"/>
          <w:sz w:val="24"/>
        </w:rPr>
        <w:t>n</w:t>
      </w:r>
      <w:r w:rsidRPr="00DD7AD3">
        <w:rPr>
          <w:rFonts w:ascii="Arial" w:hAnsi="Arial" w:cs="Arial"/>
          <w:spacing w:val="-1"/>
          <w:sz w:val="24"/>
        </w:rPr>
        <w:t>ga</w:t>
      </w:r>
      <w:r w:rsidRPr="00DD7AD3">
        <w:rPr>
          <w:rFonts w:ascii="Arial" w:hAnsi="Arial" w:cs="Arial"/>
          <w:sz w:val="24"/>
        </w:rPr>
        <w:t xml:space="preserve">t </w:t>
      </w:r>
      <w:r w:rsidRPr="00DD7AD3">
        <w:rPr>
          <w:rFonts w:ascii="Arial" w:hAnsi="Arial" w:cs="Arial"/>
          <w:spacing w:val="-1"/>
          <w:sz w:val="24"/>
        </w:rPr>
        <w:t>m</w:t>
      </w:r>
      <w:r w:rsidRPr="00DD7AD3">
        <w:rPr>
          <w:rFonts w:ascii="Arial" w:hAnsi="Arial" w:cs="Arial"/>
          <w:sz w:val="24"/>
        </w:rPr>
        <w:t>e</w:t>
      </w:r>
      <w:r w:rsidRPr="00DD7AD3">
        <w:rPr>
          <w:rFonts w:ascii="Arial" w:hAnsi="Arial" w:cs="Arial"/>
          <w:spacing w:val="-1"/>
          <w:sz w:val="24"/>
        </w:rPr>
        <w:t>m</w:t>
      </w:r>
      <w:r w:rsidRPr="00DD7AD3">
        <w:rPr>
          <w:rFonts w:ascii="Arial" w:hAnsi="Arial" w:cs="Arial"/>
          <w:sz w:val="24"/>
        </w:rPr>
        <w:t>en</w:t>
      </w:r>
      <w:r w:rsidRPr="00DD7AD3">
        <w:rPr>
          <w:rFonts w:ascii="Arial" w:hAnsi="Arial" w:cs="Arial"/>
          <w:spacing w:val="-1"/>
          <w:sz w:val="24"/>
        </w:rPr>
        <w:t>ga</w:t>
      </w:r>
      <w:r w:rsidRPr="00DD7AD3">
        <w:rPr>
          <w:rFonts w:ascii="Arial" w:hAnsi="Arial" w:cs="Arial"/>
          <w:sz w:val="24"/>
        </w:rPr>
        <w:t>ng</w:t>
      </w:r>
      <w:r w:rsidRPr="00DD7AD3">
        <w:rPr>
          <w:rFonts w:ascii="Arial" w:hAnsi="Arial" w:cs="Arial"/>
          <w:spacing w:val="-1"/>
          <w:sz w:val="24"/>
        </w:rPr>
        <w:t>p</w:t>
      </w:r>
      <w:r w:rsidRPr="00DD7AD3">
        <w:rPr>
          <w:rFonts w:ascii="Arial" w:hAnsi="Arial" w:cs="Arial"/>
          <w:sz w:val="24"/>
        </w:rPr>
        <w:t>er</w:t>
      </w:r>
      <w:r w:rsidRPr="00DD7AD3">
        <w:rPr>
          <w:rFonts w:ascii="Arial" w:hAnsi="Arial" w:cs="Arial"/>
          <w:spacing w:val="-1"/>
          <w:sz w:val="24"/>
        </w:rPr>
        <w:t>a</w:t>
      </w:r>
      <w:r w:rsidRPr="00DD7AD3">
        <w:rPr>
          <w:rFonts w:ascii="Arial" w:hAnsi="Arial" w:cs="Arial"/>
          <w:sz w:val="24"/>
        </w:rPr>
        <w:t>n</w:t>
      </w:r>
      <w:r w:rsidRPr="00DD7AD3">
        <w:rPr>
          <w:rFonts w:ascii="Arial" w:hAnsi="Arial" w:cs="Arial"/>
          <w:spacing w:val="-1"/>
          <w:sz w:val="24"/>
        </w:rPr>
        <w:t>a</w:t>
      </w:r>
      <w:r w:rsidRPr="00DD7AD3">
        <w:rPr>
          <w:rFonts w:ascii="Arial" w:hAnsi="Arial" w:cs="Arial"/>
          <w:sz w:val="24"/>
        </w:rPr>
        <w:t>n</w:t>
      </w:r>
      <w:r w:rsidRPr="00DD7AD3">
        <w:rPr>
          <w:rFonts w:ascii="Arial" w:hAnsi="Arial" w:cs="Arial"/>
          <w:spacing w:val="-1"/>
          <w:sz w:val="24"/>
        </w:rPr>
        <w:t>p</w:t>
      </w:r>
      <w:r w:rsidRPr="00DD7AD3">
        <w:rPr>
          <w:rFonts w:ascii="Arial" w:hAnsi="Arial" w:cs="Arial"/>
          <w:sz w:val="24"/>
        </w:rPr>
        <w:t>en</w:t>
      </w:r>
      <w:r w:rsidRPr="00DD7AD3">
        <w:rPr>
          <w:rFonts w:ascii="Arial" w:hAnsi="Arial" w:cs="Arial"/>
          <w:spacing w:val="-1"/>
          <w:sz w:val="24"/>
        </w:rPr>
        <w:t>t</w:t>
      </w:r>
      <w:r w:rsidRPr="00DD7AD3">
        <w:rPr>
          <w:rFonts w:ascii="Arial" w:hAnsi="Arial" w:cs="Arial"/>
          <w:spacing w:val="-3"/>
          <w:sz w:val="24"/>
        </w:rPr>
        <w:t>i</w:t>
      </w:r>
      <w:r w:rsidRPr="00DD7AD3">
        <w:rPr>
          <w:rFonts w:ascii="Arial" w:hAnsi="Arial" w:cs="Arial"/>
          <w:spacing w:val="2"/>
          <w:sz w:val="24"/>
        </w:rPr>
        <w:t>n</w:t>
      </w:r>
      <w:r w:rsidRPr="00DD7AD3">
        <w:rPr>
          <w:rFonts w:ascii="Arial" w:hAnsi="Arial" w:cs="Arial"/>
          <w:sz w:val="24"/>
        </w:rPr>
        <w:t>g</w:t>
      </w:r>
      <w:r w:rsidRPr="00DD7AD3">
        <w:rPr>
          <w:rFonts w:ascii="Arial" w:hAnsi="Arial" w:cs="Arial"/>
          <w:spacing w:val="-1"/>
          <w:sz w:val="24"/>
        </w:rPr>
        <w:t>kar</w:t>
      </w:r>
      <w:r w:rsidRPr="00DD7AD3">
        <w:rPr>
          <w:rFonts w:ascii="Arial" w:hAnsi="Arial" w:cs="Arial"/>
          <w:sz w:val="24"/>
        </w:rPr>
        <w:t>ena</w:t>
      </w:r>
      <w:r w:rsidRPr="00DD7AD3">
        <w:rPr>
          <w:rFonts w:ascii="Arial" w:hAnsi="Arial" w:cs="Arial"/>
          <w:spacing w:val="-1"/>
          <w:sz w:val="24"/>
        </w:rPr>
        <w:t>k</w:t>
      </w:r>
      <w:r w:rsidRPr="00DD7AD3">
        <w:rPr>
          <w:rFonts w:ascii="Arial" w:hAnsi="Arial" w:cs="Arial"/>
          <w:sz w:val="24"/>
        </w:rPr>
        <w:t>on</w:t>
      </w:r>
      <w:r w:rsidRPr="00DD7AD3">
        <w:rPr>
          <w:rFonts w:ascii="Arial" w:hAnsi="Arial" w:cs="Arial"/>
          <w:spacing w:val="-1"/>
          <w:sz w:val="24"/>
        </w:rPr>
        <w:t>d</w:t>
      </w:r>
      <w:r w:rsidRPr="00DD7AD3">
        <w:rPr>
          <w:rFonts w:ascii="Arial" w:hAnsi="Arial" w:cs="Arial"/>
          <w:spacing w:val="-3"/>
          <w:sz w:val="24"/>
        </w:rPr>
        <w:t>i</w:t>
      </w:r>
      <w:r w:rsidRPr="00DD7AD3">
        <w:rPr>
          <w:rFonts w:ascii="Arial" w:hAnsi="Arial" w:cs="Arial"/>
          <w:spacing w:val="2"/>
          <w:sz w:val="24"/>
        </w:rPr>
        <w:t>s</w:t>
      </w:r>
      <w:r w:rsidRPr="00DD7AD3">
        <w:rPr>
          <w:rFonts w:ascii="Arial" w:hAnsi="Arial" w:cs="Arial"/>
          <w:sz w:val="24"/>
        </w:rPr>
        <w:t>i</w:t>
      </w:r>
      <w:r w:rsidRPr="00DD7AD3">
        <w:rPr>
          <w:rFonts w:ascii="Arial" w:hAnsi="Arial" w:cs="Arial"/>
          <w:spacing w:val="-3"/>
          <w:sz w:val="24"/>
        </w:rPr>
        <w:t>i</w:t>
      </w:r>
      <w:r w:rsidRPr="00DD7AD3">
        <w:rPr>
          <w:rFonts w:ascii="Arial" w:hAnsi="Arial" w:cs="Arial"/>
          <w:spacing w:val="2"/>
          <w:sz w:val="24"/>
        </w:rPr>
        <w:t>n</w:t>
      </w:r>
      <w:r w:rsidRPr="00DD7AD3">
        <w:rPr>
          <w:rFonts w:ascii="Arial" w:hAnsi="Arial" w:cs="Arial"/>
          <w:sz w:val="24"/>
        </w:rPr>
        <w:t xml:space="preserve">i </w:t>
      </w:r>
      <w:r w:rsidRPr="00DD7AD3">
        <w:rPr>
          <w:rFonts w:ascii="Arial" w:hAnsi="Arial" w:cs="Arial"/>
          <w:spacing w:val="2"/>
          <w:sz w:val="24"/>
        </w:rPr>
        <w:t>t</w:t>
      </w:r>
      <w:r w:rsidRPr="00DD7AD3">
        <w:rPr>
          <w:rFonts w:ascii="Arial" w:hAnsi="Arial" w:cs="Arial"/>
          <w:sz w:val="24"/>
        </w:rPr>
        <w:t>i</w:t>
      </w:r>
      <w:r w:rsidRPr="00DD7AD3">
        <w:rPr>
          <w:rFonts w:ascii="Arial" w:hAnsi="Arial" w:cs="Arial"/>
          <w:spacing w:val="-1"/>
          <w:sz w:val="24"/>
        </w:rPr>
        <w:t>da</w:t>
      </w:r>
      <w:r w:rsidRPr="00DD7AD3">
        <w:rPr>
          <w:rFonts w:ascii="Arial" w:hAnsi="Arial" w:cs="Arial"/>
          <w:sz w:val="24"/>
        </w:rPr>
        <w:t>k</w:t>
      </w:r>
      <w:r w:rsidRPr="00DD7AD3">
        <w:rPr>
          <w:rFonts w:ascii="Arial" w:hAnsi="Arial" w:cs="Arial"/>
          <w:spacing w:val="-1"/>
          <w:sz w:val="24"/>
        </w:rPr>
        <w:t>d</w:t>
      </w:r>
      <w:r w:rsidRPr="00DD7AD3">
        <w:rPr>
          <w:rFonts w:ascii="Arial" w:hAnsi="Arial" w:cs="Arial"/>
          <w:spacing w:val="2"/>
          <w:sz w:val="24"/>
        </w:rPr>
        <w:t>a</w:t>
      </w:r>
      <w:r w:rsidRPr="00DD7AD3">
        <w:rPr>
          <w:rFonts w:ascii="Arial" w:hAnsi="Arial" w:cs="Arial"/>
          <w:spacing w:val="-1"/>
          <w:sz w:val="24"/>
        </w:rPr>
        <w:t>pa</w:t>
      </w:r>
      <w:r w:rsidRPr="00DD7AD3">
        <w:rPr>
          <w:rFonts w:ascii="Arial" w:hAnsi="Arial" w:cs="Arial"/>
          <w:sz w:val="24"/>
        </w:rPr>
        <w:t xml:space="preserve">t </w:t>
      </w:r>
      <w:r w:rsidRPr="00DD7AD3">
        <w:rPr>
          <w:rFonts w:ascii="Arial" w:hAnsi="Arial" w:cs="Arial"/>
          <w:spacing w:val="-1"/>
          <w:sz w:val="24"/>
        </w:rPr>
        <w:t>d</w:t>
      </w:r>
      <w:r w:rsidRPr="00DD7AD3">
        <w:rPr>
          <w:rFonts w:ascii="Arial" w:hAnsi="Arial" w:cs="Arial"/>
          <w:spacing w:val="-3"/>
          <w:sz w:val="24"/>
        </w:rPr>
        <w:t>i</w:t>
      </w:r>
      <w:r w:rsidRPr="00DD7AD3">
        <w:rPr>
          <w:rFonts w:ascii="Arial" w:hAnsi="Arial" w:cs="Arial"/>
          <w:sz w:val="24"/>
        </w:rPr>
        <w:t>t</w:t>
      </w:r>
      <w:r w:rsidRPr="00DD7AD3">
        <w:rPr>
          <w:rFonts w:ascii="Arial" w:hAnsi="Arial" w:cs="Arial"/>
          <w:spacing w:val="-1"/>
          <w:sz w:val="24"/>
        </w:rPr>
        <w:t>a</w:t>
      </w:r>
      <w:r w:rsidRPr="00DD7AD3">
        <w:rPr>
          <w:rFonts w:ascii="Arial" w:hAnsi="Arial" w:cs="Arial"/>
          <w:spacing w:val="2"/>
          <w:sz w:val="24"/>
        </w:rPr>
        <w:t>n</w:t>
      </w:r>
      <w:r w:rsidRPr="00DD7AD3">
        <w:rPr>
          <w:rFonts w:ascii="Arial" w:hAnsi="Arial" w:cs="Arial"/>
          <w:spacing w:val="-1"/>
          <w:sz w:val="24"/>
        </w:rPr>
        <w:t>ga</w:t>
      </w:r>
      <w:r w:rsidRPr="00DD7AD3">
        <w:rPr>
          <w:rFonts w:ascii="Arial" w:hAnsi="Arial" w:cs="Arial"/>
          <w:spacing w:val="2"/>
          <w:sz w:val="24"/>
        </w:rPr>
        <w:t>n</w:t>
      </w:r>
      <w:r w:rsidRPr="00DD7AD3">
        <w:rPr>
          <w:rFonts w:ascii="Arial" w:hAnsi="Arial" w:cs="Arial"/>
          <w:sz w:val="24"/>
        </w:rPr>
        <w:t>i o</w:t>
      </w:r>
      <w:r w:rsidRPr="00DD7AD3">
        <w:rPr>
          <w:rFonts w:ascii="Arial" w:hAnsi="Arial" w:cs="Arial"/>
          <w:spacing w:val="-3"/>
          <w:sz w:val="24"/>
        </w:rPr>
        <w:t>l</w:t>
      </w:r>
      <w:r w:rsidRPr="00DD7AD3">
        <w:rPr>
          <w:rFonts w:ascii="Arial" w:hAnsi="Arial" w:cs="Arial"/>
          <w:sz w:val="24"/>
        </w:rPr>
        <w:t>eh1(s</w:t>
      </w:r>
      <w:r w:rsidRPr="00DD7AD3">
        <w:rPr>
          <w:rFonts w:ascii="Arial" w:hAnsi="Arial" w:cs="Arial"/>
          <w:spacing w:val="-1"/>
          <w:sz w:val="24"/>
        </w:rPr>
        <w:t>a</w:t>
      </w:r>
      <w:r w:rsidRPr="00DD7AD3">
        <w:rPr>
          <w:rFonts w:ascii="Arial" w:hAnsi="Arial" w:cs="Arial"/>
          <w:sz w:val="24"/>
        </w:rPr>
        <w:t>t</w:t>
      </w:r>
      <w:r w:rsidRPr="00DD7AD3">
        <w:rPr>
          <w:rFonts w:ascii="Arial" w:hAnsi="Arial" w:cs="Arial"/>
          <w:spacing w:val="-1"/>
          <w:sz w:val="24"/>
        </w:rPr>
        <w:t>u</w:t>
      </w:r>
      <w:r w:rsidRPr="00DD7AD3">
        <w:rPr>
          <w:rFonts w:ascii="Arial" w:hAnsi="Arial" w:cs="Arial"/>
          <w:sz w:val="24"/>
        </w:rPr>
        <w:t>)</w:t>
      </w:r>
      <w:r w:rsidRPr="00DD7AD3">
        <w:rPr>
          <w:rFonts w:ascii="Arial" w:hAnsi="Arial" w:cs="Arial"/>
          <w:spacing w:val="-1"/>
          <w:sz w:val="24"/>
        </w:rPr>
        <w:t>p</w:t>
      </w:r>
      <w:r w:rsidRPr="00DD7AD3">
        <w:rPr>
          <w:rFonts w:ascii="Arial" w:hAnsi="Arial" w:cs="Arial"/>
          <w:spacing w:val="-3"/>
          <w:sz w:val="24"/>
        </w:rPr>
        <w:t>i</w:t>
      </w:r>
      <w:r w:rsidRPr="00DD7AD3">
        <w:rPr>
          <w:rFonts w:ascii="Arial" w:hAnsi="Arial" w:cs="Arial"/>
          <w:sz w:val="24"/>
        </w:rPr>
        <w:t>h</w:t>
      </w:r>
      <w:r w:rsidRPr="00DD7AD3">
        <w:rPr>
          <w:rFonts w:ascii="Arial" w:hAnsi="Arial" w:cs="Arial"/>
          <w:spacing w:val="-1"/>
          <w:sz w:val="24"/>
        </w:rPr>
        <w:t>a</w:t>
      </w:r>
      <w:r w:rsidRPr="00DD7AD3">
        <w:rPr>
          <w:rFonts w:ascii="Arial" w:hAnsi="Arial" w:cs="Arial"/>
          <w:sz w:val="24"/>
        </w:rPr>
        <w:t>ksaja,te</w:t>
      </w:r>
      <w:r w:rsidRPr="00DD7AD3">
        <w:rPr>
          <w:rFonts w:ascii="Arial" w:hAnsi="Arial" w:cs="Arial"/>
          <w:spacing w:val="-1"/>
          <w:sz w:val="24"/>
        </w:rPr>
        <w:t>ta</w:t>
      </w:r>
      <w:r w:rsidRPr="00DD7AD3">
        <w:rPr>
          <w:rFonts w:ascii="Arial" w:hAnsi="Arial" w:cs="Arial"/>
          <w:spacing w:val="1"/>
          <w:sz w:val="24"/>
        </w:rPr>
        <w:t>p</w:t>
      </w:r>
      <w:r w:rsidRPr="00DD7AD3">
        <w:rPr>
          <w:rFonts w:ascii="Arial" w:hAnsi="Arial" w:cs="Arial"/>
          <w:sz w:val="24"/>
        </w:rPr>
        <w:t>i h</w:t>
      </w:r>
      <w:r w:rsidRPr="00DD7AD3">
        <w:rPr>
          <w:rFonts w:ascii="Arial" w:hAnsi="Arial" w:cs="Arial"/>
          <w:spacing w:val="-1"/>
          <w:sz w:val="24"/>
        </w:rPr>
        <w:t>ar</w:t>
      </w:r>
      <w:r w:rsidRPr="00DD7AD3">
        <w:rPr>
          <w:rFonts w:ascii="Arial" w:hAnsi="Arial" w:cs="Arial"/>
          <w:sz w:val="24"/>
        </w:rPr>
        <w:t>us</w:t>
      </w:r>
      <w:r w:rsidRPr="00DD7AD3">
        <w:rPr>
          <w:rFonts w:ascii="Arial" w:hAnsi="Arial" w:cs="Arial"/>
          <w:spacing w:val="-1"/>
          <w:sz w:val="24"/>
        </w:rPr>
        <w:t>d</w:t>
      </w:r>
      <w:r w:rsidRPr="00DD7AD3">
        <w:rPr>
          <w:rFonts w:ascii="Arial" w:hAnsi="Arial" w:cs="Arial"/>
          <w:sz w:val="24"/>
        </w:rPr>
        <w:t>i</w:t>
      </w:r>
      <w:r w:rsidRPr="00DD7AD3">
        <w:rPr>
          <w:rFonts w:ascii="Arial" w:hAnsi="Arial" w:cs="Arial"/>
          <w:spacing w:val="-3"/>
          <w:sz w:val="24"/>
        </w:rPr>
        <w:t>l</w:t>
      </w:r>
      <w:r w:rsidRPr="00DD7AD3">
        <w:rPr>
          <w:rFonts w:ascii="Arial" w:hAnsi="Arial" w:cs="Arial"/>
          <w:spacing w:val="-1"/>
          <w:sz w:val="24"/>
        </w:rPr>
        <w:t>ak</w:t>
      </w:r>
      <w:r w:rsidRPr="00DD7AD3">
        <w:rPr>
          <w:rFonts w:ascii="Arial" w:hAnsi="Arial" w:cs="Arial"/>
          <w:spacing w:val="2"/>
          <w:sz w:val="24"/>
        </w:rPr>
        <w:t>u</w:t>
      </w:r>
      <w:r w:rsidRPr="00DD7AD3">
        <w:rPr>
          <w:rFonts w:ascii="Arial" w:hAnsi="Arial" w:cs="Arial"/>
          <w:spacing w:val="-1"/>
          <w:sz w:val="24"/>
        </w:rPr>
        <w:t>ka</w:t>
      </w:r>
      <w:r w:rsidRPr="00DD7AD3">
        <w:rPr>
          <w:rFonts w:ascii="Arial" w:hAnsi="Arial" w:cs="Arial"/>
          <w:sz w:val="24"/>
        </w:rPr>
        <w:t>nse</w:t>
      </w:r>
      <w:r w:rsidRPr="00DD7AD3">
        <w:rPr>
          <w:rFonts w:ascii="Arial" w:hAnsi="Arial" w:cs="Arial"/>
          <w:spacing w:val="1"/>
          <w:sz w:val="24"/>
        </w:rPr>
        <w:t>c</w:t>
      </w:r>
      <w:r w:rsidRPr="00DD7AD3">
        <w:rPr>
          <w:rFonts w:ascii="Arial" w:hAnsi="Arial" w:cs="Arial"/>
          <w:spacing w:val="-1"/>
          <w:sz w:val="24"/>
        </w:rPr>
        <w:t>ar</w:t>
      </w:r>
      <w:r w:rsidRPr="00DD7AD3">
        <w:rPr>
          <w:rFonts w:ascii="Arial" w:hAnsi="Arial" w:cs="Arial"/>
          <w:sz w:val="24"/>
        </w:rPr>
        <w:t xml:space="preserve">a </w:t>
      </w:r>
      <w:r w:rsidRPr="00DD7AD3">
        <w:rPr>
          <w:rFonts w:ascii="Arial" w:hAnsi="Arial" w:cs="Arial"/>
          <w:spacing w:val="-1"/>
          <w:sz w:val="24"/>
        </w:rPr>
        <w:t>b</w:t>
      </w:r>
      <w:r w:rsidRPr="00DD7AD3">
        <w:rPr>
          <w:rFonts w:ascii="Arial" w:hAnsi="Arial" w:cs="Arial"/>
          <w:sz w:val="24"/>
        </w:rPr>
        <w:t>ers</w:t>
      </w:r>
      <w:r w:rsidRPr="00DD7AD3">
        <w:rPr>
          <w:rFonts w:ascii="Arial" w:hAnsi="Arial" w:cs="Arial"/>
          <w:spacing w:val="-1"/>
          <w:sz w:val="24"/>
        </w:rPr>
        <w:t>ama</w:t>
      </w:r>
      <w:r w:rsidRPr="00DD7AD3">
        <w:rPr>
          <w:rFonts w:ascii="Arial" w:hAnsi="Arial" w:cs="Arial"/>
          <w:spacing w:val="1"/>
          <w:sz w:val="24"/>
        </w:rPr>
        <w:t>-</w:t>
      </w:r>
      <w:r w:rsidRPr="00DD7AD3">
        <w:rPr>
          <w:rFonts w:ascii="Arial" w:hAnsi="Arial" w:cs="Arial"/>
          <w:sz w:val="24"/>
        </w:rPr>
        <w:t>sa</w:t>
      </w:r>
      <w:r w:rsidRPr="00DD7AD3">
        <w:rPr>
          <w:rFonts w:ascii="Arial" w:hAnsi="Arial" w:cs="Arial"/>
          <w:spacing w:val="-2"/>
          <w:sz w:val="24"/>
        </w:rPr>
        <w:t>m</w:t>
      </w:r>
      <w:r w:rsidRPr="00DD7AD3">
        <w:rPr>
          <w:rFonts w:ascii="Arial" w:hAnsi="Arial" w:cs="Arial"/>
          <w:sz w:val="24"/>
        </w:rPr>
        <w:t>ase</w:t>
      </w:r>
      <w:r w:rsidRPr="00DD7AD3">
        <w:rPr>
          <w:rFonts w:ascii="Arial" w:hAnsi="Arial" w:cs="Arial"/>
          <w:spacing w:val="1"/>
          <w:sz w:val="24"/>
        </w:rPr>
        <w:t>s</w:t>
      </w:r>
      <w:r w:rsidRPr="00DD7AD3">
        <w:rPr>
          <w:rFonts w:ascii="Arial" w:hAnsi="Arial" w:cs="Arial"/>
          <w:sz w:val="24"/>
        </w:rPr>
        <w:t>u</w:t>
      </w:r>
      <w:r w:rsidRPr="00DD7AD3">
        <w:rPr>
          <w:rFonts w:ascii="Arial" w:hAnsi="Arial" w:cs="Arial"/>
          <w:spacing w:val="-1"/>
          <w:sz w:val="24"/>
        </w:rPr>
        <w:t>a</w:t>
      </w:r>
      <w:r w:rsidRPr="00DD7AD3">
        <w:rPr>
          <w:rFonts w:ascii="Arial" w:hAnsi="Arial" w:cs="Arial"/>
          <w:sz w:val="24"/>
        </w:rPr>
        <w:t>i</w:t>
      </w:r>
      <w:r w:rsidRPr="00DD7AD3">
        <w:rPr>
          <w:rFonts w:ascii="Arial" w:hAnsi="Arial" w:cs="Arial"/>
          <w:spacing w:val="-1"/>
          <w:sz w:val="24"/>
        </w:rPr>
        <w:t>d</w:t>
      </w:r>
      <w:r w:rsidRPr="00DD7AD3">
        <w:rPr>
          <w:rFonts w:ascii="Arial" w:hAnsi="Arial" w:cs="Arial"/>
          <w:sz w:val="24"/>
        </w:rPr>
        <w:t>en</w:t>
      </w:r>
      <w:r w:rsidRPr="00DD7AD3">
        <w:rPr>
          <w:rFonts w:ascii="Arial" w:hAnsi="Arial" w:cs="Arial"/>
          <w:spacing w:val="-1"/>
          <w:sz w:val="24"/>
        </w:rPr>
        <w:t>ga</w:t>
      </w:r>
      <w:r w:rsidRPr="00DD7AD3">
        <w:rPr>
          <w:rFonts w:ascii="Arial" w:hAnsi="Arial" w:cs="Arial"/>
          <w:sz w:val="24"/>
        </w:rPr>
        <w:t>nt</w:t>
      </w:r>
      <w:r w:rsidRPr="00DD7AD3">
        <w:rPr>
          <w:rFonts w:ascii="Arial" w:hAnsi="Arial" w:cs="Arial"/>
          <w:spacing w:val="-1"/>
          <w:sz w:val="24"/>
        </w:rPr>
        <w:t>uga</w:t>
      </w:r>
      <w:r w:rsidRPr="00DD7AD3">
        <w:rPr>
          <w:rFonts w:ascii="Arial" w:hAnsi="Arial" w:cs="Arial"/>
          <w:sz w:val="24"/>
        </w:rPr>
        <w:t xml:space="preserve">s </w:t>
      </w:r>
      <w:r w:rsidRPr="00DD7AD3">
        <w:rPr>
          <w:rFonts w:ascii="Arial" w:hAnsi="Arial" w:cs="Arial"/>
          <w:spacing w:val="-1"/>
          <w:sz w:val="24"/>
        </w:rPr>
        <w:t>da</w:t>
      </w:r>
      <w:r w:rsidRPr="00DD7AD3">
        <w:rPr>
          <w:rFonts w:ascii="Arial" w:hAnsi="Arial" w:cs="Arial"/>
          <w:sz w:val="24"/>
        </w:rPr>
        <w:t>nt</w:t>
      </w:r>
      <w:r w:rsidRPr="00DD7AD3">
        <w:rPr>
          <w:rFonts w:ascii="Arial" w:hAnsi="Arial" w:cs="Arial"/>
          <w:spacing w:val="1"/>
          <w:sz w:val="24"/>
        </w:rPr>
        <w:t>a</w:t>
      </w:r>
      <w:r w:rsidRPr="00DD7AD3">
        <w:rPr>
          <w:rFonts w:ascii="Arial" w:hAnsi="Arial" w:cs="Arial"/>
          <w:sz w:val="24"/>
        </w:rPr>
        <w:t>n</w:t>
      </w:r>
      <w:r w:rsidRPr="00DD7AD3">
        <w:rPr>
          <w:rFonts w:ascii="Arial" w:hAnsi="Arial" w:cs="Arial"/>
          <w:spacing w:val="-1"/>
          <w:sz w:val="24"/>
        </w:rPr>
        <w:t>gg</w:t>
      </w:r>
      <w:r w:rsidRPr="00DD7AD3">
        <w:rPr>
          <w:rFonts w:ascii="Arial" w:hAnsi="Arial" w:cs="Arial"/>
          <w:sz w:val="24"/>
        </w:rPr>
        <w:t>u</w:t>
      </w:r>
      <w:r w:rsidRPr="00DD7AD3">
        <w:rPr>
          <w:rFonts w:ascii="Arial" w:hAnsi="Arial" w:cs="Arial"/>
          <w:spacing w:val="-1"/>
          <w:sz w:val="24"/>
        </w:rPr>
        <w:t>n</w:t>
      </w:r>
      <w:r w:rsidRPr="00DD7AD3">
        <w:rPr>
          <w:rFonts w:ascii="Arial" w:hAnsi="Arial" w:cs="Arial"/>
          <w:sz w:val="24"/>
        </w:rPr>
        <w:t>g</w:t>
      </w:r>
      <w:r w:rsidRPr="00DD7AD3">
        <w:rPr>
          <w:rFonts w:ascii="Arial" w:hAnsi="Arial" w:cs="Arial"/>
          <w:spacing w:val="1"/>
          <w:sz w:val="24"/>
        </w:rPr>
        <w:t>j</w:t>
      </w:r>
      <w:r w:rsidRPr="00DD7AD3">
        <w:rPr>
          <w:rFonts w:ascii="Arial" w:hAnsi="Arial" w:cs="Arial"/>
          <w:spacing w:val="-1"/>
          <w:sz w:val="24"/>
        </w:rPr>
        <w:t>a</w:t>
      </w:r>
      <w:r w:rsidRPr="00DD7AD3">
        <w:rPr>
          <w:rFonts w:ascii="Arial" w:hAnsi="Arial" w:cs="Arial"/>
          <w:sz w:val="24"/>
        </w:rPr>
        <w:t>w</w:t>
      </w:r>
      <w:r w:rsidRPr="00DD7AD3">
        <w:rPr>
          <w:rFonts w:ascii="Arial" w:hAnsi="Arial" w:cs="Arial"/>
          <w:spacing w:val="-1"/>
          <w:sz w:val="24"/>
        </w:rPr>
        <w:t>ab</w:t>
      </w:r>
      <w:r w:rsidRPr="00DD7AD3">
        <w:rPr>
          <w:rFonts w:ascii="Arial" w:hAnsi="Arial" w:cs="Arial"/>
          <w:sz w:val="24"/>
        </w:rPr>
        <w:t>n</w:t>
      </w:r>
      <w:r w:rsidRPr="00DD7AD3">
        <w:rPr>
          <w:rFonts w:ascii="Arial" w:hAnsi="Arial" w:cs="Arial"/>
          <w:spacing w:val="-2"/>
          <w:sz w:val="24"/>
        </w:rPr>
        <w:t>y</w:t>
      </w:r>
      <w:r w:rsidRPr="00DD7AD3">
        <w:rPr>
          <w:rFonts w:ascii="Arial" w:hAnsi="Arial" w:cs="Arial"/>
          <w:spacing w:val="-1"/>
          <w:sz w:val="24"/>
        </w:rPr>
        <w:t>a</w:t>
      </w:r>
      <w:r w:rsidRPr="00DD7AD3">
        <w:rPr>
          <w:rFonts w:ascii="Arial" w:hAnsi="Arial" w:cs="Arial"/>
          <w:sz w:val="24"/>
        </w:rPr>
        <w:t>.</w:t>
      </w:r>
    </w:p>
    <w:p w:rsidR="00280F09" w:rsidRPr="00D61B05" w:rsidRDefault="00280F09" w:rsidP="00280F09">
      <w:pPr>
        <w:spacing w:line="360" w:lineRule="auto"/>
        <w:ind w:firstLine="709"/>
        <w:jc w:val="both"/>
        <w:rPr>
          <w:rFonts w:ascii="Arial" w:hAnsi="Arial" w:cs="Arial"/>
          <w:color w:val="000000"/>
          <w:sz w:val="24"/>
          <w:lang w:val="es-ES"/>
        </w:rPr>
      </w:pPr>
      <w:r w:rsidRPr="00D61B05">
        <w:rPr>
          <w:rFonts w:ascii="Arial" w:hAnsi="Arial" w:cs="Arial"/>
          <w:color w:val="000000"/>
          <w:sz w:val="24"/>
          <w:lang w:val="es-ES"/>
        </w:rPr>
        <w:t>Demikian Rencana Kontinjensi ini dibuat sebagai bahan masukan bagi Bapak Wa</w:t>
      </w:r>
      <w:r>
        <w:rPr>
          <w:rFonts w:ascii="Arial" w:hAnsi="Arial" w:cs="Arial"/>
          <w:color w:val="000000"/>
          <w:sz w:val="24"/>
          <w:lang w:val="es-ES"/>
        </w:rPr>
        <w:t>l</w:t>
      </w:r>
      <w:r w:rsidRPr="00D61B05">
        <w:rPr>
          <w:rFonts w:ascii="Arial" w:hAnsi="Arial" w:cs="Arial"/>
          <w:color w:val="000000"/>
          <w:sz w:val="24"/>
          <w:lang w:val="es-ES"/>
        </w:rPr>
        <w:t xml:space="preserve">ikota Kota Manado </w:t>
      </w:r>
      <w:r w:rsidRPr="00D61B05">
        <w:rPr>
          <w:rFonts w:ascii="Arial" w:hAnsi="Arial" w:cs="Arial"/>
          <w:color w:val="000000"/>
          <w:sz w:val="24"/>
          <w:lang w:val="id-ID"/>
        </w:rPr>
        <w:t xml:space="preserve">untuk menjadi </w:t>
      </w:r>
      <w:r w:rsidRPr="00D61B05">
        <w:rPr>
          <w:rFonts w:ascii="Arial" w:hAnsi="Arial" w:cs="Arial"/>
          <w:color w:val="000000"/>
          <w:sz w:val="24"/>
          <w:lang w:val="es-ES"/>
        </w:rPr>
        <w:t xml:space="preserve">pedoman </w:t>
      </w:r>
      <w:r w:rsidRPr="00D61B05">
        <w:rPr>
          <w:rFonts w:ascii="Arial" w:hAnsi="Arial" w:cs="Arial"/>
          <w:color w:val="000000"/>
          <w:sz w:val="24"/>
          <w:lang w:val="id-ID"/>
        </w:rPr>
        <w:t>dalam</w:t>
      </w:r>
      <w:r w:rsidRPr="00D61B05">
        <w:rPr>
          <w:rFonts w:ascii="Arial" w:hAnsi="Arial" w:cs="Arial"/>
          <w:color w:val="000000"/>
          <w:sz w:val="24"/>
          <w:lang w:val="es-ES"/>
        </w:rPr>
        <w:t xml:space="preserve"> menentukan kebijakan lebih lanjut</w:t>
      </w:r>
      <w:r>
        <w:rPr>
          <w:rFonts w:ascii="Arial" w:hAnsi="Arial" w:cs="Arial"/>
          <w:color w:val="000000"/>
          <w:sz w:val="24"/>
          <w:lang w:val="es-ES"/>
        </w:rPr>
        <w:t xml:space="preserve">. </w:t>
      </w:r>
    </w:p>
    <w:p w:rsidR="00280F09" w:rsidRPr="00D61B05" w:rsidRDefault="00280F09" w:rsidP="00280F09">
      <w:pPr>
        <w:spacing w:before="120" w:line="360" w:lineRule="auto"/>
        <w:jc w:val="right"/>
        <w:rPr>
          <w:rFonts w:ascii="Arial" w:hAnsi="Arial" w:cs="Arial"/>
          <w:b/>
          <w:bCs/>
          <w:color w:val="000000"/>
          <w:sz w:val="24"/>
          <w:lang w:val="es-ES"/>
        </w:rPr>
      </w:pPr>
    </w:p>
    <w:p w:rsidR="00280F09" w:rsidRPr="00D61B05" w:rsidRDefault="00280F09" w:rsidP="00280F09">
      <w:pPr>
        <w:spacing w:before="120" w:line="360" w:lineRule="auto"/>
        <w:jc w:val="right"/>
        <w:rPr>
          <w:rFonts w:ascii="Arial" w:hAnsi="Arial" w:cs="Arial"/>
          <w:b/>
          <w:bCs/>
          <w:color w:val="000000"/>
          <w:sz w:val="24"/>
        </w:rPr>
      </w:pPr>
      <w:r w:rsidRPr="00D61B05">
        <w:rPr>
          <w:rFonts w:ascii="Arial" w:hAnsi="Arial" w:cs="Arial"/>
          <w:b/>
          <w:bCs/>
          <w:color w:val="000000"/>
          <w:sz w:val="24"/>
          <w:lang w:val="fi-FI"/>
        </w:rPr>
        <w:t xml:space="preserve">Manado ,       </w:t>
      </w:r>
      <w:r w:rsidRPr="00D61B05">
        <w:rPr>
          <w:rFonts w:ascii="Arial" w:hAnsi="Arial" w:cs="Arial"/>
          <w:b/>
          <w:bCs/>
          <w:color w:val="000000"/>
          <w:sz w:val="24"/>
        </w:rPr>
        <w:t>September 2013</w:t>
      </w:r>
    </w:p>
    <w:p w:rsidR="00280F09" w:rsidRPr="00D61B05" w:rsidRDefault="00280F09" w:rsidP="00280F09">
      <w:pPr>
        <w:spacing w:line="360" w:lineRule="auto"/>
        <w:rPr>
          <w:rFonts w:ascii="Arial" w:hAnsi="Arial" w:cs="Arial"/>
          <w:color w:val="000000"/>
          <w:sz w:val="24"/>
          <w:lang w:val="id-ID"/>
        </w:rPr>
      </w:pPr>
    </w:p>
    <w:p w:rsidR="00280F09" w:rsidRPr="00B2008A" w:rsidRDefault="00280F09" w:rsidP="00280F09">
      <w:pPr>
        <w:spacing w:line="360" w:lineRule="auto"/>
        <w:ind w:firstLine="360"/>
        <w:jc w:val="both"/>
        <w:rPr>
          <w:rFonts w:ascii="Arial" w:hAnsi="Arial" w:cs="Arial"/>
          <w:bCs/>
          <w:color w:val="000000"/>
          <w:sz w:val="24"/>
        </w:rPr>
      </w:pPr>
    </w:p>
    <w:p w:rsidR="00BB08D3" w:rsidRPr="00D67E7A" w:rsidRDefault="00BB08D3" w:rsidP="00BB08D3">
      <w:pPr>
        <w:spacing w:line="360" w:lineRule="auto"/>
        <w:rPr>
          <w:rFonts w:ascii="Albertus Medium" w:hAnsi="Albertus Medium" w:cs="Albertus Medium"/>
          <w:b/>
          <w:bCs/>
          <w:color w:val="000000"/>
          <w:sz w:val="24"/>
          <w:lang w:val="id-ID"/>
        </w:rPr>
      </w:pPr>
    </w:p>
    <w:p w:rsidR="00D61B05" w:rsidRDefault="00D61B05" w:rsidP="00BB08D3">
      <w:pPr>
        <w:spacing w:line="360" w:lineRule="auto"/>
        <w:rPr>
          <w:rFonts w:ascii="Albertus Medium" w:hAnsi="Albertus Medium" w:cs="Albertus Medium"/>
          <w:b/>
          <w:bCs/>
          <w:color w:val="000000"/>
          <w:sz w:val="24"/>
          <w:lang w:val="es-ES"/>
        </w:rPr>
      </w:pPr>
    </w:p>
    <w:p w:rsidR="00D61B05" w:rsidRDefault="00D61B05" w:rsidP="00BB08D3">
      <w:pPr>
        <w:spacing w:line="360" w:lineRule="auto"/>
        <w:rPr>
          <w:rFonts w:ascii="Albertus Medium" w:hAnsi="Albertus Medium" w:cs="Albertus Medium"/>
          <w:b/>
          <w:bCs/>
          <w:color w:val="000000"/>
          <w:sz w:val="24"/>
          <w:lang w:val="es-ES"/>
        </w:rPr>
      </w:pPr>
    </w:p>
    <w:p w:rsidR="00D61B05" w:rsidRDefault="00D61B05" w:rsidP="00BB08D3">
      <w:pPr>
        <w:spacing w:line="360" w:lineRule="auto"/>
        <w:rPr>
          <w:rFonts w:ascii="Albertus Medium" w:hAnsi="Albertus Medium" w:cs="Albertus Medium"/>
          <w:b/>
          <w:bCs/>
          <w:color w:val="000000"/>
          <w:sz w:val="24"/>
          <w:lang w:val="es-ES"/>
        </w:rPr>
      </w:pPr>
    </w:p>
    <w:p w:rsidR="00D61B05" w:rsidRPr="00BB08D3" w:rsidRDefault="00D61B05" w:rsidP="00BB08D3">
      <w:pPr>
        <w:spacing w:line="360" w:lineRule="auto"/>
        <w:rPr>
          <w:rFonts w:ascii="Albertus Medium" w:hAnsi="Albertus Medium" w:cs="Albertus Medium"/>
          <w:b/>
          <w:bCs/>
          <w:color w:val="000000"/>
          <w:sz w:val="24"/>
          <w:lang w:val="es-ES"/>
        </w:rPr>
      </w:pPr>
    </w:p>
    <w:sectPr w:rsidR="00D61B05" w:rsidRPr="00BB08D3" w:rsidSect="005D202E">
      <w:pgSz w:w="11907" w:h="16839" w:code="9"/>
      <w:pgMar w:top="1418" w:right="1418" w:bottom="1418" w:left="1418" w:header="1418"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105A7" w:rsidRDefault="00B105A7">
      <w:pPr>
        <w:spacing w:after="0" w:line="240" w:lineRule="auto"/>
      </w:pPr>
      <w:r>
        <w:separator/>
      </w:r>
    </w:p>
  </w:endnote>
  <w:endnote w:type="continuationSeparator" w:id="1">
    <w:p w:rsidR="00B105A7" w:rsidRDefault="00B105A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Vivaldi">
    <w:panose1 w:val="03020602050506090804"/>
    <w:charset w:val="00"/>
    <w:family w:val="script"/>
    <w:pitch w:val="variable"/>
    <w:sig w:usb0="00000003" w:usb1="00000000" w:usb2="00000000" w:usb3="00000000" w:csb0="00000001" w:csb1="00000000"/>
  </w:font>
  <w:font w:name="Albertus Medium">
    <w:altName w:val="Century Gothic"/>
    <w:charset w:val="00"/>
    <w:family w:val="swiss"/>
    <w:pitch w:val="variable"/>
    <w:sig w:usb0="00000007" w:usb1="00000000" w:usb2="00000000" w:usb3="00000000" w:csb0="0000009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6A85" w:rsidRPr="00C45707" w:rsidRDefault="00386A85">
    <w:pPr>
      <w:pStyle w:val="Footer"/>
      <w:pBdr>
        <w:top w:val="thinThickSmallGap" w:sz="24" w:space="1" w:color="622423" w:themeColor="accent2" w:themeShade="7F"/>
      </w:pBdr>
      <w:rPr>
        <w:rFonts w:ascii="Vivaldi" w:eastAsiaTheme="majorEastAsia" w:hAnsi="Vivaldi" w:cstheme="majorBidi"/>
        <w:i/>
        <w:sz w:val="24"/>
      </w:rPr>
    </w:pPr>
    <w:r w:rsidRPr="00C45707">
      <w:rPr>
        <w:rFonts w:ascii="Vivaldi" w:eastAsiaTheme="majorEastAsia" w:hAnsi="Vivaldi" w:cstheme="majorBidi"/>
        <w:i/>
        <w:sz w:val="24"/>
      </w:rPr>
      <w:t>Rencana Kontinjensi Ancaman Banjir Kota Manado Tahun 2013</w:t>
    </w:r>
    <w:r w:rsidRPr="00C45707">
      <w:rPr>
        <w:rFonts w:ascii="Vivaldi" w:eastAsiaTheme="majorEastAsia" w:hAnsi="Vivaldi" w:cstheme="majorBidi"/>
        <w:i/>
        <w:sz w:val="24"/>
      </w:rPr>
      <w:ptab w:relativeTo="margin" w:alignment="right" w:leader="none"/>
    </w:r>
    <w:r w:rsidRPr="00C45707">
      <w:rPr>
        <w:rFonts w:ascii="Vivaldi" w:eastAsiaTheme="majorEastAsia" w:hAnsi="Vivaldi" w:cstheme="majorBidi"/>
        <w:i/>
        <w:sz w:val="24"/>
      </w:rPr>
      <w:t xml:space="preserve">Page </w:t>
    </w:r>
    <w:r w:rsidR="004C7EFB" w:rsidRPr="004C7EFB">
      <w:rPr>
        <w:rFonts w:ascii="Vivaldi" w:eastAsiaTheme="minorEastAsia" w:hAnsi="Vivaldi"/>
        <w:i/>
        <w:sz w:val="24"/>
      </w:rPr>
      <w:fldChar w:fldCharType="begin"/>
    </w:r>
    <w:r w:rsidRPr="00C45707">
      <w:rPr>
        <w:rFonts w:ascii="Vivaldi" w:hAnsi="Vivaldi"/>
        <w:i/>
        <w:sz w:val="24"/>
      </w:rPr>
      <w:instrText xml:space="preserve"> PAGE   \* MERGEFORMAT </w:instrText>
    </w:r>
    <w:r w:rsidR="004C7EFB" w:rsidRPr="004C7EFB">
      <w:rPr>
        <w:rFonts w:ascii="Vivaldi" w:eastAsiaTheme="minorEastAsia" w:hAnsi="Vivaldi"/>
        <w:i/>
        <w:sz w:val="24"/>
      </w:rPr>
      <w:fldChar w:fldCharType="separate"/>
    </w:r>
    <w:r w:rsidR="00D67E7A" w:rsidRPr="00D67E7A">
      <w:rPr>
        <w:rFonts w:ascii="Vivaldi" w:eastAsiaTheme="majorEastAsia" w:hAnsi="Vivaldi" w:cstheme="majorBidi"/>
        <w:i/>
        <w:noProof/>
        <w:sz w:val="24"/>
      </w:rPr>
      <w:t>48</w:t>
    </w:r>
    <w:r w:rsidR="004C7EFB" w:rsidRPr="00C45707">
      <w:rPr>
        <w:rFonts w:ascii="Vivaldi" w:eastAsiaTheme="majorEastAsia" w:hAnsi="Vivaldi" w:cstheme="majorBidi"/>
        <w:i/>
        <w:noProof/>
        <w:sz w:val="24"/>
      </w:rPr>
      <w:fldChar w:fldCharType="end"/>
    </w:r>
  </w:p>
  <w:p w:rsidR="00386A85" w:rsidRPr="00C45707" w:rsidRDefault="00386A85">
    <w:pPr>
      <w:pStyle w:val="Footer"/>
      <w:rPr>
        <w:sz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105A7" w:rsidRDefault="00B105A7">
      <w:pPr>
        <w:spacing w:after="0" w:line="240" w:lineRule="auto"/>
      </w:pPr>
      <w:r>
        <w:separator/>
      </w:r>
    </w:p>
  </w:footnote>
  <w:footnote w:type="continuationSeparator" w:id="1">
    <w:p w:rsidR="00B105A7" w:rsidRDefault="00B105A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E6A47"/>
    <w:multiLevelType w:val="hybridMultilevel"/>
    <w:tmpl w:val="1FE63944"/>
    <w:lvl w:ilvl="0" w:tplc="8C2CF672">
      <w:start w:val="1"/>
      <w:numFmt w:val="bullet"/>
      <w:lvlText w:val="-"/>
      <w:lvlJc w:val="left"/>
      <w:pPr>
        <w:ind w:left="585" w:hanging="360"/>
      </w:pPr>
      <w:rPr>
        <w:rFonts w:ascii="Arial Unicode MS" w:eastAsia="Arial Unicode MS" w:hAnsi="Arial Unicode MS" w:cs="Arial Unicode MS" w:hint="eastAsia"/>
      </w:rPr>
    </w:lvl>
    <w:lvl w:ilvl="1" w:tplc="04090003" w:tentative="1">
      <w:start w:val="1"/>
      <w:numFmt w:val="bullet"/>
      <w:lvlText w:val="o"/>
      <w:lvlJc w:val="left"/>
      <w:pPr>
        <w:ind w:left="1305" w:hanging="360"/>
      </w:pPr>
      <w:rPr>
        <w:rFonts w:ascii="Courier New" w:hAnsi="Courier New" w:cs="Courier New" w:hint="default"/>
      </w:rPr>
    </w:lvl>
    <w:lvl w:ilvl="2" w:tplc="04090005" w:tentative="1">
      <w:start w:val="1"/>
      <w:numFmt w:val="bullet"/>
      <w:lvlText w:val=""/>
      <w:lvlJc w:val="left"/>
      <w:pPr>
        <w:ind w:left="2025" w:hanging="360"/>
      </w:pPr>
      <w:rPr>
        <w:rFonts w:ascii="Wingdings" w:hAnsi="Wingdings" w:hint="default"/>
      </w:rPr>
    </w:lvl>
    <w:lvl w:ilvl="3" w:tplc="04090001" w:tentative="1">
      <w:start w:val="1"/>
      <w:numFmt w:val="bullet"/>
      <w:lvlText w:val=""/>
      <w:lvlJc w:val="left"/>
      <w:pPr>
        <w:ind w:left="2745" w:hanging="360"/>
      </w:pPr>
      <w:rPr>
        <w:rFonts w:ascii="Symbol" w:hAnsi="Symbol" w:hint="default"/>
      </w:rPr>
    </w:lvl>
    <w:lvl w:ilvl="4" w:tplc="04090003" w:tentative="1">
      <w:start w:val="1"/>
      <w:numFmt w:val="bullet"/>
      <w:lvlText w:val="o"/>
      <w:lvlJc w:val="left"/>
      <w:pPr>
        <w:ind w:left="3465" w:hanging="360"/>
      </w:pPr>
      <w:rPr>
        <w:rFonts w:ascii="Courier New" w:hAnsi="Courier New" w:cs="Courier New" w:hint="default"/>
      </w:rPr>
    </w:lvl>
    <w:lvl w:ilvl="5" w:tplc="04090005" w:tentative="1">
      <w:start w:val="1"/>
      <w:numFmt w:val="bullet"/>
      <w:lvlText w:val=""/>
      <w:lvlJc w:val="left"/>
      <w:pPr>
        <w:ind w:left="4185" w:hanging="360"/>
      </w:pPr>
      <w:rPr>
        <w:rFonts w:ascii="Wingdings" w:hAnsi="Wingdings" w:hint="default"/>
      </w:rPr>
    </w:lvl>
    <w:lvl w:ilvl="6" w:tplc="04090001" w:tentative="1">
      <w:start w:val="1"/>
      <w:numFmt w:val="bullet"/>
      <w:lvlText w:val=""/>
      <w:lvlJc w:val="left"/>
      <w:pPr>
        <w:ind w:left="4905" w:hanging="360"/>
      </w:pPr>
      <w:rPr>
        <w:rFonts w:ascii="Symbol" w:hAnsi="Symbol" w:hint="default"/>
      </w:rPr>
    </w:lvl>
    <w:lvl w:ilvl="7" w:tplc="04090003" w:tentative="1">
      <w:start w:val="1"/>
      <w:numFmt w:val="bullet"/>
      <w:lvlText w:val="o"/>
      <w:lvlJc w:val="left"/>
      <w:pPr>
        <w:ind w:left="5625" w:hanging="360"/>
      </w:pPr>
      <w:rPr>
        <w:rFonts w:ascii="Courier New" w:hAnsi="Courier New" w:cs="Courier New" w:hint="default"/>
      </w:rPr>
    </w:lvl>
    <w:lvl w:ilvl="8" w:tplc="04090005" w:tentative="1">
      <w:start w:val="1"/>
      <w:numFmt w:val="bullet"/>
      <w:lvlText w:val=""/>
      <w:lvlJc w:val="left"/>
      <w:pPr>
        <w:ind w:left="6345" w:hanging="360"/>
      </w:pPr>
      <w:rPr>
        <w:rFonts w:ascii="Wingdings" w:hAnsi="Wingdings" w:hint="default"/>
      </w:rPr>
    </w:lvl>
  </w:abstractNum>
  <w:abstractNum w:abstractNumId="1">
    <w:nsid w:val="08DF0ACA"/>
    <w:multiLevelType w:val="multilevel"/>
    <w:tmpl w:val="0FBAA746"/>
    <w:lvl w:ilvl="0">
      <w:start w:val="7"/>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FDC30F6"/>
    <w:multiLevelType w:val="hybridMultilevel"/>
    <w:tmpl w:val="BC1CFA92"/>
    <w:lvl w:ilvl="0" w:tplc="04090019">
      <w:start w:val="1"/>
      <w:numFmt w:val="lowerLetter"/>
      <w:lvlText w:val="%1."/>
      <w:lvlJc w:val="left"/>
      <w:pPr>
        <w:tabs>
          <w:tab w:val="num" w:pos="720"/>
        </w:tabs>
        <w:ind w:left="720" w:hanging="360"/>
      </w:pPr>
      <w:rPr>
        <w:rFonts w:hint="default"/>
      </w:rPr>
    </w:lvl>
    <w:lvl w:ilvl="1" w:tplc="5120BCCC">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
    <w:nsid w:val="11831078"/>
    <w:multiLevelType w:val="hybridMultilevel"/>
    <w:tmpl w:val="7D4676E0"/>
    <w:lvl w:ilvl="0" w:tplc="04210001">
      <w:start w:val="1"/>
      <w:numFmt w:val="bullet"/>
      <w:lvlText w:val=""/>
      <w:lvlJc w:val="left"/>
      <w:pPr>
        <w:ind w:left="1174" w:hanging="360"/>
      </w:pPr>
      <w:rPr>
        <w:rFonts w:ascii="Symbol" w:hAnsi="Symbol" w:hint="default"/>
      </w:rPr>
    </w:lvl>
    <w:lvl w:ilvl="1" w:tplc="04210003" w:tentative="1">
      <w:start w:val="1"/>
      <w:numFmt w:val="bullet"/>
      <w:lvlText w:val="o"/>
      <w:lvlJc w:val="left"/>
      <w:pPr>
        <w:ind w:left="1894" w:hanging="360"/>
      </w:pPr>
      <w:rPr>
        <w:rFonts w:ascii="Courier New" w:hAnsi="Courier New" w:cs="Courier New" w:hint="default"/>
      </w:rPr>
    </w:lvl>
    <w:lvl w:ilvl="2" w:tplc="04210005" w:tentative="1">
      <w:start w:val="1"/>
      <w:numFmt w:val="bullet"/>
      <w:lvlText w:val=""/>
      <w:lvlJc w:val="left"/>
      <w:pPr>
        <w:ind w:left="2614" w:hanging="360"/>
      </w:pPr>
      <w:rPr>
        <w:rFonts w:ascii="Wingdings" w:hAnsi="Wingdings" w:hint="default"/>
      </w:rPr>
    </w:lvl>
    <w:lvl w:ilvl="3" w:tplc="04210001" w:tentative="1">
      <w:start w:val="1"/>
      <w:numFmt w:val="bullet"/>
      <w:lvlText w:val=""/>
      <w:lvlJc w:val="left"/>
      <w:pPr>
        <w:ind w:left="3334" w:hanging="360"/>
      </w:pPr>
      <w:rPr>
        <w:rFonts w:ascii="Symbol" w:hAnsi="Symbol" w:hint="default"/>
      </w:rPr>
    </w:lvl>
    <w:lvl w:ilvl="4" w:tplc="04210003" w:tentative="1">
      <w:start w:val="1"/>
      <w:numFmt w:val="bullet"/>
      <w:lvlText w:val="o"/>
      <w:lvlJc w:val="left"/>
      <w:pPr>
        <w:ind w:left="4054" w:hanging="360"/>
      </w:pPr>
      <w:rPr>
        <w:rFonts w:ascii="Courier New" w:hAnsi="Courier New" w:cs="Courier New" w:hint="default"/>
      </w:rPr>
    </w:lvl>
    <w:lvl w:ilvl="5" w:tplc="04210005" w:tentative="1">
      <w:start w:val="1"/>
      <w:numFmt w:val="bullet"/>
      <w:lvlText w:val=""/>
      <w:lvlJc w:val="left"/>
      <w:pPr>
        <w:ind w:left="4774" w:hanging="360"/>
      </w:pPr>
      <w:rPr>
        <w:rFonts w:ascii="Wingdings" w:hAnsi="Wingdings" w:hint="default"/>
      </w:rPr>
    </w:lvl>
    <w:lvl w:ilvl="6" w:tplc="04210001" w:tentative="1">
      <w:start w:val="1"/>
      <w:numFmt w:val="bullet"/>
      <w:lvlText w:val=""/>
      <w:lvlJc w:val="left"/>
      <w:pPr>
        <w:ind w:left="5494" w:hanging="360"/>
      </w:pPr>
      <w:rPr>
        <w:rFonts w:ascii="Symbol" w:hAnsi="Symbol" w:hint="default"/>
      </w:rPr>
    </w:lvl>
    <w:lvl w:ilvl="7" w:tplc="04210003" w:tentative="1">
      <w:start w:val="1"/>
      <w:numFmt w:val="bullet"/>
      <w:lvlText w:val="o"/>
      <w:lvlJc w:val="left"/>
      <w:pPr>
        <w:ind w:left="6214" w:hanging="360"/>
      </w:pPr>
      <w:rPr>
        <w:rFonts w:ascii="Courier New" w:hAnsi="Courier New" w:cs="Courier New" w:hint="default"/>
      </w:rPr>
    </w:lvl>
    <w:lvl w:ilvl="8" w:tplc="04210005" w:tentative="1">
      <w:start w:val="1"/>
      <w:numFmt w:val="bullet"/>
      <w:lvlText w:val=""/>
      <w:lvlJc w:val="left"/>
      <w:pPr>
        <w:ind w:left="6934" w:hanging="360"/>
      </w:pPr>
      <w:rPr>
        <w:rFonts w:ascii="Wingdings" w:hAnsi="Wingdings" w:hint="default"/>
      </w:rPr>
    </w:lvl>
  </w:abstractNum>
  <w:abstractNum w:abstractNumId="4">
    <w:nsid w:val="11DB2B7C"/>
    <w:multiLevelType w:val="multilevel"/>
    <w:tmpl w:val="E968BED8"/>
    <w:lvl w:ilvl="0">
      <w:start w:val="7"/>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nsid w:val="12493958"/>
    <w:multiLevelType w:val="multilevel"/>
    <w:tmpl w:val="7DEE94C2"/>
    <w:lvl w:ilvl="0">
      <w:start w:val="7"/>
      <w:numFmt w:val="decimal"/>
      <w:lvlText w:val="%1."/>
      <w:lvlJc w:val="left"/>
      <w:pPr>
        <w:ind w:left="585" w:hanging="58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252F3797"/>
    <w:multiLevelType w:val="hybridMultilevel"/>
    <w:tmpl w:val="99F60666"/>
    <w:lvl w:ilvl="0" w:tplc="0409000F">
      <w:start w:val="1"/>
      <w:numFmt w:val="decimal"/>
      <w:lvlText w:val="%1."/>
      <w:lvlJc w:val="left"/>
      <w:pPr>
        <w:tabs>
          <w:tab w:val="num" w:pos="720"/>
        </w:tabs>
        <w:ind w:left="720" w:hanging="360"/>
      </w:pPr>
    </w:lvl>
    <w:lvl w:ilvl="1" w:tplc="5CE2C7EA">
      <w:start w:val="2"/>
      <w:numFmt w:val="upp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
    <w:nsid w:val="271A3935"/>
    <w:multiLevelType w:val="multilevel"/>
    <w:tmpl w:val="AFD06F96"/>
    <w:lvl w:ilvl="0">
      <w:start w:val="6"/>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27CA3B55"/>
    <w:multiLevelType w:val="hybridMultilevel"/>
    <w:tmpl w:val="BD4A47FE"/>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E5D15"/>
    <w:multiLevelType w:val="hybridMultilevel"/>
    <w:tmpl w:val="691830FA"/>
    <w:lvl w:ilvl="0" w:tplc="04210001">
      <w:start w:val="1"/>
      <w:numFmt w:val="bullet"/>
      <w:lvlText w:val=""/>
      <w:lvlJc w:val="left"/>
      <w:pPr>
        <w:ind w:left="1060" w:hanging="360"/>
      </w:pPr>
      <w:rPr>
        <w:rFonts w:ascii="Symbol" w:hAnsi="Symbol" w:hint="default"/>
      </w:rPr>
    </w:lvl>
    <w:lvl w:ilvl="1" w:tplc="04210003" w:tentative="1">
      <w:start w:val="1"/>
      <w:numFmt w:val="bullet"/>
      <w:lvlText w:val="o"/>
      <w:lvlJc w:val="left"/>
      <w:pPr>
        <w:ind w:left="1780" w:hanging="360"/>
      </w:pPr>
      <w:rPr>
        <w:rFonts w:ascii="Courier New" w:hAnsi="Courier New" w:cs="Courier New" w:hint="default"/>
      </w:rPr>
    </w:lvl>
    <w:lvl w:ilvl="2" w:tplc="04210005" w:tentative="1">
      <w:start w:val="1"/>
      <w:numFmt w:val="bullet"/>
      <w:lvlText w:val=""/>
      <w:lvlJc w:val="left"/>
      <w:pPr>
        <w:ind w:left="2500" w:hanging="360"/>
      </w:pPr>
      <w:rPr>
        <w:rFonts w:ascii="Wingdings" w:hAnsi="Wingdings" w:hint="default"/>
      </w:rPr>
    </w:lvl>
    <w:lvl w:ilvl="3" w:tplc="04210001" w:tentative="1">
      <w:start w:val="1"/>
      <w:numFmt w:val="bullet"/>
      <w:lvlText w:val=""/>
      <w:lvlJc w:val="left"/>
      <w:pPr>
        <w:ind w:left="3220" w:hanging="360"/>
      </w:pPr>
      <w:rPr>
        <w:rFonts w:ascii="Symbol" w:hAnsi="Symbol" w:hint="default"/>
      </w:rPr>
    </w:lvl>
    <w:lvl w:ilvl="4" w:tplc="04210003" w:tentative="1">
      <w:start w:val="1"/>
      <w:numFmt w:val="bullet"/>
      <w:lvlText w:val="o"/>
      <w:lvlJc w:val="left"/>
      <w:pPr>
        <w:ind w:left="3940" w:hanging="360"/>
      </w:pPr>
      <w:rPr>
        <w:rFonts w:ascii="Courier New" w:hAnsi="Courier New" w:cs="Courier New" w:hint="default"/>
      </w:rPr>
    </w:lvl>
    <w:lvl w:ilvl="5" w:tplc="04210005" w:tentative="1">
      <w:start w:val="1"/>
      <w:numFmt w:val="bullet"/>
      <w:lvlText w:val=""/>
      <w:lvlJc w:val="left"/>
      <w:pPr>
        <w:ind w:left="4660" w:hanging="360"/>
      </w:pPr>
      <w:rPr>
        <w:rFonts w:ascii="Wingdings" w:hAnsi="Wingdings" w:hint="default"/>
      </w:rPr>
    </w:lvl>
    <w:lvl w:ilvl="6" w:tplc="04210001" w:tentative="1">
      <w:start w:val="1"/>
      <w:numFmt w:val="bullet"/>
      <w:lvlText w:val=""/>
      <w:lvlJc w:val="left"/>
      <w:pPr>
        <w:ind w:left="5380" w:hanging="360"/>
      </w:pPr>
      <w:rPr>
        <w:rFonts w:ascii="Symbol" w:hAnsi="Symbol" w:hint="default"/>
      </w:rPr>
    </w:lvl>
    <w:lvl w:ilvl="7" w:tplc="04210003" w:tentative="1">
      <w:start w:val="1"/>
      <w:numFmt w:val="bullet"/>
      <w:lvlText w:val="o"/>
      <w:lvlJc w:val="left"/>
      <w:pPr>
        <w:ind w:left="6100" w:hanging="360"/>
      </w:pPr>
      <w:rPr>
        <w:rFonts w:ascii="Courier New" w:hAnsi="Courier New" w:cs="Courier New" w:hint="default"/>
      </w:rPr>
    </w:lvl>
    <w:lvl w:ilvl="8" w:tplc="04210005" w:tentative="1">
      <w:start w:val="1"/>
      <w:numFmt w:val="bullet"/>
      <w:lvlText w:val=""/>
      <w:lvlJc w:val="left"/>
      <w:pPr>
        <w:ind w:left="6820" w:hanging="360"/>
      </w:pPr>
      <w:rPr>
        <w:rFonts w:ascii="Wingdings" w:hAnsi="Wingdings" w:hint="default"/>
      </w:rPr>
    </w:lvl>
  </w:abstractNum>
  <w:abstractNum w:abstractNumId="10">
    <w:nsid w:val="318C753F"/>
    <w:multiLevelType w:val="hybridMultilevel"/>
    <w:tmpl w:val="8A708F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2633377"/>
    <w:multiLevelType w:val="hybridMultilevel"/>
    <w:tmpl w:val="ECB2F3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BA6E8F"/>
    <w:multiLevelType w:val="hybridMultilevel"/>
    <w:tmpl w:val="381292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B7E69"/>
    <w:multiLevelType w:val="multilevel"/>
    <w:tmpl w:val="00867124"/>
    <w:lvl w:ilvl="0">
      <w:start w:val="6"/>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b/>
        <w:color w:val="auto"/>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38D90E5B"/>
    <w:multiLevelType w:val="multilevel"/>
    <w:tmpl w:val="851C288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nsid w:val="3CAF36E0"/>
    <w:multiLevelType w:val="hybridMultilevel"/>
    <w:tmpl w:val="F1B8C9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EF15E74"/>
    <w:multiLevelType w:val="hybridMultilevel"/>
    <w:tmpl w:val="CAC6B702"/>
    <w:lvl w:ilvl="0" w:tplc="0409000F">
      <w:start w:val="1"/>
      <w:numFmt w:val="decimal"/>
      <w:lvlText w:val="%1."/>
      <w:lvlJc w:val="left"/>
      <w:pPr>
        <w:tabs>
          <w:tab w:val="num" w:pos="720"/>
        </w:tabs>
        <w:ind w:left="720" w:hanging="360"/>
      </w:pPr>
      <w:rPr>
        <w:rFonts w:hint="default"/>
      </w:rPr>
    </w:lvl>
    <w:lvl w:ilvl="1" w:tplc="08090005">
      <w:start w:val="1"/>
      <w:numFmt w:val="bullet"/>
      <w:lvlText w:val=""/>
      <w:lvlJc w:val="left"/>
      <w:pPr>
        <w:tabs>
          <w:tab w:val="num" w:pos="1440"/>
        </w:tabs>
        <w:ind w:left="1440" w:hanging="360"/>
      </w:pPr>
      <w:rPr>
        <w:rFonts w:ascii="Wingdings" w:hAnsi="Wingdings" w:cs="Wingdings" w:hint="default"/>
      </w:rPr>
    </w:lvl>
    <w:lvl w:ilvl="2" w:tplc="08090005">
      <w:start w:val="1"/>
      <w:numFmt w:val="bullet"/>
      <w:lvlText w:val=""/>
      <w:lvlJc w:val="left"/>
      <w:pPr>
        <w:tabs>
          <w:tab w:val="num" w:pos="2340"/>
        </w:tabs>
        <w:ind w:left="2340" w:hanging="360"/>
      </w:pPr>
      <w:rPr>
        <w:rFonts w:ascii="Wingdings" w:hAnsi="Wingdings" w:cs="Wingdings"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nsid w:val="3F6A0B9C"/>
    <w:multiLevelType w:val="multilevel"/>
    <w:tmpl w:val="46105EAC"/>
    <w:lvl w:ilvl="0">
      <w:start w:val="7"/>
      <w:numFmt w:val="decimal"/>
      <w:lvlText w:val="%1."/>
      <w:lvlJc w:val="left"/>
      <w:pPr>
        <w:ind w:left="585" w:hanging="585"/>
      </w:pPr>
      <w:rPr>
        <w:rFonts w:hint="default"/>
      </w:rPr>
    </w:lvl>
    <w:lvl w:ilvl="1">
      <w:start w:val="5"/>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43AD7D1F"/>
    <w:multiLevelType w:val="hybridMultilevel"/>
    <w:tmpl w:val="A7F00FE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9">
    <w:nsid w:val="496D2544"/>
    <w:multiLevelType w:val="hybridMultilevel"/>
    <w:tmpl w:val="BB6A7938"/>
    <w:lvl w:ilvl="0" w:tplc="DDC6987E">
      <w:start w:val="1"/>
      <w:numFmt w:val="decimal"/>
      <w:lvlText w:val="%1."/>
      <w:lvlJc w:val="left"/>
      <w:pPr>
        <w:ind w:left="720" w:hanging="360"/>
      </w:pPr>
      <w:rPr>
        <w:rFonts w:ascii="Arial" w:eastAsia="Calibri" w:hAnsi="Arial" w:cs="Arial"/>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9981479"/>
    <w:multiLevelType w:val="hybridMultilevel"/>
    <w:tmpl w:val="29F2B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12C5C97"/>
    <w:multiLevelType w:val="hybridMultilevel"/>
    <w:tmpl w:val="C0B6B3C4"/>
    <w:lvl w:ilvl="0" w:tplc="FEBC0B8A">
      <w:start w:val="1"/>
      <w:numFmt w:val="lowerLetter"/>
      <w:lvlText w:val="%1."/>
      <w:lvlJc w:val="left"/>
      <w:pPr>
        <w:ind w:left="814" w:hanging="360"/>
      </w:pPr>
      <w:rPr>
        <w:b w:val="0"/>
      </w:rPr>
    </w:lvl>
    <w:lvl w:ilvl="1" w:tplc="04090019">
      <w:start w:val="1"/>
      <w:numFmt w:val="lowerLetter"/>
      <w:lvlText w:val="%2."/>
      <w:lvlJc w:val="left"/>
      <w:pPr>
        <w:ind w:left="1268" w:hanging="360"/>
      </w:pPr>
    </w:lvl>
    <w:lvl w:ilvl="2" w:tplc="0409001B">
      <w:start w:val="1"/>
      <w:numFmt w:val="lowerRoman"/>
      <w:lvlText w:val="%3."/>
      <w:lvlJc w:val="right"/>
      <w:pPr>
        <w:ind w:left="1988" w:hanging="180"/>
      </w:pPr>
    </w:lvl>
    <w:lvl w:ilvl="3" w:tplc="0409000F" w:tentative="1">
      <w:start w:val="1"/>
      <w:numFmt w:val="decimal"/>
      <w:lvlText w:val="%4."/>
      <w:lvlJc w:val="left"/>
      <w:pPr>
        <w:ind w:left="2708" w:hanging="360"/>
      </w:pPr>
    </w:lvl>
    <w:lvl w:ilvl="4" w:tplc="04090019" w:tentative="1">
      <w:start w:val="1"/>
      <w:numFmt w:val="lowerLetter"/>
      <w:lvlText w:val="%5."/>
      <w:lvlJc w:val="left"/>
      <w:pPr>
        <w:ind w:left="3428" w:hanging="360"/>
      </w:pPr>
    </w:lvl>
    <w:lvl w:ilvl="5" w:tplc="0409001B" w:tentative="1">
      <w:start w:val="1"/>
      <w:numFmt w:val="lowerRoman"/>
      <w:lvlText w:val="%6."/>
      <w:lvlJc w:val="right"/>
      <w:pPr>
        <w:ind w:left="4148" w:hanging="180"/>
      </w:pPr>
    </w:lvl>
    <w:lvl w:ilvl="6" w:tplc="0409000F" w:tentative="1">
      <w:start w:val="1"/>
      <w:numFmt w:val="decimal"/>
      <w:lvlText w:val="%7."/>
      <w:lvlJc w:val="left"/>
      <w:pPr>
        <w:ind w:left="4868" w:hanging="360"/>
      </w:pPr>
    </w:lvl>
    <w:lvl w:ilvl="7" w:tplc="04090019" w:tentative="1">
      <w:start w:val="1"/>
      <w:numFmt w:val="lowerLetter"/>
      <w:lvlText w:val="%8."/>
      <w:lvlJc w:val="left"/>
      <w:pPr>
        <w:ind w:left="5588" w:hanging="360"/>
      </w:pPr>
    </w:lvl>
    <w:lvl w:ilvl="8" w:tplc="0409001B" w:tentative="1">
      <w:start w:val="1"/>
      <w:numFmt w:val="lowerRoman"/>
      <w:lvlText w:val="%9."/>
      <w:lvlJc w:val="right"/>
      <w:pPr>
        <w:ind w:left="6308" w:hanging="180"/>
      </w:pPr>
    </w:lvl>
  </w:abstractNum>
  <w:abstractNum w:abstractNumId="22">
    <w:nsid w:val="51A85D7D"/>
    <w:multiLevelType w:val="multilevel"/>
    <w:tmpl w:val="7CFA10DC"/>
    <w:lvl w:ilvl="0">
      <w:start w:val="7"/>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53B50665"/>
    <w:multiLevelType w:val="hybridMultilevel"/>
    <w:tmpl w:val="9216FD24"/>
    <w:lvl w:ilvl="0" w:tplc="9B9E74E2">
      <w:start w:val="1"/>
      <w:numFmt w:val="decimal"/>
      <w:lvlText w:val="%1."/>
      <w:lvlJc w:val="left"/>
      <w:pPr>
        <w:tabs>
          <w:tab w:val="num" w:pos="340"/>
        </w:tabs>
        <w:ind w:left="454" w:hanging="397"/>
      </w:pPr>
      <w:rPr>
        <w:rFonts w:hint="default"/>
      </w:rPr>
    </w:lvl>
    <w:lvl w:ilvl="1" w:tplc="04090019">
      <w:start w:val="1"/>
      <w:numFmt w:val="lowerLetter"/>
      <w:lvlText w:val="%2."/>
      <w:lvlJc w:val="left"/>
      <w:pPr>
        <w:tabs>
          <w:tab w:val="num" w:pos="1440"/>
        </w:tabs>
        <w:ind w:left="1440" w:hanging="360"/>
      </w:pPr>
    </w:lvl>
    <w:lvl w:ilvl="2" w:tplc="2A4C2ED2">
      <w:start w:val="1"/>
      <w:numFmt w:val="decimal"/>
      <w:lvlText w:val="%3."/>
      <w:lvlJc w:val="left"/>
      <w:pPr>
        <w:tabs>
          <w:tab w:val="num" w:pos="2291"/>
        </w:tabs>
        <w:ind w:left="2654" w:hanging="2484"/>
      </w:pPr>
      <w:rPr>
        <w:rFonts w:hint="default"/>
      </w:rPr>
    </w:lvl>
    <w:lvl w:ilvl="3" w:tplc="8B76D672">
      <w:start w:val="1"/>
      <w:numFmt w:val="lowerLetter"/>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56024C7C"/>
    <w:multiLevelType w:val="hybridMultilevel"/>
    <w:tmpl w:val="54EA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16F323E"/>
    <w:multiLevelType w:val="hybridMultilevel"/>
    <w:tmpl w:val="6CCAE22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53A3AB4"/>
    <w:multiLevelType w:val="multilevel"/>
    <w:tmpl w:val="8CA89470"/>
    <w:lvl w:ilvl="0">
      <w:start w:val="6"/>
      <w:numFmt w:val="decimal"/>
      <w:lvlText w:val="%1."/>
      <w:lvlJc w:val="left"/>
      <w:pPr>
        <w:ind w:left="585" w:hanging="585"/>
      </w:pPr>
      <w:rPr>
        <w:rFonts w:hint="default"/>
      </w:rPr>
    </w:lvl>
    <w:lvl w:ilvl="1">
      <w:start w:val="5"/>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67F732B5"/>
    <w:multiLevelType w:val="hybridMultilevel"/>
    <w:tmpl w:val="2208D682"/>
    <w:lvl w:ilvl="0" w:tplc="BD10AFF0">
      <w:start w:val="1"/>
      <w:numFmt w:val="decimal"/>
      <w:lvlText w:val="%1."/>
      <w:lvlJc w:val="left"/>
      <w:pPr>
        <w:ind w:left="468" w:hanging="360"/>
      </w:pPr>
      <w:rPr>
        <w:rFonts w:hint="default"/>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abstractNum w:abstractNumId="28">
    <w:nsid w:val="691E6791"/>
    <w:multiLevelType w:val="hybridMultilevel"/>
    <w:tmpl w:val="E580E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C442BB8"/>
    <w:multiLevelType w:val="hybridMultilevel"/>
    <w:tmpl w:val="5B38CB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2380C1B"/>
    <w:multiLevelType w:val="multilevel"/>
    <w:tmpl w:val="4BF66C72"/>
    <w:lvl w:ilvl="0">
      <w:start w:val="6"/>
      <w:numFmt w:val="decimal"/>
      <w:lvlText w:val="%1."/>
      <w:lvlJc w:val="left"/>
      <w:pPr>
        <w:ind w:left="585" w:hanging="58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1">
    <w:nsid w:val="72F73732"/>
    <w:multiLevelType w:val="hybridMultilevel"/>
    <w:tmpl w:val="CDFA89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EB94B28"/>
    <w:multiLevelType w:val="hybridMultilevel"/>
    <w:tmpl w:val="36D024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0"/>
  </w:num>
  <w:num w:numId="3">
    <w:abstractNumId w:val="12"/>
  </w:num>
  <w:num w:numId="4">
    <w:abstractNumId w:val="25"/>
  </w:num>
  <w:num w:numId="5">
    <w:abstractNumId w:val="2"/>
  </w:num>
  <w:num w:numId="6">
    <w:abstractNumId w:val="6"/>
  </w:num>
  <w:num w:numId="7">
    <w:abstractNumId w:val="16"/>
  </w:num>
  <w:num w:numId="8">
    <w:abstractNumId w:val="9"/>
  </w:num>
  <w:num w:numId="9">
    <w:abstractNumId w:val="18"/>
  </w:num>
  <w:num w:numId="10">
    <w:abstractNumId w:val="30"/>
  </w:num>
  <w:num w:numId="11">
    <w:abstractNumId w:val="31"/>
  </w:num>
  <w:num w:numId="12">
    <w:abstractNumId w:val="13"/>
  </w:num>
  <w:num w:numId="13">
    <w:abstractNumId w:val="7"/>
  </w:num>
  <w:num w:numId="14">
    <w:abstractNumId w:val="21"/>
    <w:lvlOverride w:ilvl="0">
      <w:startOverride w:val="1"/>
    </w:lvlOverride>
  </w:num>
  <w:num w:numId="15">
    <w:abstractNumId w:val="3"/>
  </w:num>
  <w:num w:numId="16">
    <w:abstractNumId w:val="23"/>
  </w:num>
  <w:num w:numId="17">
    <w:abstractNumId w:val="26"/>
  </w:num>
  <w:num w:numId="18">
    <w:abstractNumId w:val="0"/>
  </w:num>
  <w:num w:numId="19">
    <w:abstractNumId w:val="4"/>
  </w:num>
  <w:num w:numId="20">
    <w:abstractNumId w:val="1"/>
  </w:num>
  <w:num w:numId="21">
    <w:abstractNumId w:val="22"/>
  </w:num>
  <w:num w:numId="22">
    <w:abstractNumId w:val="5"/>
  </w:num>
  <w:num w:numId="23">
    <w:abstractNumId w:val="17"/>
  </w:num>
  <w:num w:numId="24">
    <w:abstractNumId w:val="19"/>
  </w:num>
  <w:num w:numId="25">
    <w:abstractNumId w:val="10"/>
  </w:num>
  <w:num w:numId="26">
    <w:abstractNumId w:val="14"/>
  </w:num>
  <w:num w:numId="27">
    <w:abstractNumId w:val="11"/>
  </w:num>
  <w:num w:numId="28">
    <w:abstractNumId w:val="29"/>
  </w:num>
  <w:num w:numId="29">
    <w:abstractNumId w:val="28"/>
  </w:num>
  <w:num w:numId="30">
    <w:abstractNumId w:val="15"/>
  </w:num>
  <w:num w:numId="31">
    <w:abstractNumId w:val="32"/>
  </w:num>
  <w:num w:numId="32">
    <w:abstractNumId w:val="24"/>
  </w:num>
  <w:num w:numId="33">
    <w:abstractNumId w:val="8"/>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hdrShapeDefaults>
    <o:shapedefaults v:ext="edit" spidmax="10242"/>
  </w:hdrShapeDefaults>
  <w:footnotePr>
    <w:footnote w:id="0"/>
    <w:footnote w:id="1"/>
  </w:footnotePr>
  <w:endnotePr>
    <w:endnote w:id="0"/>
    <w:endnote w:id="1"/>
  </w:endnotePr>
  <w:compat/>
  <w:rsids>
    <w:rsidRoot w:val="00E268DD"/>
    <w:rsid w:val="00012D2E"/>
    <w:rsid w:val="00015BE3"/>
    <w:rsid w:val="000208F1"/>
    <w:rsid w:val="00042A9F"/>
    <w:rsid w:val="00043CD4"/>
    <w:rsid w:val="00072EEE"/>
    <w:rsid w:val="000A5581"/>
    <w:rsid w:val="000A5A08"/>
    <w:rsid w:val="000B7D75"/>
    <w:rsid w:val="000C056C"/>
    <w:rsid w:val="000D3F4C"/>
    <w:rsid w:val="000D4091"/>
    <w:rsid w:val="000F37C0"/>
    <w:rsid w:val="000F7402"/>
    <w:rsid w:val="000F76A4"/>
    <w:rsid w:val="00104B3C"/>
    <w:rsid w:val="00112BC3"/>
    <w:rsid w:val="00121E70"/>
    <w:rsid w:val="00141618"/>
    <w:rsid w:val="00162D05"/>
    <w:rsid w:val="001775E1"/>
    <w:rsid w:val="00182BCB"/>
    <w:rsid w:val="001A1319"/>
    <w:rsid w:val="001B792C"/>
    <w:rsid w:val="001C3F7C"/>
    <w:rsid w:val="001D6458"/>
    <w:rsid w:val="001E0C3D"/>
    <w:rsid w:val="001E1512"/>
    <w:rsid w:val="001E5F07"/>
    <w:rsid w:val="001F0F05"/>
    <w:rsid w:val="001F7FEA"/>
    <w:rsid w:val="0020776E"/>
    <w:rsid w:val="0021566A"/>
    <w:rsid w:val="00230120"/>
    <w:rsid w:val="0023532E"/>
    <w:rsid w:val="002421B3"/>
    <w:rsid w:val="002508B0"/>
    <w:rsid w:val="002701EB"/>
    <w:rsid w:val="00276CE6"/>
    <w:rsid w:val="00280F09"/>
    <w:rsid w:val="00290013"/>
    <w:rsid w:val="0031021A"/>
    <w:rsid w:val="00341F27"/>
    <w:rsid w:val="0034332C"/>
    <w:rsid w:val="003513CE"/>
    <w:rsid w:val="00351AA3"/>
    <w:rsid w:val="0035735C"/>
    <w:rsid w:val="003573F4"/>
    <w:rsid w:val="00360100"/>
    <w:rsid w:val="00361674"/>
    <w:rsid w:val="00362D17"/>
    <w:rsid w:val="0036457B"/>
    <w:rsid w:val="0036568C"/>
    <w:rsid w:val="003830B6"/>
    <w:rsid w:val="003869A5"/>
    <w:rsid w:val="00386A85"/>
    <w:rsid w:val="0039433E"/>
    <w:rsid w:val="003A4114"/>
    <w:rsid w:val="003A511D"/>
    <w:rsid w:val="003B3327"/>
    <w:rsid w:val="003C67CE"/>
    <w:rsid w:val="003D1991"/>
    <w:rsid w:val="003F11C6"/>
    <w:rsid w:val="003F3B76"/>
    <w:rsid w:val="0041335A"/>
    <w:rsid w:val="004472EF"/>
    <w:rsid w:val="00452ED0"/>
    <w:rsid w:val="00467E2D"/>
    <w:rsid w:val="004924F1"/>
    <w:rsid w:val="004A396C"/>
    <w:rsid w:val="004A7B4A"/>
    <w:rsid w:val="004B529B"/>
    <w:rsid w:val="004B7FD3"/>
    <w:rsid w:val="004C1744"/>
    <w:rsid w:val="004C6469"/>
    <w:rsid w:val="004C7EFB"/>
    <w:rsid w:val="005240C2"/>
    <w:rsid w:val="00530C8C"/>
    <w:rsid w:val="00534B31"/>
    <w:rsid w:val="00536C7F"/>
    <w:rsid w:val="00565AEE"/>
    <w:rsid w:val="00581E3A"/>
    <w:rsid w:val="00591A69"/>
    <w:rsid w:val="005933FD"/>
    <w:rsid w:val="005A6679"/>
    <w:rsid w:val="005C4998"/>
    <w:rsid w:val="005C4FE9"/>
    <w:rsid w:val="005D202E"/>
    <w:rsid w:val="005E4EA5"/>
    <w:rsid w:val="005E7A76"/>
    <w:rsid w:val="00617E17"/>
    <w:rsid w:val="00632191"/>
    <w:rsid w:val="00645BD8"/>
    <w:rsid w:val="006571ED"/>
    <w:rsid w:val="00664150"/>
    <w:rsid w:val="006770A8"/>
    <w:rsid w:val="006B0531"/>
    <w:rsid w:val="006B5F35"/>
    <w:rsid w:val="006C37D2"/>
    <w:rsid w:val="00704907"/>
    <w:rsid w:val="007223E8"/>
    <w:rsid w:val="00726997"/>
    <w:rsid w:val="007332DE"/>
    <w:rsid w:val="00734836"/>
    <w:rsid w:val="007939F5"/>
    <w:rsid w:val="007D3721"/>
    <w:rsid w:val="007D6888"/>
    <w:rsid w:val="007E3AF2"/>
    <w:rsid w:val="007F7173"/>
    <w:rsid w:val="00820293"/>
    <w:rsid w:val="008219BD"/>
    <w:rsid w:val="00823D40"/>
    <w:rsid w:val="0085003C"/>
    <w:rsid w:val="0086582C"/>
    <w:rsid w:val="00872E6D"/>
    <w:rsid w:val="008A023F"/>
    <w:rsid w:val="008B23F4"/>
    <w:rsid w:val="008D0AC8"/>
    <w:rsid w:val="008F732C"/>
    <w:rsid w:val="00902C09"/>
    <w:rsid w:val="009162E8"/>
    <w:rsid w:val="009507C5"/>
    <w:rsid w:val="00970C0B"/>
    <w:rsid w:val="00972FE8"/>
    <w:rsid w:val="009869DA"/>
    <w:rsid w:val="00997FCD"/>
    <w:rsid w:val="009A0536"/>
    <w:rsid w:val="009A2400"/>
    <w:rsid w:val="009A2C2E"/>
    <w:rsid w:val="009B0E1C"/>
    <w:rsid w:val="009B3284"/>
    <w:rsid w:val="009B5053"/>
    <w:rsid w:val="009E0E7D"/>
    <w:rsid w:val="009E1889"/>
    <w:rsid w:val="00A05451"/>
    <w:rsid w:val="00A13D44"/>
    <w:rsid w:val="00A33985"/>
    <w:rsid w:val="00A40C38"/>
    <w:rsid w:val="00A40E09"/>
    <w:rsid w:val="00A41BB0"/>
    <w:rsid w:val="00A43D71"/>
    <w:rsid w:val="00A568A5"/>
    <w:rsid w:val="00A640C9"/>
    <w:rsid w:val="00A66CAB"/>
    <w:rsid w:val="00A67C5F"/>
    <w:rsid w:val="00A74250"/>
    <w:rsid w:val="00A94128"/>
    <w:rsid w:val="00AA2042"/>
    <w:rsid w:val="00AC2854"/>
    <w:rsid w:val="00AC339A"/>
    <w:rsid w:val="00AD3B4D"/>
    <w:rsid w:val="00AD5B18"/>
    <w:rsid w:val="00AD78A5"/>
    <w:rsid w:val="00B105A7"/>
    <w:rsid w:val="00B2008A"/>
    <w:rsid w:val="00B36E11"/>
    <w:rsid w:val="00B52218"/>
    <w:rsid w:val="00B62AF3"/>
    <w:rsid w:val="00B65119"/>
    <w:rsid w:val="00B71333"/>
    <w:rsid w:val="00B746F0"/>
    <w:rsid w:val="00B87C55"/>
    <w:rsid w:val="00B91C01"/>
    <w:rsid w:val="00BB08D3"/>
    <w:rsid w:val="00BB39E1"/>
    <w:rsid w:val="00BB5D9C"/>
    <w:rsid w:val="00BB65DC"/>
    <w:rsid w:val="00BC6D16"/>
    <w:rsid w:val="00BD0C34"/>
    <w:rsid w:val="00BD20FB"/>
    <w:rsid w:val="00BD2AA3"/>
    <w:rsid w:val="00BD5EE2"/>
    <w:rsid w:val="00BE52C0"/>
    <w:rsid w:val="00BF077F"/>
    <w:rsid w:val="00C106EB"/>
    <w:rsid w:val="00C45707"/>
    <w:rsid w:val="00C5052F"/>
    <w:rsid w:val="00C548B4"/>
    <w:rsid w:val="00C60B97"/>
    <w:rsid w:val="00C77BF0"/>
    <w:rsid w:val="00C812DB"/>
    <w:rsid w:val="00C83276"/>
    <w:rsid w:val="00C83720"/>
    <w:rsid w:val="00C93A95"/>
    <w:rsid w:val="00CC7DC5"/>
    <w:rsid w:val="00CE7DE8"/>
    <w:rsid w:val="00CF0CF7"/>
    <w:rsid w:val="00D03731"/>
    <w:rsid w:val="00D135F6"/>
    <w:rsid w:val="00D168F4"/>
    <w:rsid w:val="00D25D62"/>
    <w:rsid w:val="00D30B4F"/>
    <w:rsid w:val="00D31216"/>
    <w:rsid w:val="00D33C3C"/>
    <w:rsid w:val="00D615DC"/>
    <w:rsid w:val="00D61B05"/>
    <w:rsid w:val="00D67E7A"/>
    <w:rsid w:val="00D727EE"/>
    <w:rsid w:val="00D87438"/>
    <w:rsid w:val="00D90018"/>
    <w:rsid w:val="00D9514A"/>
    <w:rsid w:val="00D97B31"/>
    <w:rsid w:val="00DA184B"/>
    <w:rsid w:val="00DB19A3"/>
    <w:rsid w:val="00DC2528"/>
    <w:rsid w:val="00DC4457"/>
    <w:rsid w:val="00DC74E6"/>
    <w:rsid w:val="00DD635D"/>
    <w:rsid w:val="00DE1D13"/>
    <w:rsid w:val="00DE4D0B"/>
    <w:rsid w:val="00E268DD"/>
    <w:rsid w:val="00E41035"/>
    <w:rsid w:val="00E73E5B"/>
    <w:rsid w:val="00E75CDE"/>
    <w:rsid w:val="00E81B98"/>
    <w:rsid w:val="00EB72CB"/>
    <w:rsid w:val="00EB7A55"/>
    <w:rsid w:val="00EE520B"/>
    <w:rsid w:val="00EF5AFC"/>
    <w:rsid w:val="00F00652"/>
    <w:rsid w:val="00F07443"/>
    <w:rsid w:val="00F1024E"/>
    <w:rsid w:val="00F169F0"/>
    <w:rsid w:val="00F24EC8"/>
    <w:rsid w:val="00F33133"/>
    <w:rsid w:val="00F42CAF"/>
    <w:rsid w:val="00F73B76"/>
    <w:rsid w:val="00F82625"/>
    <w:rsid w:val="00F835B7"/>
    <w:rsid w:val="00F84D43"/>
    <w:rsid w:val="00F956A6"/>
    <w:rsid w:val="00FA5B06"/>
    <w:rsid w:val="00FA63B9"/>
    <w:rsid w:val="00FB26FB"/>
    <w:rsid w:val="00FB35A1"/>
    <w:rsid w:val="00FB3FD8"/>
    <w:rsid w:val="00FB7DD1"/>
    <w:rsid w:val="00FC2500"/>
    <w:rsid w:val="00FE1C4D"/>
    <w:rsid w:val="00FE5723"/>
    <w:rsid w:val="00FE658B"/>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rules v:ext="edit">
        <o:r id="V:Rule3" type="connector" idref="#Straight Arrow Connector 239"/>
        <o:r id="V:Rule4" type="connector" idref="#Straight Arrow Connector 2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3F7C"/>
  </w:style>
  <w:style w:type="paragraph" w:styleId="Heading1">
    <w:name w:val="heading 1"/>
    <w:basedOn w:val="Normal"/>
    <w:next w:val="Normal"/>
    <w:link w:val="Heading1Char"/>
    <w:uiPriority w:val="9"/>
    <w:qFormat/>
    <w:rsid w:val="00E268DD"/>
    <w:pPr>
      <w:autoSpaceDE w:val="0"/>
      <w:autoSpaceDN w:val="0"/>
      <w:adjustRightInd w:val="0"/>
      <w:spacing w:after="0" w:line="240" w:lineRule="auto"/>
      <w:outlineLvl w:val="0"/>
    </w:pPr>
    <w:rPr>
      <w:rFonts w:ascii="Arial Narrow" w:eastAsia="Times New Roman" w:hAnsi="Arial Narrow" w:cs="Times New Roman"/>
      <w:sz w:val="24"/>
      <w:szCs w:val="24"/>
    </w:rPr>
  </w:style>
  <w:style w:type="paragraph" w:styleId="Heading2">
    <w:name w:val="heading 2"/>
    <w:basedOn w:val="Normal"/>
    <w:next w:val="Normal"/>
    <w:link w:val="Heading2Char"/>
    <w:uiPriority w:val="9"/>
    <w:unhideWhenUsed/>
    <w:qFormat/>
    <w:rsid w:val="009B505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20293"/>
    <w:pPr>
      <w:keepNext/>
      <w:keepLines/>
      <w:spacing w:before="200" w:after="0" w:line="240" w:lineRule="auto"/>
      <w:outlineLvl w:val="2"/>
    </w:pPr>
    <w:rPr>
      <w:rFonts w:asciiTheme="majorHAnsi" w:eastAsiaTheme="majorEastAsia" w:hAnsiTheme="majorHAnsi" w:cstheme="majorBidi"/>
      <w:b/>
      <w:bCs/>
      <w:color w:val="4F81BD" w:themeColor="accen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268DD"/>
    <w:rPr>
      <w:rFonts w:ascii="Arial Narrow" w:eastAsia="Times New Roman" w:hAnsi="Arial Narrow" w:cs="Times New Roman"/>
      <w:sz w:val="24"/>
      <w:szCs w:val="24"/>
    </w:rPr>
  </w:style>
  <w:style w:type="table" w:styleId="TableGrid">
    <w:name w:val="Table Grid"/>
    <w:basedOn w:val="TableNormal"/>
    <w:uiPriority w:val="59"/>
    <w:rsid w:val="00FE65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956A6"/>
    <w:pPr>
      <w:ind w:left="720"/>
      <w:contextualSpacing/>
    </w:pPr>
  </w:style>
  <w:style w:type="paragraph" w:styleId="NoSpacing">
    <w:name w:val="No Spacing"/>
    <w:uiPriority w:val="1"/>
    <w:qFormat/>
    <w:rsid w:val="00D97B31"/>
    <w:pPr>
      <w:spacing w:after="0" w:line="240" w:lineRule="auto"/>
    </w:pPr>
  </w:style>
  <w:style w:type="paragraph" w:styleId="BalloonText">
    <w:name w:val="Balloon Text"/>
    <w:basedOn w:val="Normal"/>
    <w:link w:val="BalloonTextChar"/>
    <w:uiPriority w:val="99"/>
    <w:semiHidden/>
    <w:unhideWhenUsed/>
    <w:rsid w:val="00FB35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35A1"/>
    <w:rPr>
      <w:rFonts w:ascii="Tahoma" w:hAnsi="Tahoma" w:cs="Tahoma"/>
      <w:sz w:val="16"/>
      <w:szCs w:val="16"/>
    </w:rPr>
  </w:style>
  <w:style w:type="character" w:customStyle="1" w:styleId="Heading2Char">
    <w:name w:val="Heading 2 Char"/>
    <w:basedOn w:val="DefaultParagraphFont"/>
    <w:link w:val="Heading2"/>
    <w:uiPriority w:val="9"/>
    <w:rsid w:val="009B5053"/>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A43D71"/>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E7D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7DE8"/>
  </w:style>
  <w:style w:type="paragraph" w:styleId="Footer">
    <w:name w:val="footer"/>
    <w:basedOn w:val="Normal"/>
    <w:link w:val="FooterChar"/>
    <w:uiPriority w:val="99"/>
    <w:unhideWhenUsed/>
    <w:rsid w:val="00CE7D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7DE8"/>
  </w:style>
  <w:style w:type="paragraph" w:customStyle="1" w:styleId="AB630D60F59F403CB531B268FE76FA17">
    <w:name w:val="AB630D60F59F403CB531B268FE76FA17"/>
    <w:rsid w:val="00CE7DE8"/>
    <w:rPr>
      <w:rFonts w:eastAsiaTheme="minorEastAsia"/>
      <w:lang w:eastAsia="ja-JP"/>
    </w:rPr>
  </w:style>
  <w:style w:type="paragraph" w:styleId="PlainText">
    <w:name w:val="Plain Text"/>
    <w:basedOn w:val="Normal"/>
    <w:link w:val="PlainTextChar"/>
    <w:uiPriority w:val="99"/>
    <w:unhideWhenUsed/>
    <w:rsid w:val="001F0F05"/>
    <w:pPr>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1F0F05"/>
    <w:rPr>
      <w:rFonts w:ascii="Consolas" w:eastAsia="Calibri" w:hAnsi="Consolas" w:cs="Times New Roman"/>
      <w:sz w:val="21"/>
      <w:szCs w:val="21"/>
    </w:rPr>
  </w:style>
  <w:style w:type="character" w:customStyle="1" w:styleId="Heading3Char">
    <w:name w:val="Heading 3 Char"/>
    <w:basedOn w:val="DefaultParagraphFont"/>
    <w:link w:val="Heading3"/>
    <w:uiPriority w:val="9"/>
    <w:rsid w:val="00820293"/>
    <w:rPr>
      <w:rFonts w:asciiTheme="majorHAnsi" w:eastAsiaTheme="majorEastAsia" w:hAnsiTheme="majorHAnsi" w:cstheme="majorBidi"/>
      <w:b/>
      <w:bCs/>
      <w:color w:val="4F81BD" w:themeColor="accent1"/>
      <w:sz w:val="24"/>
      <w:szCs w:val="24"/>
    </w:rPr>
  </w:style>
  <w:style w:type="paragraph" w:customStyle="1" w:styleId="Paragraph">
    <w:name w:val="Paragraph"/>
    <w:basedOn w:val="Normal"/>
    <w:link w:val="ParagraphChar"/>
    <w:rsid w:val="00820293"/>
    <w:pPr>
      <w:spacing w:after="120" w:line="240" w:lineRule="auto"/>
      <w:ind w:left="680" w:firstLine="454"/>
      <w:jc w:val="both"/>
    </w:pPr>
    <w:rPr>
      <w:rFonts w:ascii="Cambria" w:eastAsia="Times New Roman" w:hAnsi="Cambria" w:cs="Times New Roman"/>
      <w:sz w:val="24"/>
      <w:szCs w:val="20"/>
    </w:rPr>
  </w:style>
  <w:style w:type="character" w:customStyle="1" w:styleId="ParagraphChar">
    <w:name w:val="Paragraph Char"/>
    <w:basedOn w:val="DefaultParagraphFont"/>
    <w:link w:val="Paragraph"/>
    <w:rsid w:val="00820293"/>
    <w:rPr>
      <w:rFonts w:ascii="Cambria" w:eastAsia="Times New Roman" w:hAnsi="Cambria" w:cs="Times New Roman"/>
      <w:sz w:val="24"/>
      <w:szCs w:val="20"/>
    </w:rPr>
  </w:style>
  <w:style w:type="paragraph" w:customStyle="1" w:styleId="MyNumberingletters">
    <w:name w:val="My Numbering (letters)"/>
    <w:basedOn w:val="Normal"/>
    <w:qFormat/>
    <w:rsid w:val="00820293"/>
    <w:pPr>
      <w:spacing w:after="120" w:line="240" w:lineRule="auto"/>
      <w:ind w:left="814" w:hanging="360"/>
      <w:jc w:val="both"/>
    </w:pPr>
    <w:rPr>
      <w:rFonts w:ascii="Cambria" w:eastAsia="Times New Roman" w:hAnsi="Cambria" w:cs="Times New Roman"/>
      <w:sz w:val="24"/>
      <w:szCs w:val="20"/>
    </w:rPr>
  </w:style>
  <w:style w:type="paragraph" w:styleId="BodyTextIndent">
    <w:name w:val="Body Text Indent"/>
    <w:basedOn w:val="Normal"/>
    <w:link w:val="BodyTextIndentChar"/>
    <w:uiPriority w:val="99"/>
    <w:rsid w:val="00534B31"/>
    <w:pPr>
      <w:spacing w:after="0" w:line="240" w:lineRule="auto"/>
      <w:ind w:left="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rsid w:val="00534B31"/>
    <w:rPr>
      <w:rFonts w:ascii="Times New Roman" w:eastAsia="Times New Roman" w:hAnsi="Times New Roman" w:cs="Times New Roman"/>
      <w:sz w:val="24"/>
      <w:szCs w:val="24"/>
    </w:rPr>
  </w:style>
  <w:style w:type="character" w:customStyle="1" w:styleId="dropcap">
    <w:name w:val="dropcap"/>
    <w:basedOn w:val="DefaultParagraphFont"/>
    <w:rsid w:val="00DD635D"/>
  </w:style>
  <w:style w:type="character" w:styleId="Strong">
    <w:name w:val="Strong"/>
    <w:basedOn w:val="DefaultParagraphFont"/>
    <w:uiPriority w:val="22"/>
    <w:qFormat/>
    <w:rsid w:val="00DD635D"/>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268DD"/>
    <w:pPr>
      <w:autoSpaceDE w:val="0"/>
      <w:autoSpaceDN w:val="0"/>
      <w:adjustRightInd w:val="0"/>
      <w:spacing w:after="0" w:line="240" w:lineRule="auto"/>
      <w:outlineLvl w:val="0"/>
    </w:pPr>
    <w:rPr>
      <w:rFonts w:ascii="Arial Narrow" w:eastAsia="Times New Roman" w:hAnsi="Arial Narrow" w:cs="Times New Roman"/>
      <w:sz w:val="24"/>
      <w:szCs w:val="24"/>
    </w:rPr>
  </w:style>
  <w:style w:type="paragraph" w:styleId="Heading2">
    <w:name w:val="heading 2"/>
    <w:basedOn w:val="Normal"/>
    <w:next w:val="Normal"/>
    <w:link w:val="Heading2Char"/>
    <w:uiPriority w:val="9"/>
    <w:unhideWhenUsed/>
    <w:qFormat/>
    <w:rsid w:val="009B505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20293"/>
    <w:pPr>
      <w:keepNext/>
      <w:keepLines/>
      <w:spacing w:before="200" w:after="0" w:line="240" w:lineRule="auto"/>
      <w:outlineLvl w:val="2"/>
    </w:pPr>
    <w:rPr>
      <w:rFonts w:asciiTheme="majorHAnsi" w:eastAsiaTheme="majorEastAsia" w:hAnsiTheme="majorHAnsi" w:cstheme="majorBidi"/>
      <w:b/>
      <w:bCs/>
      <w:color w:val="4F81BD" w:themeColor="accen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268DD"/>
    <w:rPr>
      <w:rFonts w:ascii="Arial Narrow" w:eastAsia="Times New Roman" w:hAnsi="Arial Narrow" w:cs="Times New Roman"/>
      <w:sz w:val="24"/>
      <w:szCs w:val="24"/>
    </w:rPr>
  </w:style>
  <w:style w:type="table" w:styleId="TableGrid">
    <w:name w:val="Table Grid"/>
    <w:basedOn w:val="TableNormal"/>
    <w:uiPriority w:val="59"/>
    <w:rsid w:val="00FE65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956A6"/>
    <w:pPr>
      <w:ind w:left="720"/>
      <w:contextualSpacing/>
    </w:pPr>
  </w:style>
  <w:style w:type="paragraph" w:styleId="NoSpacing">
    <w:name w:val="No Spacing"/>
    <w:uiPriority w:val="1"/>
    <w:qFormat/>
    <w:rsid w:val="00D97B31"/>
    <w:pPr>
      <w:spacing w:after="0" w:line="240" w:lineRule="auto"/>
    </w:pPr>
  </w:style>
  <w:style w:type="paragraph" w:styleId="BalloonText">
    <w:name w:val="Balloon Text"/>
    <w:basedOn w:val="Normal"/>
    <w:link w:val="BalloonTextChar"/>
    <w:uiPriority w:val="99"/>
    <w:semiHidden/>
    <w:unhideWhenUsed/>
    <w:rsid w:val="00FB35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35A1"/>
    <w:rPr>
      <w:rFonts w:ascii="Tahoma" w:hAnsi="Tahoma" w:cs="Tahoma"/>
      <w:sz w:val="16"/>
      <w:szCs w:val="16"/>
    </w:rPr>
  </w:style>
  <w:style w:type="character" w:customStyle="1" w:styleId="Heading2Char">
    <w:name w:val="Heading 2 Char"/>
    <w:basedOn w:val="DefaultParagraphFont"/>
    <w:link w:val="Heading2"/>
    <w:uiPriority w:val="9"/>
    <w:rsid w:val="009B5053"/>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A43D71"/>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E7D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7DE8"/>
  </w:style>
  <w:style w:type="paragraph" w:styleId="Footer">
    <w:name w:val="footer"/>
    <w:basedOn w:val="Normal"/>
    <w:link w:val="FooterChar"/>
    <w:uiPriority w:val="99"/>
    <w:unhideWhenUsed/>
    <w:rsid w:val="00CE7D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7DE8"/>
  </w:style>
  <w:style w:type="paragraph" w:customStyle="1" w:styleId="AB630D60F59F403CB531B268FE76FA17">
    <w:name w:val="AB630D60F59F403CB531B268FE76FA17"/>
    <w:rsid w:val="00CE7DE8"/>
    <w:rPr>
      <w:rFonts w:eastAsiaTheme="minorEastAsia"/>
      <w:lang w:eastAsia="ja-JP"/>
    </w:rPr>
  </w:style>
  <w:style w:type="paragraph" w:styleId="PlainText">
    <w:name w:val="Plain Text"/>
    <w:basedOn w:val="Normal"/>
    <w:link w:val="PlainTextChar"/>
    <w:uiPriority w:val="99"/>
    <w:unhideWhenUsed/>
    <w:rsid w:val="001F0F05"/>
    <w:pPr>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1F0F05"/>
    <w:rPr>
      <w:rFonts w:ascii="Consolas" w:eastAsia="Calibri" w:hAnsi="Consolas" w:cs="Times New Roman"/>
      <w:sz w:val="21"/>
      <w:szCs w:val="21"/>
    </w:rPr>
  </w:style>
  <w:style w:type="character" w:customStyle="1" w:styleId="Heading3Char">
    <w:name w:val="Heading 3 Char"/>
    <w:basedOn w:val="DefaultParagraphFont"/>
    <w:link w:val="Heading3"/>
    <w:uiPriority w:val="9"/>
    <w:rsid w:val="00820293"/>
    <w:rPr>
      <w:rFonts w:asciiTheme="majorHAnsi" w:eastAsiaTheme="majorEastAsia" w:hAnsiTheme="majorHAnsi" w:cstheme="majorBidi"/>
      <w:b/>
      <w:bCs/>
      <w:color w:val="4F81BD" w:themeColor="accent1"/>
      <w:sz w:val="24"/>
      <w:szCs w:val="24"/>
    </w:rPr>
  </w:style>
  <w:style w:type="paragraph" w:customStyle="1" w:styleId="Paragraph">
    <w:name w:val="Paragraph"/>
    <w:basedOn w:val="Normal"/>
    <w:link w:val="ParagraphChar"/>
    <w:rsid w:val="00820293"/>
    <w:pPr>
      <w:spacing w:after="120" w:line="240" w:lineRule="auto"/>
      <w:ind w:left="680" w:firstLine="454"/>
      <w:jc w:val="both"/>
    </w:pPr>
    <w:rPr>
      <w:rFonts w:ascii="Cambria" w:eastAsia="Times New Roman" w:hAnsi="Cambria" w:cs="Times New Roman"/>
      <w:sz w:val="24"/>
      <w:szCs w:val="20"/>
    </w:rPr>
  </w:style>
  <w:style w:type="character" w:customStyle="1" w:styleId="ParagraphChar">
    <w:name w:val="Paragraph Char"/>
    <w:basedOn w:val="DefaultParagraphFont"/>
    <w:link w:val="Paragraph"/>
    <w:rsid w:val="00820293"/>
    <w:rPr>
      <w:rFonts w:ascii="Cambria" w:eastAsia="Times New Roman" w:hAnsi="Cambria" w:cs="Times New Roman"/>
      <w:sz w:val="24"/>
      <w:szCs w:val="20"/>
    </w:rPr>
  </w:style>
  <w:style w:type="paragraph" w:customStyle="1" w:styleId="MyNumberingletters">
    <w:name w:val="My Numbering (letters)"/>
    <w:basedOn w:val="Normal"/>
    <w:qFormat/>
    <w:rsid w:val="00820293"/>
    <w:pPr>
      <w:spacing w:after="120" w:line="240" w:lineRule="auto"/>
      <w:ind w:left="814" w:hanging="360"/>
      <w:jc w:val="both"/>
    </w:pPr>
    <w:rPr>
      <w:rFonts w:ascii="Cambria" w:eastAsia="Times New Roman" w:hAnsi="Cambria" w:cs="Times New Roman"/>
      <w:sz w:val="24"/>
      <w:szCs w:val="20"/>
    </w:rPr>
  </w:style>
  <w:style w:type="paragraph" w:styleId="BodyTextIndent">
    <w:name w:val="Body Text Indent"/>
    <w:basedOn w:val="Normal"/>
    <w:link w:val="BodyTextIndentChar"/>
    <w:uiPriority w:val="99"/>
    <w:rsid w:val="00534B31"/>
    <w:pPr>
      <w:spacing w:after="0" w:line="240" w:lineRule="auto"/>
      <w:ind w:left="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rsid w:val="00534B31"/>
    <w:rPr>
      <w:rFonts w:ascii="Times New Roman" w:eastAsia="Times New Roman" w:hAnsi="Times New Roman" w:cs="Times New Roman"/>
      <w:sz w:val="24"/>
      <w:szCs w:val="24"/>
    </w:rPr>
  </w:style>
  <w:style w:type="character" w:customStyle="1" w:styleId="dropcap">
    <w:name w:val="dropcap"/>
    <w:basedOn w:val="DefaultParagraphFont"/>
    <w:rsid w:val="00DD635D"/>
  </w:style>
  <w:style w:type="character" w:styleId="Strong">
    <w:name w:val="Strong"/>
    <w:basedOn w:val="DefaultParagraphFont"/>
    <w:uiPriority w:val="22"/>
    <w:qFormat/>
    <w:rsid w:val="00DD635D"/>
    <w:rPr>
      <w:b/>
      <w:bCs/>
    </w:rPr>
  </w:style>
</w:styles>
</file>

<file path=word/webSettings.xml><?xml version="1.0" encoding="utf-8"?>
<w:webSettings xmlns:r="http://schemas.openxmlformats.org/officeDocument/2006/relationships" xmlns:w="http://schemas.openxmlformats.org/wordprocessingml/2006/main">
  <w:divs>
    <w:div w:id="1163812947">
      <w:bodyDiv w:val="1"/>
      <w:marLeft w:val="0"/>
      <w:marRight w:val="0"/>
      <w:marTop w:val="0"/>
      <w:marBottom w:val="0"/>
      <w:divBdr>
        <w:top w:val="none" w:sz="0" w:space="0" w:color="auto"/>
        <w:left w:val="none" w:sz="0" w:space="0" w:color="auto"/>
        <w:bottom w:val="none" w:sz="0" w:space="0" w:color="auto"/>
        <w:right w:val="none" w:sz="0" w:space="0" w:color="auto"/>
      </w:divBdr>
    </w:div>
    <w:div w:id="1298342380">
      <w:bodyDiv w:val="1"/>
      <w:marLeft w:val="0"/>
      <w:marRight w:val="0"/>
      <w:marTop w:val="0"/>
      <w:marBottom w:val="0"/>
      <w:divBdr>
        <w:top w:val="none" w:sz="0" w:space="0" w:color="auto"/>
        <w:left w:val="none" w:sz="0" w:space="0" w:color="auto"/>
        <w:bottom w:val="none" w:sz="0" w:space="0" w:color="auto"/>
        <w:right w:val="none" w:sz="0" w:space="0" w:color="auto"/>
      </w:divBdr>
    </w:div>
    <w:div w:id="1412847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png"/><Relationship Id="rId23" Type="http://schemas.microsoft.com/office/2007/relationships/stylesWithEffects" Target="stylesWithEffects.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A01CD6A-CF86-4E13-A00D-84F20DC353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49</Pages>
  <Words>7995</Words>
  <Characters>45577</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Rencana Kontinjensi Kota Manado Dalam Menghadapi Ancaman Banjir</vt:lpstr>
    </vt:vector>
  </TitlesOfParts>
  <Company>Home</Company>
  <LinksUpToDate>false</LinksUpToDate>
  <CharactersWithSpaces>53466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Rencana Kontinjensi Kota Manado Dalam Menghadapi Ancaman Banjir</dc:title>
  <dc:creator>SAMSUNG</dc:creator>
  <cp:lastModifiedBy>user</cp:lastModifiedBy>
  <cp:revision>3</cp:revision>
  <cp:lastPrinted>2013-09-24T04:46:00Z</cp:lastPrinted>
  <dcterms:created xsi:type="dcterms:W3CDTF">2017-03-14T03:12:00Z</dcterms:created>
  <dcterms:modified xsi:type="dcterms:W3CDTF">2017-06-09T01:03:00Z</dcterms:modified>
</cp:coreProperties>
</file>